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B509D" w14:textId="52096325" w:rsidR="00E40897" w:rsidRPr="004D69D7" w:rsidRDefault="00C44F0A" w:rsidP="00EE382C">
      <w:pPr>
        <w:autoSpaceDE w:val="0"/>
        <w:autoSpaceDN w:val="0"/>
        <w:adjustRightInd w:val="0"/>
        <w:spacing w:after="0" w:line="240" w:lineRule="auto"/>
        <w:rPr>
          <w:rFonts w:ascii="Times New Roman" w:hAnsi="Times New Roman"/>
          <w:b/>
          <w:bCs/>
          <w:sz w:val="60"/>
          <w:szCs w:val="60"/>
        </w:rPr>
      </w:pPr>
      <w:r w:rsidRPr="004D69D7">
        <w:rPr>
          <w:rFonts w:ascii="Times New Roman" w:hAnsi="Times New Roman"/>
          <w:noProof/>
        </w:rPr>
        <w:drawing>
          <wp:anchor distT="0" distB="0" distL="114300" distR="114300" simplePos="0" relativeHeight="251661312" behindDoc="0" locked="0" layoutInCell="1" allowOverlap="1" wp14:anchorId="38BCF0D3" wp14:editId="54B84B5C">
            <wp:simplePos x="0" y="0"/>
            <wp:positionH relativeFrom="margin">
              <wp:align>right</wp:align>
            </wp:positionH>
            <wp:positionV relativeFrom="paragraph">
              <wp:posOffset>-178</wp:posOffset>
            </wp:positionV>
            <wp:extent cx="1842135" cy="1783080"/>
            <wp:effectExtent l="0" t="0" r="5715" b="7620"/>
            <wp:wrapThrough wrapText="bothSides">
              <wp:wrapPolygon edited="0">
                <wp:start x="0" y="0"/>
                <wp:lineTo x="0" y="21462"/>
                <wp:lineTo x="21444" y="21462"/>
                <wp:lineTo x="21444" y="0"/>
                <wp:lineTo x="0" y="0"/>
              </wp:wrapPolygon>
            </wp:wrapThrough>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2135" cy="1783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0897" w:rsidRPr="004D69D7">
        <w:rPr>
          <w:rFonts w:ascii="Times New Roman" w:hAnsi="Times New Roman"/>
          <w:b/>
          <w:sz w:val="60"/>
          <w:szCs w:val="60"/>
        </w:rPr>
        <w:t>STATE OF ALASKA</w:t>
      </w:r>
      <w:r w:rsidR="00E40897" w:rsidRPr="004D69D7">
        <w:rPr>
          <w:rFonts w:ascii="Times New Roman" w:hAnsi="Times New Roman"/>
          <w:b/>
          <w:sz w:val="60"/>
          <w:szCs w:val="60"/>
        </w:rPr>
        <w:br/>
        <w:t>REQUEST FOR PROPOSALS</w:t>
      </w:r>
    </w:p>
    <w:p w14:paraId="1BF09BA9" w14:textId="51390814" w:rsidR="00F4057A" w:rsidRPr="005551DD" w:rsidRDefault="00F3098C" w:rsidP="00F566F6">
      <w:pPr>
        <w:pStyle w:val="Title"/>
        <w:jc w:val="center"/>
        <w:rPr>
          <w:rFonts w:ascii="Times New Roman" w:hAnsi="Times New Roman"/>
          <w:b/>
          <w:sz w:val="44"/>
          <w:szCs w:val="44"/>
        </w:rPr>
      </w:pPr>
      <w:r>
        <w:rPr>
          <w:noProof/>
        </w:rPr>
        <mc:AlternateContent>
          <mc:Choice Requires="wps">
            <w:drawing>
              <wp:anchor distT="45720" distB="45720" distL="114300" distR="114300" simplePos="0" relativeHeight="251659264" behindDoc="0" locked="0" layoutInCell="1" allowOverlap="1" wp14:anchorId="52917D4B" wp14:editId="1FA9D814">
                <wp:simplePos x="0" y="0"/>
                <wp:positionH relativeFrom="margin">
                  <wp:posOffset>3175</wp:posOffset>
                </wp:positionH>
                <wp:positionV relativeFrom="margin">
                  <wp:posOffset>2943225</wp:posOffset>
                </wp:positionV>
                <wp:extent cx="6388735" cy="1505585"/>
                <wp:effectExtent l="0" t="0" r="12065" b="184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35" cy="150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26846" w14:textId="77777777" w:rsidR="00E812E9" w:rsidRPr="004D69D7" w:rsidRDefault="00E812E9" w:rsidP="00181AA2">
                            <w:pPr>
                              <w:pStyle w:val="Title"/>
                              <w:jc w:val="center"/>
                              <w:rPr>
                                <w:rFonts w:ascii="Times New Roman" w:hAnsi="Times New Roman"/>
                                <w:b/>
                                <w:color w:val="C00000"/>
                                <w:sz w:val="40"/>
                                <w:szCs w:val="40"/>
                              </w:rPr>
                            </w:pPr>
                            <w:r w:rsidRPr="004D69D7">
                              <w:rPr>
                                <w:rFonts w:ascii="Times New Roman" w:hAnsi="Times New Roman"/>
                                <w:b/>
                                <w:color w:val="C00000"/>
                                <w:sz w:val="40"/>
                                <w:szCs w:val="40"/>
                              </w:rPr>
                              <w:t>TITLE OF RFP</w:t>
                            </w:r>
                          </w:p>
                          <w:p w14:paraId="5C2700FF" w14:textId="77777777" w:rsidR="00E812E9" w:rsidRPr="004D69D7" w:rsidRDefault="00E812E9" w:rsidP="00181AA2">
                            <w:pPr>
                              <w:pStyle w:val="Subtitle"/>
                              <w:jc w:val="center"/>
                              <w:rPr>
                                <w:rFonts w:ascii="Times New Roman" w:hAnsi="Times New Roman"/>
                                <w:sz w:val="32"/>
                                <w:szCs w:val="32"/>
                              </w:rPr>
                            </w:pPr>
                            <w:r w:rsidRPr="004D69D7">
                              <w:rPr>
                                <w:rFonts w:ascii="Times New Roman" w:hAnsi="Times New Roman"/>
                                <w:sz w:val="32"/>
                                <w:szCs w:val="32"/>
                              </w:rPr>
                              <w:t xml:space="preserve">RFP </w:t>
                            </w:r>
                            <w:r w:rsidRPr="004D69D7">
                              <w:rPr>
                                <w:rFonts w:ascii="Times New Roman" w:hAnsi="Times New Roman"/>
                                <w:b/>
                                <w:color w:val="C00000"/>
                                <w:sz w:val="32"/>
                                <w:szCs w:val="32"/>
                              </w:rPr>
                              <w:t>NUMBER</w:t>
                            </w:r>
                          </w:p>
                          <w:p w14:paraId="5F5E1FFC" w14:textId="77777777" w:rsidR="00E812E9" w:rsidRPr="004D69D7" w:rsidRDefault="00E812E9" w:rsidP="00181AA2">
                            <w:pPr>
                              <w:pStyle w:val="Subtitle"/>
                              <w:jc w:val="center"/>
                              <w:rPr>
                                <w:rFonts w:ascii="Times New Roman" w:hAnsi="Times New Roman"/>
                              </w:rPr>
                            </w:pPr>
                            <w:r w:rsidRPr="004D69D7">
                              <w:rPr>
                                <w:rFonts w:ascii="Times New Roman" w:hAnsi="Times New Roman"/>
                              </w:rPr>
                              <w:t xml:space="preserve">Issued </w:t>
                            </w:r>
                            <w:r w:rsidRPr="004D69D7">
                              <w:rPr>
                                <w:rFonts w:ascii="Times New Roman" w:hAnsi="Times New Roman"/>
                                <w:color w:val="C00000"/>
                              </w:rPr>
                              <w:t>DATE</w:t>
                            </w:r>
                          </w:p>
                          <w:p w14:paraId="38FDEF39" w14:textId="77777777" w:rsidR="00E812E9" w:rsidRPr="004D69D7" w:rsidRDefault="00E812E9" w:rsidP="00181AA2">
                            <w:pPr>
                              <w:pStyle w:val="Subtitle"/>
                              <w:jc w:val="center"/>
                              <w:rPr>
                                <w:rFonts w:ascii="Times New Roman" w:hAnsi="Times New Roman"/>
                              </w:rPr>
                            </w:pPr>
                            <w:r w:rsidRPr="004D69D7">
                              <w:rPr>
                                <w:rFonts w:ascii="Times New Roman" w:hAnsi="Times New Roman"/>
                                <w:color w:val="C00000"/>
                              </w:rPr>
                              <w:t>BRIEF HIGH-LEVEL SUMMARY OF THE RFP PURPOSE.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917D4B" id="_x0000_t202" coordsize="21600,21600" o:spt="202" path="m,l,21600r21600,l21600,xe">
                <v:stroke joinstyle="miter"/>
                <v:path gradientshapeok="t" o:connecttype="rect"/>
              </v:shapetype>
              <v:shape id="Text Box 2" o:spid="_x0000_s1026" type="#_x0000_t202" style="position:absolute;left:0;text-align:left;margin-left:.25pt;margin-top:231.75pt;width:503.05pt;height:118.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" filled="f" stroked="f">
                <v:textbox inset="0,0,0,0">
                  <w:txbxContent>
                    <w:p w14:paraId="2BC26846" w14:textId="77777777" w:rsidR="00E812E9" w:rsidRPr="004D69D7" w:rsidRDefault="00E812E9" w:rsidP="00181AA2">
                      <w:pPr>
                        <w:pStyle w:val="Title"/>
                        <w:jc w:val="center"/>
                        <w:rPr>
                          <w:rFonts w:ascii="Times New Roman" w:hAnsi="Times New Roman"/>
                          <w:b/>
                          <w:color w:val="C00000"/>
                          <w:sz w:val="40"/>
                          <w:szCs w:val="40"/>
                        </w:rPr>
                      </w:pPr>
                      <w:r w:rsidRPr="004D69D7">
                        <w:rPr>
                          <w:rFonts w:ascii="Times New Roman" w:hAnsi="Times New Roman"/>
                          <w:b/>
                          <w:color w:val="C00000"/>
                          <w:sz w:val="40"/>
                          <w:szCs w:val="40"/>
                        </w:rPr>
                        <w:t>TITLE OF RFP</w:t>
                      </w:r>
                    </w:p>
                    <w:p w14:paraId="5C2700FF" w14:textId="77777777" w:rsidR="00E812E9" w:rsidRPr="004D69D7" w:rsidRDefault="00E812E9" w:rsidP="00181AA2">
                      <w:pPr>
                        <w:pStyle w:val="Subtitle"/>
                        <w:jc w:val="center"/>
                        <w:rPr>
                          <w:rFonts w:ascii="Times New Roman" w:hAnsi="Times New Roman"/>
                          <w:sz w:val="32"/>
                          <w:szCs w:val="32"/>
                        </w:rPr>
                      </w:pPr>
                      <w:r w:rsidRPr="004D69D7">
                        <w:rPr>
                          <w:rFonts w:ascii="Times New Roman" w:hAnsi="Times New Roman"/>
                          <w:sz w:val="32"/>
                          <w:szCs w:val="32"/>
                        </w:rPr>
                        <w:t xml:space="preserve">RFP </w:t>
                      </w:r>
                      <w:r w:rsidRPr="004D69D7">
                        <w:rPr>
                          <w:rFonts w:ascii="Times New Roman" w:hAnsi="Times New Roman"/>
                          <w:b/>
                          <w:color w:val="C00000"/>
                          <w:sz w:val="32"/>
                          <w:szCs w:val="32"/>
                        </w:rPr>
                        <w:t>NUMBER</w:t>
                      </w:r>
                    </w:p>
                    <w:p w14:paraId="5F5E1FFC" w14:textId="77777777" w:rsidR="00E812E9" w:rsidRPr="004D69D7" w:rsidRDefault="00E812E9" w:rsidP="00181AA2">
                      <w:pPr>
                        <w:pStyle w:val="Subtitle"/>
                        <w:jc w:val="center"/>
                        <w:rPr>
                          <w:rFonts w:ascii="Times New Roman" w:hAnsi="Times New Roman"/>
                        </w:rPr>
                      </w:pPr>
                      <w:r w:rsidRPr="004D69D7">
                        <w:rPr>
                          <w:rFonts w:ascii="Times New Roman" w:hAnsi="Times New Roman"/>
                        </w:rPr>
                        <w:t xml:space="preserve">Issued </w:t>
                      </w:r>
                      <w:r w:rsidRPr="004D69D7">
                        <w:rPr>
                          <w:rFonts w:ascii="Times New Roman" w:hAnsi="Times New Roman"/>
                          <w:color w:val="C00000"/>
                        </w:rPr>
                        <w:t>DATE</w:t>
                      </w:r>
                    </w:p>
                    <w:p w14:paraId="38FDEF39" w14:textId="77777777" w:rsidR="00E812E9" w:rsidRPr="004D69D7" w:rsidRDefault="00E812E9" w:rsidP="00181AA2">
                      <w:pPr>
                        <w:pStyle w:val="Subtitle"/>
                        <w:jc w:val="center"/>
                        <w:rPr>
                          <w:rFonts w:ascii="Times New Roman" w:hAnsi="Times New Roman"/>
                        </w:rPr>
                      </w:pPr>
                      <w:r w:rsidRPr="004D69D7">
                        <w:rPr>
                          <w:rFonts w:ascii="Times New Roman" w:hAnsi="Times New Roman"/>
                          <w:color w:val="C00000"/>
                        </w:rPr>
                        <w:t>BRIEF HIGH-LEVEL SUMMARY OF THE RFP PURPOSE.</w:t>
                      </w:r>
                    </w:p>
                  </w:txbxContent>
                </v:textbox>
                <w10:wrap type="square" anchorx="margin" anchory="margin"/>
              </v:shape>
            </w:pict>
          </mc:Fallback>
        </mc:AlternateContent>
      </w:r>
      <w:r w:rsidR="008E665C">
        <w:rPr>
          <w:noProof/>
        </w:rPr>
        <mc:AlternateContent>
          <mc:Choice Requires="wps">
            <w:drawing>
              <wp:anchor distT="45720" distB="45720" distL="114300" distR="114300" simplePos="0" relativeHeight="251658240" behindDoc="0" locked="1" layoutInCell="1" allowOverlap="1" wp14:anchorId="4894CAF2" wp14:editId="0AB0EEE2">
                <wp:simplePos x="0" y="0"/>
                <wp:positionH relativeFrom="margin">
                  <wp:align>right</wp:align>
                </wp:positionH>
                <wp:positionV relativeFrom="page">
                  <wp:posOffset>5829300</wp:posOffset>
                </wp:positionV>
                <wp:extent cx="6395085" cy="1744980"/>
                <wp:effectExtent l="0" t="0" r="5715"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5085" cy="1744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Spacing w:w="20" w:type="dxa"/>
                              <w:tblBorders>
                                <w:top w:val="outset" w:sz="6" w:space="0" w:color="auto"/>
                                <w:bottom w:val="inset" w:sz="6" w:space="0" w:color="auto"/>
                              </w:tblBorders>
                              <w:tblCellMar>
                                <w:top w:w="72" w:type="dxa"/>
                                <w:left w:w="115" w:type="dxa"/>
                                <w:right w:w="115" w:type="dxa"/>
                              </w:tblCellMar>
                              <w:tblLook w:val="04A0" w:firstRow="1" w:lastRow="0" w:firstColumn="1" w:lastColumn="0" w:noHBand="0" w:noVBand="1"/>
                            </w:tblPr>
                            <w:tblGrid>
                              <w:gridCol w:w="4993"/>
                              <w:gridCol w:w="5093"/>
                            </w:tblGrid>
                            <w:tr w:rsidR="00E812E9" w:rsidRPr="00815E20" w14:paraId="2568B6B6" w14:textId="77777777" w:rsidTr="00D37264">
                              <w:trPr>
                                <w:trHeight w:val="1928"/>
                                <w:tblCellSpacing w:w="20" w:type="dxa"/>
                              </w:trPr>
                              <w:tc>
                                <w:tcPr>
                                  <w:tcW w:w="5148" w:type="dxa"/>
                                  <w:shd w:val="clear" w:color="auto" w:fill="auto"/>
                                </w:tcPr>
                                <w:p w14:paraId="2A4898AE" w14:textId="77777777" w:rsidR="00E812E9" w:rsidRPr="004D69D7" w:rsidRDefault="00E812E9" w:rsidP="00013413">
                                  <w:pPr>
                                    <w:pStyle w:val="Subtitle"/>
                                    <w:rPr>
                                      <w:rFonts w:ascii="Times New Roman" w:hAnsi="Times New Roman"/>
                                    </w:rPr>
                                  </w:pPr>
                                  <w:r w:rsidRPr="004D69D7">
                                    <w:rPr>
                                      <w:rFonts w:ascii="Times New Roman" w:hAnsi="Times New Roman"/>
                                    </w:rPr>
                                    <w:t>ISSUED BY:</w:t>
                                  </w:r>
                                </w:p>
                                <w:p w14:paraId="3E162041" w14:textId="44BD8FA7" w:rsidR="00E812E9" w:rsidRPr="004D69D7" w:rsidRDefault="00E812E9" w:rsidP="005E5AA0">
                                  <w:pPr>
                                    <w:pStyle w:val="Subtitle"/>
                                    <w:spacing w:after="0"/>
                                    <w:rPr>
                                      <w:rFonts w:ascii="Times New Roman" w:hAnsi="Times New Roman"/>
                                    </w:rPr>
                                  </w:pPr>
                                  <w:r w:rsidRPr="004D69D7">
                                    <w:rPr>
                                      <w:rFonts w:ascii="Times New Roman" w:hAnsi="Times New Roman"/>
                                    </w:rPr>
                                    <w:t xml:space="preserve">department of </w:t>
                                  </w:r>
                                  <w:r w:rsidRPr="004D69D7">
                                    <w:rPr>
                                      <w:rFonts w:ascii="Times New Roman" w:hAnsi="Times New Roman"/>
                                      <w:color w:val="C00000"/>
                                    </w:rPr>
                                    <w:t>NAME</w:t>
                                  </w:r>
                                </w:p>
                                <w:p w14:paraId="71E03DAB" w14:textId="32997EC3" w:rsidR="00E812E9" w:rsidRPr="0095219B" w:rsidRDefault="00E812E9" w:rsidP="00E35A8B">
                                  <w:pPr>
                                    <w:pStyle w:val="Subtitle"/>
                                    <w:spacing w:after="0"/>
                                    <w:rPr>
                                      <w:sz w:val="24"/>
                                    </w:rPr>
                                  </w:pPr>
                                  <w:r w:rsidRPr="004D69D7">
                                    <w:rPr>
                                      <w:rFonts w:ascii="Times New Roman" w:hAnsi="Times New Roman"/>
                                    </w:rPr>
                                    <w:t xml:space="preserve">division of </w:t>
                                  </w:r>
                                  <w:r w:rsidRPr="004D69D7">
                                    <w:rPr>
                                      <w:rFonts w:ascii="Times New Roman" w:hAnsi="Times New Roman"/>
                                      <w:color w:val="C00000"/>
                                    </w:rPr>
                                    <w:t>NAME</w:t>
                                  </w:r>
                                </w:p>
                              </w:tc>
                              <w:tc>
                                <w:tcPr>
                                  <w:tcW w:w="5148" w:type="dxa"/>
                                  <w:shd w:val="clear" w:color="auto" w:fill="auto"/>
                                </w:tcPr>
                                <w:p w14:paraId="42AAC414" w14:textId="77777777" w:rsidR="00E812E9" w:rsidRPr="004D69D7" w:rsidRDefault="00E812E9" w:rsidP="00013413">
                                  <w:pPr>
                                    <w:pStyle w:val="Subtitle"/>
                                    <w:jc w:val="right"/>
                                    <w:rPr>
                                      <w:rFonts w:ascii="Times New Roman" w:hAnsi="Times New Roman"/>
                                    </w:rPr>
                                  </w:pPr>
                                  <w:r w:rsidRPr="004D69D7">
                                    <w:rPr>
                                      <w:rFonts w:ascii="Times New Roman" w:hAnsi="Times New Roman"/>
                                    </w:rPr>
                                    <w:t>PRIMARY CONTACT:</w:t>
                                  </w:r>
                                </w:p>
                                <w:p w14:paraId="2C310FF4" w14:textId="77777777" w:rsidR="00E812E9" w:rsidRPr="004D69D7" w:rsidRDefault="00E812E9" w:rsidP="00E35A8B">
                                  <w:pPr>
                                    <w:pStyle w:val="Subtitle"/>
                                    <w:spacing w:after="0"/>
                                    <w:jc w:val="right"/>
                                    <w:rPr>
                                      <w:rFonts w:ascii="Times New Roman" w:hAnsi="Times New Roman"/>
                                    </w:rPr>
                                  </w:pPr>
                                  <w:r w:rsidRPr="004D69D7">
                                    <w:rPr>
                                      <w:rFonts w:ascii="Times New Roman" w:hAnsi="Times New Roman"/>
                                      <w:color w:val="C00000"/>
                                    </w:rPr>
                                    <w:t>YOUR</w:t>
                                  </w:r>
                                  <w:r w:rsidRPr="004D69D7">
                                    <w:rPr>
                                      <w:rFonts w:ascii="Times New Roman" w:hAnsi="Times New Roman"/>
                                    </w:rPr>
                                    <w:t xml:space="preserve"> </w:t>
                                  </w:r>
                                  <w:r w:rsidRPr="004D69D7">
                                    <w:rPr>
                                      <w:rFonts w:ascii="Times New Roman" w:hAnsi="Times New Roman"/>
                                      <w:color w:val="C00000"/>
                                    </w:rPr>
                                    <w:t>NAME</w:t>
                                  </w:r>
                                </w:p>
                                <w:p w14:paraId="713DD190" w14:textId="446A836F" w:rsidR="00E812E9" w:rsidRPr="004D69D7" w:rsidRDefault="00E812E9" w:rsidP="00E35A8B">
                                  <w:pPr>
                                    <w:pStyle w:val="Subtitle"/>
                                    <w:spacing w:after="0"/>
                                    <w:jc w:val="right"/>
                                    <w:rPr>
                                      <w:rFonts w:ascii="Times New Roman" w:hAnsi="Times New Roman"/>
                                    </w:rPr>
                                  </w:pPr>
                                  <w:r w:rsidRPr="004D69D7">
                                    <w:rPr>
                                      <w:rFonts w:ascii="Times New Roman" w:hAnsi="Times New Roman"/>
                                    </w:rPr>
                                    <w:t>procurement officer</w:t>
                                  </w:r>
                                </w:p>
                                <w:p w14:paraId="6B9D7DEA" w14:textId="77777777" w:rsidR="00E812E9" w:rsidRPr="004D69D7" w:rsidRDefault="00E812E9" w:rsidP="005E5AA0">
                                  <w:pPr>
                                    <w:pStyle w:val="Subtitle"/>
                                    <w:jc w:val="right"/>
                                    <w:rPr>
                                      <w:rFonts w:ascii="Times New Roman" w:hAnsi="Times New Roman"/>
                                    </w:rPr>
                                  </w:pPr>
                                  <w:r w:rsidRPr="004D69D7">
                                    <w:rPr>
                                      <w:rFonts w:ascii="Times New Roman" w:hAnsi="Times New Roman"/>
                                      <w:color w:val="C00000"/>
                                    </w:rPr>
                                    <w:t>your.email@alaska.gov</w:t>
                                  </w:r>
                                </w:p>
                                <w:p w14:paraId="13F47CE9" w14:textId="77777777" w:rsidR="00E812E9" w:rsidRPr="0095219B" w:rsidRDefault="00E812E9" w:rsidP="00E35A8B">
                                  <w:pPr>
                                    <w:pStyle w:val="Subtitle"/>
                                    <w:spacing w:after="0"/>
                                    <w:jc w:val="right"/>
                                    <w:rPr>
                                      <w:sz w:val="24"/>
                                    </w:rPr>
                                  </w:pPr>
                                  <w:r w:rsidRPr="004D69D7">
                                    <w:rPr>
                                      <w:rFonts w:ascii="Times New Roman" w:hAnsi="Times New Roman"/>
                                    </w:rPr>
                                    <w:t xml:space="preserve">(907) </w:t>
                                  </w:r>
                                  <w:r w:rsidRPr="004D69D7">
                                    <w:rPr>
                                      <w:rFonts w:ascii="Times New Roman" w:hAnsi="Times New Roman"/>
                                      <w:color w:val="C00000"/>
                                    </w:rPr>
                                    <w:t>555-5555</w:t>
                                  </w:r>
                                </w:p>
                              </w:tc>
                            </w:tr>
                          </w:tbl>
                          <w:p w14:paraId="3D362335" w14:textId="77777777" w:rsidR="00E812E9" w:rsidRDefault="00E812E9" w:rsidP="009F4DC7"/>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94CAF2" id="_x0000_s1027" type="#_x0000_t202" style="position:absolute;left:0;text-align:left;margin-left:452.35pt;margin-top:459pt;width:503.55pt;height:137.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" stroked="f">
                <v:textbox inset="0,0,0,0">
                  <w:txbxContent>
                    <w:tbl>
                      <w:tblPr>
                        <w:tblW w:w="0" w:type="auto"/>
                        <w:tblCellSpacing w:w="20" w:type="dxa"/>
                        <w:tblBorders>
                          <w:top w:val="outset" w:sz="6" w:space="0" w:color="auto"/>
                          <w:bottom w:val="inset" w:sz="6" w:space="0" w:color="auto"/>
                        </w:tblBorders>
                        <w:tblCellMar>
                          <w:top w:w="72" w:type="dxa"/>
                          <w:left w:w="115" w:type="dxa"/>
                          <w:right w:w="115" w:type="dxa"/>
                        </w:tblCellMar>
                        <w:tblLook w:val="04A0" w:firstRow="1" w:lastRow="0" w:firstColumn="1" w:lastColumn="0" w:noHBand="0" w:noVBand="1"/>
                      </w:tblPr>
                      <w:tblGrid>
                        <w:gridCol w:w="4993"/>
                        <w:gridCol w:w="5093"/>
                      </w:tblGrid>
                      <w:tr w:rsidR="00E812E9" w:rsidRPr="00815E20" w14:paraId="2568B6B6" w14:textId="77777777" w:rsidTr="00D37264">
                        <w:trPr>
                          <w:trHeight w:val="1928"/>
                          <w:tblCellSpacing w:w="20" w:type="dxa"/>
                        </w:trPr>
                        <w:tc>
                          <w:tcPr>
                            <w:tcW w:w="5148" w:type="dxa"/>
                            <w:shd w:val="clear" w:color="auto" w:fill="auto"/>
                          </w:tcPr>
                          <w:p w14:paraId="2A4898AE" w14:textId="77777777" w:rsidR="00E812E9" w:rsidRPr="004D69D7" w:rsidRDefault="00E812E9" w:rsidP="00013413">
                            <w:pPr>
                              <w:pStyle w:val="Subtitle"/>
                              <w:rPr>
                                <w:rFonts w:ascii="Times New Roman" w:hAnsi="Times New Roman"/>
                              </w:rPr>
                            </w:pPr>
                            <w:r w:rsidRPr="004D69D7">
                              <w:rPr>
                                <w:rFonts w:ascii="Times New Roman" w:hAnsi="Times New Roman"/>
                              </w:rPr>
                              <w:t>ISSUED BY:</w:t>
                            </w:r>
                          </w:p>
                          <w:p w14:paraId="3E162041" w14:textId="44BD8FA7" w:rsidR="00E812E9" w:rsidRPr="004D69D7" w:rsidRDefault="00E812E9" w:rsidP="005E5AA0">
                            <w:pPr>
                              <w:pStyle w:val="Subtitle"/>
                              <w:spacing w:after="0"/>
                              <w:rPr>
                                <w:rFonts w:ascii="Times New Roman" w:hAnsi="Times New Roman"/>
                              </w:rPr>
                            </w:pPr>
                            <w:r w:rsidRPr="004D69D7">
                              <w:rPr>
                                <w:rFonts w:ascii="Times New Roman" w:hAnsi="Times New Roman"/>
                              </w:rPr>
                              <w:t xml:space="preserve">department of </w:t>
                            </w:r>
                            <w:r w:rsidRPr="004D69D7">
                              <w:rPr>
                                <w:rFonts w:ascii="Times New Roman" w:hAnsi="Times New Roman"/>
                                <w:color w:val="C00000"/>
                              </w:rPr>
                              <w:t>NAME</w:t>
                            </w:r>
                          </w:p>
                          <w:p w14:paraId="71E03DAB" w14:textId="32997EC3" w:rsidR="00E812E9" w:rsidRPr="0095219B" w:rsidRDefault="00E812E9" w:rsidP="00E35A8B">
                            <w:pPr>
                              <w:pStyle w:val="Subtitle"/>
                              <w:spacing w:after="0"/>
                              <w:rPr>
                                <w:sz w:val="24"/>
                              </w:rPr>
                            </w:pPr>
                            <w:r w:rsidRPr="004D69D7">
                              <w:rPr>
                                <w:rFonts w:ascii="Times New Roman" w:hAnsi="Times New Roman"/>
                              </w:rPr>
                              <w:t xml:space="preserve">division of </w:t>
                            </w:r>
                            <w:r w:rsidRPr="004D69D7">
                              <w:rPr>
                                <w:rFonts w:ascii="Times New Roman" w:hAnsi="Times New Roman"/>
                                <w:color w:val="C00000"/>
                              </w:rPr>
                              <w:t>NAME</w:t>
                            </w:r>
                          </w:p>
                        </w:tc>
                        <w:tc>
                          <w:tcPr>
                            <w:tcW w:w="5148" w:type="dxa"/>
                            <w:shd w:val="clear" w:color="auto" w:fill="auto"/>
                          </w:tcPr>
                          <w:p w14:paraId="42AAC414" w14:textId="77777777" w:rsidR="00E812E9" w:rsidRPr="004D69D7" w:rsidRDefault="00E812E9" w:rsidP="00013413">
                            <w:pPr>
                              <w:pStyle w:val="Subtitle"/>
                              <w:jc w:val="right"/>
                              <w:rPr>
                                <w:rFonts w:ascii="Times New Roman" w:hAnsi="Times New Roman"/>
                              </w:rPr>
                            </w:pPr>
                            <w:r w:rsidRPr="004D69D7">
                              <w:rPr>
                                <w:rFonts w:ascii="Times New Roman" w:hAnsi="Times New Roman"/>
                              </w:rPr>
                              <w:t>PRIMARY CONTACT:</w:t>
                            </w:r>
                          </w:p>
                          <w:p w14:paraId="2C310FF4" w14:textId="77777777" w:rsidR="00E812E9" w:rsidRPr="004D69D7" w:rsidRDefault="00E812E9" w:rsidP="00E35A8B">
                            <w:pPr>
                              <w:pStyle w:val="Subtitle"/>
                              <w:spacing w:after="0"/>
                              <w:jc w:val="right"/>
                              <w:rPr>
                                <w:rFonts w:ascii="Times New Roman" w:hAnsi="Times New Roman"/>
                              </w:rPr>
                            </w:pPr>
                            <w:r w:rsidRPr="004D69D7">
                              <w:rPr>
                                <w:rFonts w:ascii="Times New Roman" w:hAnsi="Times New Roman"/>
                                <w:color w:val="C00000"/>
                              </w:rPr>
                              <w:t>YOUR</w:t>
                            </w:r>
                            <w:r w:rsidRPr="004D69D7">
                              <w:rPr>
                                <w:rFonts w:ascii="Times New Roman" w:hAnsi="Times New Roman"/>
                              </w:rPr>
                              <w:t xml:space="preserve"> </w:t>
                            </w:r>
                            <w:r w:rsidRPr="004D69D7">
                              <w:rPr>
                                <w:rFonts w:ascii="Times New Roman" w:hAnsi="Times New Roman"/>
                                <w:color w:val="C00000"/>
                              </w:rPr>
                              <w:t>NAME</w:t>
                            </w:r>
                          </w:p>
                          <w:p w14:paraId="713DD190" w14:textId="446A836F" w:rsidR="00E812E9" w:rsidRPr="004D69D7" w:rsidRDefault="00E812E9" w:rsidP="00E35A8B">
                            <w:pPr>
                              <w:pStyle w:val="Subtitle"/>
                              <w:spacing w:after="0"/>
                              <w:jc w:val="right"/>
                              <w:rPr>
                                <w:rFonts w:ascii="Times New Roman" w:hAnsi="Times New Roman"/>
                              </w:rPr>
                            </w:pPr>
                            <w:r w:rsidRPr="004D69D7">
                              <w:rPr>
                                <w:rFonts w:ascii="Times New Roman" w:hAnsi="Times New Roman"/>
                              </w:rPr>
                              <w:t>procurement officer</w:t>
                            </w:r>
                          </w:p>
                          <w:p w14:paraId="6B9D7DEA" w14:textId="77777777" w:rsidR="00E812E9" w:rsidRPr="004D69D7" w:rsidRDefault="00E812E9" w:rsidP="005E5AA0">
                            <w:pPr>
                              <w:pStyle w:val="Subtitle"/>
                              <w:jc w:val="right"/>
                              <w:rPr>
                                <w:rFonts w:ascii="Times New Roman" w:hAnsi="Times New Roman"/>
                              </w:rPr>
                            </w:pPr>
                            <w:r w:rsidRPr="004D69D7">
                              <w:rPr>
                                <w:rFonts w:ascii="Times New Roman" w:hAnsi="Times New Roman"/>
                                <w:color w:val="C00000"/>
                              </w:rPr>
                              <w:t>your.email@alaska.gov</w:t>
                            </w:r>
                          </w:p>
                          <w:p w14:paraId="13F47CE9" w14:textId="77777777" w:rsidR="00E812E9" w:rsidRPr="0095219B" w:rsidRDefault="00E812E9" w:rsidP="00E35A8B">
                            <w:pPr>
                              <w:pStyle w:val="Subtitle"/>
                              <w:spacing w:after="0"/>
                              <w:jc w:val="right"/>
                              <w:rPr>
                                <w:sz w:val="24"/>
                              </w:rPr>
                            </w:pPr>
                            <w:r w:rsidRPr="004D69D7">
                              <w:rPr>
                                <w:rFonts w:ascii="Times New Roman" w:hAnsi="Times New Roman"/>
                              </w:rPr>
                              <w:t xml:space="preserve">(907) </w:t>
                            </w:r>
                            <w:r w:rsidRPr="004D69D7">
                              <w:rPr>
                                <w:rFonts w:ascii="Times New Roman" w:hAnsi="Times New Roman"/>
                                <w:color w:val="C00000"/>
                              </w:rPr>
                              <w:t>555-5555</w:t>
                            </w:r>
                          </w:p>
                        </w:tc>
                      </w:tr>
                    </w:tbl>
                    <w:p w14:paraId="3D362335" w14:textId="77777777" w:rsidR="00E812E9" w:rsidRDefault="00E812E9" w:rsidP="009F4DC7"/>
                  </w:txbxContent>
                </v:textbox>
                <w10:wrap anchorx="margin" anchory="page"/>
                <w10:anchorlock/>
              </v:shape>
            </w:pict>
          </mc:Fallback>
        </mc:AlternateContent>
      </w:r>
      <w:r w:rsidR="008E665C">
        <w:rPr>
          <w:noProof/>
        </w:rPr>
        <mc:AlternateContent>
          <mc:Choice Requires="wps">
            <w:drawing>
              <wp:anchor distT="45720" distB="45720" distL="114300" distR="114300" simplePos="0" relativeHeight="251657216" behindDoc="0" locked="0" layoutInCell="1" allowOverlap="1" wp14:anchorId="073FF7D9" wp14:editId="5D4DCC5E">
                <wp:simplePos x="0" y="0"/>
                <wp:positionH relativeFrom="margin">
                  <wp:align>center</wp:align>
                </wp:positionH>
                <wp:positionV relativeFrom="margin">
                  <wp:align>bottom</wp:align>
                </wp:positionV>
                <wp:extent cx="6496050" cy="914400"/>
                <wp:effectExtent l="0" t="0" r="0" b="165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5B7F5" w14:textId="70368E1D" w:rsidR="00E812E9" w:rsidRPr="005551DD" w:rsidRDefault="00E812E9" w:rsidP="007F367C">
                            <w:pPr>
                              <w:pStyle w:val="Subtitle"/>
                              <w:jc w:val="center"/>
                              <w:rPr>
                                <w:rFonts w:ascii="Times New Roman" w:hAnsi="Times New Roman"/>
                                <w:b/>
                              </w:rPr>
                            </w:pPr>
                            <w:r w:rsidRPr="005551DD">
                              <w:rPr>
                                <w:rFonts w:ascii="Times New Roman" w:hAnsi="Times New Roman"/>
                                <w:b/>
                              </w:rPr>
                              <w:t>OFFERORS ARE NOT REQUIRED TO RETURN THIS FORM.</w:t>
                            </w:r>
                          </w:p>
                          <w:p w14:paraId="6D0EFDAE" w14:textId="673D7808" w:rsidR="00E812E9" w:rsidRPr="005551DD" w:rsidRDefault="00E812E9" w:rsidP="00771180">
                            <w:pPr>
                              <w:pStyle w:val="Subtitle"/>
                              <w:jc w:val="both"/>
                              <w:rPr>
                                <w:rFonts w:ascii="Times New Roman" w:hAnsi="Times New Roman"/>
                              </w:rPr>
                            </w:pPr>
                            <w:r w:rsidRPr="005551DD">
                              <w:rPr>
                                <w:rFonts w:ascii="Times New Roman" w:hAnsi="Times New Roman"/>
                                <w:b/>
                                <w:u w:val="single"/>
                              </w:rPr>
                              <w:t>important notice</w:t>
                            </w:r>
                            <w:r w:rsidRPr="005551DD">
                              <w:rPr>
                                <w:rFonts w:ascii="Times New Roman" w:hAnsi="Times New Roman"/>
                              </w:rPr>
                              <w:t>: if you received this solicitation from the state of alaska’s “online public notice” web site, you must register with the procurement officer listed in this document to receive notification of subsequent amendments. failure to contact the procurement officer may result in the rejection of your offer.</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3FF7D9" id="_x0000_s1028" type="#_x0000_t202" style="position:absolute;left:0;text-align:left;margin-left:0;margin-top:0;width:511.5pt;height:1in;z-index:251657216;visibility:visible;mso-wrap-style:square;mso-width-percent:0;mso-height-percent:200;mso-wrap-distance-left:9pt;mso-wrap-distance-top:3.6pt;mso-wrap-distance-right:9pt;mso-wrap-distance-bottom:3.6pt;mso-position-horizontal:center;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" filled="f" stroked="f">
                <v:textbox style="mso-fit-shape-to-text:t" inset="0,0,0,0">
                  <w:txbxContent>
                    <w:p w14:paraId="2725B7F5" w14:textId="70368E1D" w:rsidR="00E812E9" w:rsidRPr="005551DD" w:rsidRDefault="00E812E9" w:rsidP="007F367C">
                      <w:pPr>
                        <w:pStyle w:val="Subtitle"/>
                        <w:jc w:val="center"/>
                        <w:rPr>
                          <w:rFonts w:ascii="Times New Roman" w:hAnsi="Times New Roman"/>
                          <w:b/>
                        </w:rPr>
                      </w:pPr>
                      <w:r w:rsidRPr="005551DD">
                        <w:rPr>
                          <w:rFonts w:ascii="Times New Roman" w:hAnsi="Times New Roman"/>
                          <w:b/>
                        </w:rPr>
                        <w:t>OFFERORS ARE NOT REQUIRED TO RETURN THIS FORM.</w:t>
                      </w:r>
                    </w:p>
                    <w:p w14:paraId="6D0EFDAE" w14:textId="673D7808" w:rsidR="00E812E9" w:rsidRPr="005551DD" w:rsidRDefault="00E812E9" w:rsidP="00771180">
                      <w:pPr>
                        <w:pStyle w:val="Subtitle"/>
                        <w:jc w:val="both"/>
                        <w:rPr>
                          <w:rFonts w:ascii="Times New Roman" w:hAnsi="Times New Roman"/>
                        </w:rPr>
                      </w:pPr>
                      <w:r w:rsidRPr="005551DD">
                        <w:rPr>
                          <w:rFonts w:ascii="Times New Roman" w:hAnsi="Times New Roman"/>
                          <w:b/>
                          <w:u w:val="single"/>
                        </w:rPr>
                        <w:t>important notice</w:t>
                      </w:r>
                      <w:r w:rsidRPr="005551DD">
                        <w:rPr>
                          <w:rFonts w:ascii="Times New Roman" w:hAnsi="Times New Roman"/>
                        </w:rPr>
                        <w:t>: if you received this solicitation from the state of alaska’s “online public notice” web site, you must register with the procurement officer listed in this document to receive notification of subsequent amendments. failure to contact the procurement officer may result in the rejection of your offer.</w:t>
                      </w:r>
                    </w:p>
                  </w:txbxContent>
                </v:textbox>
                <w10:wrap type="square" anchorx="margin" anchory="margin"/>
              </v:shape>
            </w:pict>
          </mc:Fallback>
        </mc:AlternateContent>
      </w:r>
      <w:r w:rsidR="008150DA">
        <w:br w:type="page"/>
      </w:r>
      <w:r w:rsidR="00F4057A" w:rsidRPr="005551DD">
        <w:rPr>
          <w:rFonts w:ascii="Times New Roman" w:hAnsi="Times New Roman"/>
          <w:b/>
          <w:sz w:val="44"/>
          <w:szCs w:val="44"/>
        </w:rPr>
        <w:lastRenderedPageBreak/>
        <w:t>TABLE OF CONTENTS</w:t>
      </w:r>
    </w:p>
    <w:p w14:paraId="5B322CAC" w14:textId="04EC071D" w:rsidR="00674254" w:rsidRDefault="00FD01E6">
      <w:pPr>
        <w:pStyle w:val="TOC1"/>
        <w:rPr>
          <w:rFonts w:asciiTheme="minorHAnsi" w:eastAsiaTheme="minorEastAsia" w:hAnsiTheme="minorHAnsi" w:cstheme="minorBidi"/>
          <w:b w:val="0"/>
          <w:bCs w:val="0"/>
          <w:caps w:val="0"/>
          <w:kern w:val="2"/>
          <w:sz w:val="24"/>
          <w:szCs w:val="24"/>
          <w14:ligatures w14:val="standardContextual"/>
        </w:rPr>
      </w:pPr>
      <w:r w:rsidRPr="005551DD">
        <w:fldChar w:fldCharType="begin"/>
      </w:r>
      <w:r w:rsidRPr="005551DD">
        <w:instrText xml:space="preserve"> TOC \o "1-2" \h \z \u </w:instrText>
      </w:r>
      <w:r w:rsidRPr="005551DD">
        <w:fldChar w:fldCharType="separate"/>
      </w:r>
      <w:hyperlink w:anchor="_Toc174008276" w:history="1">
        <w:r w:rsidR="00674254" w:rsidRPr="000B19A1">
          <w:rPr>
            <w:rStyle w:val="Hyperlink"/>
          </w:rPr>
          <w:t>INTRODUCTION &amp; INSTRUCTIONS</w:t>
        </w:r>
        <w:r w:rsidR="00674254">
          <w:rPr>
            <w:webHidden/>
          </w:rPr>
          <w:tab/>
        </w:r>
        <w:r w:rsidR="00674254">
          <w:rPr>
            <w:webHidden/>
          </w:rPr>
          <w:fldChar w:fldCharType="begin"/>
        </w:r>
        <w:r w:rsidR="00674254">
          <w:rPr>
            <w:webHidden/>
          </w:rPr>
          <w:instrText xml:space="preserve"> PAGEREF _Toc174008276 \h </w:instrText>
        </w:r>
        <w:r w:rsidR="00674254">
          <w:rPr>
            <w:webHidden/>
          </w:rPr>
        </w:r>
        <w:r w:rsidR="00674254">
          <w:rPr>
            <w:webHidden/>
          </w:rPr>
          <w:fldChar w:fldCharType="separate"/>
        </w:r>
        <w:r w:rsidR="004F74F0">
          <w:rPr>
            <w:webHidden/>
          </w:rPr>
          <w:t>4</w:t>
        </w:r>
        <w:r w:rsidR="00674254">
          <w:rPr>
            <w:webHidden/>
          </w:rPr>
          <w:fldChar w:fldCharType="end"/>
        </w:r>
      </w:hyperlink>
    </w:p>
    <w:p w14:paraId="2EE8AFE2" w14:textId="615BF33B"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277" w:history="1">
        <w:r w:rsidRPr="000B19A1">
          <w:rPr>
            <w:rStyle w:val="Hyperlink"/>
          </w:rPr>
          <w:t>Sec. 1.01</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purpose of the rfp</w:t>
        </w:r>
        <w:r>
          <w:rPr>
            <w:webHidden/>
          </w:rPr>
          <w:tab/>
        </w:r>
        <w:r>
          <w:rPr>
            <w:webHidden/>
          </w:rPr>
          <w:fldChar w:fldCharType="begin"/>
        </w:r>
        <w:r>
          <w:rPr>
            <w:webHidden/>
          </w:rPr>
          <w:instrText xml:space="preserve"> PAGEREF _Toc174008277 \h </w:instrText>
        </w:r>
        <w:r>
          <w:rPr>
            <w:webHidden/>
          </w:rPr>
        </w:r>
        <w:r>
          <w:rPr>
            <w:webHidden/>
          </w:rPr>
          <w:fldChar w:fldCharType="separate"/>
        </w:r>
        <w:r w:rsidR="004F74F0">
          <w:rPr>
            <w:webHidden/>
          </w:rPr>
          <w:t>4</w:t>
        </w:r>
        <w:r>
          <w:rPr>
            <w:webHidden/>
          </w:rPr>
          <w:fldChar w:fldCharType="end"/>
        </w:r>
      </w:hyperlink>
    </w:p>
    <w:p w14:paraId="2FB02C12" w14:textId="2CAF5EE3"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278" w:history="1">
        <w:r w:rsidRPr="000B19A1">
          <w:rPr>
            <w:rStyle w:val="Hyperlink"/>
          </w:rPr>
          <w:t>Sec. 1.02</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budget</w:t>
        </w:r>
        <w:r>
          <w:rPr>
            <w:webHidden/>
          </w:rPr>
          <w:tab/>
        </w:r>
        <w:r>
          <w:rPr>
            <w:webHidden/>
          </w:rPr>
          <w:fldChar w:fldCharType="begin"/>
        </w:r>
        <w:r>
          <w:rPr>
            <w:webHidden/>
          </w:rPr>
          <w:instrText xml:space="preserve"> PAGEREF _Toc174008278 \h </w:instrText>
        </w:r>
        <w:r>
          <w:rPr>
            <w:webHidden/>
          </w:rPr>
        </w:r>
        <w:r>
          <w:rPr>
            <w:webHidden/>
          </w:rPr>
          <w:fldChar w:fldCharType="separate"/>
        </w:r>
        <w:r w:rsidR="004F74F0">
          <w:rPr>
            <w:webHidden/>
          </w:rPr>
          <w:t>4</w:t>
        </w:r>
        <w:r>
          <w:rPr>
            <w:webHidden/>
          </w:rPr>
          <w:fldChar w:fldCharType="end"/>
        </w:r>
      </w:hyperlink>
    </w:p>
    <w:p w14:paraId="14978682" w14:textId="1C71E175"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279" w:history="1">
        <w:r w:rsidRPr="000B19A1">
          <w:rPr>
            <w:rStyle w:val="Hyperlink"/>
          </w:rPr>
          <w:t>Sec. 1.03</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deadline for receipt of proposals</w:t>
        </w:r>
        <w:r>
          <w:rPr>
            <w:webHidden/>
          </w:rPr>
          <w:tab/>
        </w:r>
        <w:r>
          <w:rPr>
            <w:webHidden/>
          </w:rPr>
          <w:fldChar w:fldCharType="begin"/>
        </w:r>
        <w:r>
          <w:rPr>
            <w:webHidden/>
          </w:rPr>
          <w:instrText xml:space="preserve"> PAGEREF _Toc174008279 \h </w:instrText>
        </w:r>
        <w:r>
          <w:rPr>
            <w:webHidden/>
          </w:rPr>
        </w:r>
        <w:r>
          <w:rPr>
            <w:webHidden/>
          </w:rPr>
          <w:fldChar w:fldCharType="separate"/>
        </w:r>
        <w:r w:rsidR="004F74F0">
          <w:rPr>
            <w:webHidden/>
          </w:rPr>
          <w:t>4</w:t>
        </w:r>
        <w:r>
          <w:rPr>
            <w:webHidden/>
          </w:rPr>
          <w:fldChar w:fldCharType="end"/>
        </w:r>
      </w:hyperlink>
    </w:p>
    <w:p w14:paraId="140FE625" w14:textId="5EC27FF3"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280" w:history="1">
        <w:r w:rsidRPr="000B19A1">
          <w:rPr>
            <w:rStyle w:val="Hyperlink"/>
          </w:rPr>
          <w:t>Sec. 1.04</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prior experience</w:t>
        </w:r>
        <w:r>
          <w:rPr>
            <w:webHidden/>
          </w:rPr>
          <w:tab/>
        </w:r>
        <w:r>
          <w:rPr>
            <w:webHidden/>
          </w:rPr>
          <w:fldChar w:fldCharType="begin"/>
        </w:r>
        <w:r>
          <w:rPr>
            <w:webHidden/>
          </w:rPr>
          <w:instrText xml:space="preserve"> PAGEREF _Toc174008280 \h </w:instrText>
        </w:r>
        <w:r>
          <w:rPr>
            <w:webHidden/>
          </w:rPr>
        </w:r>
        <w:r>
          <w:rPr>
            <w:webHidden/>
          </w:rPr>
          <w:fldChar w:fldCharType="separate"/>
        </w:r>
        <w:r w:rsidR="004F74F0">
          <w:rPr>
            <w:webHidden/>
          </w:rPr>
          <w:t>4</w:t>
        </w:r>
        <w:r>
          <w:rPr>
            <w:webHidden/>
          </w:rPr>
          <w:fldChar w:fldCharType="end"/>
        </w:r>
      </w:hyperlink>
    </w:p>
    <w:p w14:paraId="40FCE6C5" w14:textId="67381F00"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281" w:history="1">
        <w:r w:rsidRPr="000B19A1">
          <w:rPr>
            <w:rStyle w:val="Hyperlink"/>
          </w:rPr>
          <w:t>Sec. 1.05</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required review</w:t>
        </w:r>
        <w:r>
          <w:rPr>
            <w:webHidden/>
          </w:rPr>
          <w:tab/>
        </w:r>
        <w:r>
          <w:rPr>
            <w:webHidden/>
          </w:rPr>
          <w:fldChar w:fldCharType="begin"/>
        </w:r>
        <w:r>
          <w:rPr>
            <w:webHidden/>
          </w:rPr>
          <w:instrText xml:space="preserve"> PAGEREF _Toc174008281 \h </w:instrText>
        </w:r>
        <w:r>
          <w:rPr>
            <w:webHidden/>
          </w:rPr>
        </w:r>
        <w:r>
          <w:rPr>
            <w:webHidden/>
          </w:rPr>
          <w:fldChar w:fldCharType="separate"/>
        </w:r>
        <w:r w:rsidR="004F74F0">
          <w:rPr>
            <w:webHidden/>
          </w:rPr>
          <w:t>4</w:t>
        </w:r>
        <w:r>
          <w:rPr>
            <w:webHidden/>
          </w:rPr>
          <w:fldChar w:fldCharType="end"/>
        </w:r>
      </w:hyperlink>
    </w:p>
    <w:p w14:paraId="412DD86D" w14:textId="5F4094F1"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282" w:history="1">
        <w:r w:rsidRPr="000B19A1">
          <w:rPr>
            <w:rStyle w:val="Hyperlink"/>
          </w:rPr>
          <w:t>Sec. 1.06</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questions prior to deadline for receipt of proposals</w:t>
        </w:r>
        <w:r>
          <w:rPr>
            <w:webHidden/>
          </w:rPr>
          <w:tab/>
        </w:r>
        <w:r>
          <w:rPr>
            <w:webHidden/>
          </w:rPr>
          <w:fldChar w:fldCharType="begin"/>
        </w:r>
        <w:r>
          <w:rPr>
            <w:webHidden/>
          </w:rPr>
          <w:instrText xml:space="preserve"> PAGEREF _Toc174008282 \h </w:instrText>
        </w:r>
        <w:r>
          <w:rPr>
            <w:webHidden/>
          </w:rPr>
        </w:r>
        <w:r>
          <w:rPr>
            <w:webHidden/>
          </w:rPr>
          <w:fldChar w:fldCharType="separate"/>
        </w:r>
        <w:r w:rsidR="004F74F0">
          <w:rPr>
            <w:webHidden/>
          </w:rPr>
          <w:t>4</w:t>
        </w:r>
        <w:r>
          <w:rPr>
            <w:webHidden/>
          </w:rPr>
          <w:fldChar w:fldCharType="end"/>
        </w:r>
      </w:hyperlink>
    </w:p>
    <w:p w14:paraId="16D4A4AB" w14:textId="6DE98301"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283" w:history="1">
        <w:r w:rsidRPr="000B19A1">
          <w:rPr>
            <w:rStyle w:val="Hyperlink"/>
          </w:rPr>
          <w:t>Sec. 1.07</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return instructions</w:t>
        </w:r>
        <w:r>
          <w:rPr>
            <w:webHidden/>
          </w:rPr>
          <w:tab/>
        </w:r>
        <w:r>
          <w:rPr>
            <w:webHidden/>
          </w:rPr>
          <w:fldChar w:fldCharType="begin"/>
        </w:r>
        <w:r>
          <w:rPr>
            <w:webHidden/>
          </w:rPr>
          <w:instrText xml:space="preserve"> PAGEREF _Toc174008283 \h </w:instrText>
        </w:r>
        <w:r>
          <w:rPr>
            <w:webHidden/>
          </w:rPr>
        </w:r>
        <w:r>
          <w:rPr>
            <w:webHidden/>
          </w:rPr>
          <w:fldChar w:fldCharType="separate"/>
        </w:r>
        <w:r w:rsidR="004F74F0">
          <w:rPr>
            <w:webHidden/>
          </w:rPr>
          <w:t>5</w:t>
        </w:r>
        <w:r>
          <w:rPr>
            <w:webHidden/>
          </w:rPr>
          <w:fldChar w:fldCharType="end"/>
        </w:r>
      </w:hyperlink>
    </w:p>
    <w:p w14:paraId="76BDEA24" w14:textId="7CEBDED0"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284" w:history="1">
        <w:r w:rsidRPr="000B19A1">
          <w:rPr>
            <w:rStyle w:val="Hyperlink"/>
          </w:rPr>
          <w:t>Sec. 1.08</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assistance to offerors with a disability</w:t>
        </w:r>
        <w:r>
          <w:rPr>
            <w:webHidden/>
          </w:rPr>
          <w:tab/>
        </w:r>
        <w:r>
          <w:rPr>
            <w:webHidden/>
          </w:rPr>
          <w:fldChar w:fldCharType="begin"/>
        </w:r>
        <w:r>
          <w:rPr>
            <w:webHidden/>
          </w:rPr>
          <w:instrText xml:space="preserve"> PAGEREF _Toc174008284 \h </w:instrText>
        </w:r>
        <w:r>
          <w:rPr>
            <w:webHidden/>
          </w:rPr>
        </w:r>
        <w:r>
          <w:rPr>
            <w:webHidden/>
          </w:rPr>
          <w:fldChar w:fldCharType="separate"/>
        </w:r>
        <w:r w:rsidR="004F74F0">
          <w:rPr>
            <w:webHidden/>
          </w:rPr>
          <w:t>6</w:t>
        </w:r>
        <w:r>
          <w:rPr>
            <w:webHidden/>
          </w:rPr>
          <w:fldChar w:fldCharType="end"/>
        </w:r>
      </w:hyperlink>
    </w:p>
    <w:p w14:paraId="6ECC65DB" w14:textId="22D08A8D"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285" w:history="1">
        <w:r w:rsidRPr="000B19A1">
          <w:rPr>
            <w:rStyle w:val="Hyperlink"/>
          </w:rPr>
          <w:t>Sec. 1.09</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amendments to proposals</w:t>
        </w:r>
        <w:r>
          <w:rPr>
            <w:webHidden/>
          </w:rPr>
          <w:tab/>
        </w:r>
        <w:r>
          <w:rPr>
            <w:webHidden/>
          </w:rPr>
          <w:fldChar w:fldCharType="begin"/>
        </w:r>
        <w:r>
          <w:rPr>
            <w:webHidden/>
          </w:rPr>
          <w:instrText xml:space="preserve"> PAGEREF _Toc174008285 \h </w:instrText>
        </w:r>
        <w:r>
          <w:rPr>
            <w:webHidden/>
          </w:rPr>
        </w:r>
        <w:r>
          <w:rPr>
            <w:webHidden/>
          </w:rPr>
          <w:fldChar w:fldCharType="separate"/>
        </w:r>
        <w:r w:rsidR="004F74F0">
          <w:rPr>
            <w:webHidden/>
          </w:rPr>
          <w:t>6</w:t>
        </w:r>
        <w:r>
          <w:rPr>
            <w:webHidden/>
          </w:rPr>
          <w:fldChar w:fldCharType="end"/>
        </w:r>
      </w:hyperlink>
    </w:p>
    <w:p w14:paraId="326C6949" w14:textId="49575828"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286" w:history="1">
        <w:r w:rsidRPr="000B19A1">
          <w:rPr>
            <w:rStyle w:val="Hyperlink"/>
          </w:rPr>
          <w:t>Sec. 1.10</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amendments to the rfp</w:t>
        </w:r>
        <w:r>
          <w:rPr>
            <w:webHidden/>
          </w:rPr>
          <w:tab/>
        </w:r>
        <w:r>
          <w:rPr>
            <w:webHidden/>
          </w:rPr>
          <w:fldChar w:fldCharType="begin"/>
        </w:r>
        <w:r>
          <w:rPr>
            <w:webHidden/>
          </w:rPr>
          <w:instrText xml:space="preserve"> PAGEREF _Toc174008286 \h </w:instrText>
        </w:r>
        <w:r>
          <w:rPr>
            <w:webHidden/>
          </w:rPr>
        </w:r>
        <w:r>
          <w:rPr>
            <w:webHidden/>
          </w:rPr>
          <w:fldChar w:fldCharType="separate"/>
        </w:r>
        <w:r w:rsidR="004F74F0">
          <w:rPr>
            <w:webHidden/>
          </w:rPr>
          <w:t>6</w:t>
        </w:r>
        <w:r>
          <w:rPr>
            <w:webHidden/>
          </w:rPr>
          <w:fldChar w:fldCharType="end"/>
        </w:r>
      </w:hyperlink>
    </w:p>
    <w:p w14:paraId="040FF090" w14:textId="6C3225EF"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287" w:history="1">
        <w:r w:rsidRPr="000B19A1">
          <w:rPr>
            <w:rStyle w:val="Hyperlink"/>
          </w:rPr>
          <w:t>Sec. 1.11</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rfp schedule</w:t>
        </w:r>
        <w:r>
          <w:rPr>
            <w:webHidden/>
          </w:rPr>
          <w:tab/>
        </w:r>
        <w:r>
          <w:rPr>
            <w:webHidden/>
          </w:rPr>
          <w:fldChar w:fldCharType="begin"/>
        </w:r>
        <w:r>
          <w:rPr>
            <w:webHidden/>
          </w:rPr>
          <w:instrText xml:space="preserve"> PAGEREF _Toc174008287 \h </w:instrText>
        </w:r>
        <w:r>
          <w:rPr>
            <w:webHidden/>
          </w:rPr>
        </w:r>
        <w:r>
          <w:rPr>
            <w:webHidden/>
          </w:rPr>
          <w:fldChar w:fldCharType="separate"/>
        </w:r>
        <w:r w:rsidR="004F74F0">
          <w:rPr>
            <w:webHidden/>
          </w:rPr>
          <w:t>6</w:t>
        </w:r>
        <w:r>
          <w:rPr>
            <w:webHidden/>
          </w:rPr>
          <w:fldChar w:fldCharType="end"/>
        </w:r>
      </w:hyperlink>
    </w:p>
    <w:p w14:paraId="728C6C06" w14:textId="2D3C9B32"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288" w:history="1">
        <w:r w:rsidRPr="000B19A1">
          <w:rPr>
            <w:rStyle w:val="Hyperlink"/>
          </w:rPr>
          <w:t>Sec. 1.12</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 xml:space="preserve">pre-proposal </w:t>
        </w:r>
        <w:r w:rsidRPr="000B19A1">
          <w:rPr>
            <w:rStyle w:val="Hyperlink"/>
            <w:bCs/>
          </w:rPr>
          <w:t>CONFERENCE/TELECONFERENCE</w:t>
        </w:r>
        <w:r>
          <w:rPr>
            <w:webHidden/>
          </w:rPr>
          <w:tab/>
        </w:r>
        <w:r>
          <w:rPr>
            <w:webHidden/>
          </w:rPr>
          <w:fldChar w:fldCharType="begin"/>
        </w:r>
        <w:r>
          <w:rPr>
            <w:webHidden/>
          </w:rPr>
          <w:instrText xml:space="preserve"> PAGEREF _Toc174008288 \h </w:instrText>
        </w:r>
        <w:r>
          <w:rPr>
            <w:webHidden/>
          </w:rPr>
        </w:r>
        <w:r>
          <w:rPr>
            <w:webHidden/>
          </w:rPr>
          <w:fldChar w:fldCharType="separate"/>
        </w:r>
        <w:r w:rsidR="004F74F0">
          <w:rPr>
            <w:webHidden/>
          </w:rPr>
          <w:t>6</w:t>
        </w:r>
        <w:r>
          <w:rPr>
            <w:webHidden/>
          </w:rPr>
          <w:fldChar w:fldCharType="end"/>
        </w:r>
      </w:hyperlink>
    </w:p>
    <w:p w14:paraId="1019065D" w14:textId="0B4A96D3"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289" w:history="1">
        <w:r w:rsidRPr="000B19A1">
          <w:rPr>
            <w:rStyle w:val="Hyperlink"/>
          </w:rPr>
          <w:t>Sec. 1.13</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alternate proposals</w:t>
        </w:r>
        <w:r>
          <w:rPr>
            <w:webHidden/>
          </w:rPr>
          <w:tab/>
        </w:r>
        <w:r>
          <w:rPr>
            <w:webHidden/>
          </w:rPr>
          <w:fldChar w:fldCharType="begin"/>
        </w:r>
        <w:r>
          <w:rPr>
            <w:webHidden/>
          </w:rPr>
          <w:instrText xml:space="preserve"> PAGEREF _Toc174008289 \h </w:instrText>
        </w:r>
        <w:r>
          <w:rPr>
            <w:webHidden/>
          </w:rPr>
        </w:r>
        <w:r>
          <w:rPr>
            <w:webHidden/>
          </w:rPr>
          <w:fldChar w:fldCharType="separate"/>
        </w:r>
        <w:r w:rsidR="004F74F0">
          <w:rPr>
            <w:webHidden/>
          </w:rPr>
          <w:t>7</w:t>
        </w:r>
        <w:r>
          <w:rPr>
            <w:webHidden/>
          </w:rPr>
          <w:fldChar w:fldCharType="end"/>
        </w:r>
      </w:hyperlink>
    </w:p>
    <w:p w14:paraId="2B15CBB8" w14:textId="4738DC69"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290" w:history="1">
        <w:r w:rsidRPr="000B19A1">
          <w:rPr>
            <w:rStyle w:val="Hyperlink"/>
          </w:rPr>
          <w:t>Sec. 1.14</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news releases</w:t>
        </w:r>
        <w:r>
          <w:rPr>
            <w:webHidden/>
          </w:rPr>
          <w:tab/>
        </w:r>
        <w:r>
          <w:rPr>
            <w:webHidden/>
          </w:rPr>
          <w:fldChar w:fldCharType="begin"/>
        </w:r>
        <w:r>
          <w:rPr>
            <w:webHidden/>
          </w:rPr>
          <w:instrText xml:space="preserve"> PAGEREF _Toc174008290 \h </w:instrText>
        </w:r>
        <w:r>
          <w:rPr>
            <w:webHidden/>
          </w:rPr>
        </w:r>
        <w:r>
          <w:rPr>
            <w:webHidden/>
          </w:rPr>
          <w:fldChar w:fldCharType="separate"/>
        </w:r>
        <w:r w:rsidR="004F74F0">
          <w:rPr>
            <w:webHidden/>
          </w:rPr>
          <w:t>7</w:t>
        </w:r>
        <w:r>
          <w:rPr>
            <w:webHidden/>
          </w:rPr>
          <w:fldChar w:fldCharType="end"/>
        </w:r>
      </w:hyperlink>
    </w:p>
    <w:p w14:paraId="7E351294" w14:textId="01DC6AB0" w:rsidR="00674254" w:rsidRDefault="00674254">
      <w:pPr>
        <w:pStyle w:val="TOC1"/>
        <w:rPr>
          <w:rFonts w:asciiTheme="minorHAnsi" w:eastAsiaTheme="minorEastAsia" w:hAnsiTheme="minorHAnsi" w:cstheme="minorBidi"/>
          <w:b w:val="0"/>
          <w:bCs w:val="0"/>
          <w:caps w:val="0"/>
          <w:kern w:val="2"/>
          <w:sz w:val="24"/>
          <w:szCs w:val="24"/>
          <w14:ligatures w14:val="standardContextual"/>
        </w:rPr>
      </w:pPr>
      <w:hyperlink w:anchor="_Toc174008291" w:history="1">
        <w:r w:rsidRPr="000B19A1">
          <w:rPr>
            <w:rStyle w:val="Hyperlink"/>
          </w:rPr>
          <w:t>Section 2.</w:t>
        </w:r>
        <w:r>
          <w:rPr>
            <w:rFonts w:asciiTheme="minorHAnsi" w:eastAsiaTheme="minorEastAsia" w:hAnsiTheme="minorHAnsi" w:cstheme="minorBidi"/>
            <w:b w:val="0"/>
            <w:bCs w:val="0"/>
            <w:caps w:val="0"/>
            <w:kern w:val="2"/>
            <w:sz w:val="24"/>
            <w:szCs w:val="24"/>
            <w14:ligatures w14:val="standardContextual"/>
          </w:rPr>
          <w:tab/>
        </w:r>
        <w:r w:rsidRPr="000B19A1">
          <w:rPr>
            <w:rStyle w:val="Hyperlink"/>
          </w:rPr>
          <w:t>BACKGROUND INFORMATION</w:t>
        </w:r>
        <w:r>
          <w:rPr>
            <w:webHidden/>
          </w:rPr>
          <w:tab/>
        </w:r>
        <w:r>
          <w:rPr>
            <w:webHidden/>
          </w:rPr>
          <w:fldChar w:fldCharType="begin"/>
        </w:r>
        <w:r>
          <w:rPr>
            <w:webHidden/>
          </w:rPr>
          <w:instrText xml:space="preserve"> PAGEREF _Toc174008291 \h </w:instrText>
        </w:r>
        <w:r>
          <w:rPr>
            <w:webHidden/>
          </w:rPr>
        </w:r>
        <w:r>
          <w:rPr>
            <w:webHidden/>
          </w:rPr>
          <w:fldChar w:fldCharType="separate"/>
        </w:r>
        <w:r w:rsidR="004F74F0">
          <w:rPr>
            <w:webHidden/>
          </w:rPr>
          <w:t>8</w:t>
        </w:r>
        <w:r>
          <w:rPr>
            <w:webHidden/>
          </w:rPr>
          <w:fldChar w:fldCharType="end"/>
        </w:r>
      </w:hyperlink>
    </w:p>
    <w:p w14:paraId="5516B592" w14:textId="1BD5C37C"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292" w:history="1">
        <w:r w:rsidRPr="000B19A1">
          <w:rPr>
            <w:rStyle w:val="Hyperlink"/>
          </w:rPr>
          <w:t>Sec. 2.01</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background information</w:t>
        </w:r>
        <w:r>
          <w:rPr>
            <w:webHidden/>
          </w:rPr>
          <w:tab/>
        </w:r>
        <w:r>
          <w:rPr>
            <w:webHidden/>
          </w:rPr>
          <w:fldChar w:fldCharType="begin"/>
        </w:r>
        <w:r>
          <w:rPr>
            <w:webHidden/>
          </w:rPr>
          <w:instrText xml:space="preserve"> PAGEREF _Toc174008292 \h </w:instrText>
        </w:r>
        <w:r>
          <w:rPr>
            <w:webHidden/>
          </w:rPr>
        </w:r>
        <w:r>
          <w:rPr>
            <w:webHidden/>
          </w:rPr>
          <w:fldChar w:fldCharType="separate"/>
        </w:r>
        <w:r w:rsidR="004F74F0">
          <w:rPr>
            <w:webHidden/>
          </w:rPr>
          <w:t>8</w:t>
        </w:r>
        <w:r>
          <w:rPr>
            <w:webHidden/>
          </w:rPr>
          <w:fldChar w:fldCharType="end"/>
        </w:r>
      </w:hyperlink>
    </w:p>
    <w:p w14:paraId="63407AFA" w14:textId="00D19056" w:rsidR="00674254" w:rsidRDefault="00674254">
      <w:pPr>
        <w:pStyle w:val="TOC1"/>
        <w:rPr>
          <w:rFonts w:asciiTheme="minorHAnsi" w:eastAsiaTheme="minorEastAsia" w:hAnsiTheme="minorHAnsi" w:cstheme="minorBidi"/>
          <w:b w:val="0"/>
          <w:bCs w:val="0"/>
          <w:caps w:val="0"/>
          <w:kern w:val="2"/>
          <w:sz w:val="24"/>
          <w:szCs w:val="24"/>
          <w14:ligatures w14:val="standardContextual"/>
        </w:rPr>
      </w:pPr>
      <w:hyperlink w:anchor="_Toc174008293" w:history="1">
        <w:r w:rsidRPr="000B19A1">
          <w:rPr>
            <w:rStyle w:val="Hyperlink"/>
          </w:rPr>
          <w:t>Section 3.</w:t>
        </w:r>
        <w:r>
          <w:rPr>
            <w:rFonts w:asciiTheme="minorHAnsi" w:eastAsiaTheme="minorEastAsia" w:hAnsiTheme="minorHAnsi" w:cstheme="minorBidi"/>
            <w:b w:val="0"/>
            <w:bCs w:val="0"/>
            <w:caps w:val="0"/>
            <w:kern w:val="2"/>
            <w:sz w:val="24"/>
            <w:szCs w:val="24"/>
            <w14:ligatures w14:val="standardContextual"/>
          </w:rPr>
          <w:tab/>
        </w:r>
        <w:r w:rsidRPr="000B19A1">
          <w:rPr>
            <w:rStyle w:val="Hyperlink"/>
          </w:rPr>
          <w:t>SCOPE OF WORK &amp; CONTRACT INFORMATION</w:t>
        </w:r>
        <w:r>
          <w:rPr>
            <w:webHidden/>
          </w:rPr>
          <w:tab/>
        </w:r>
        <w:r>
          <w:rPr>
            <w:webHidden/>
          </w:rPr>
          <w:fldChar w:fldCharType="begin"/>
        </w:r>
        <w:r>
          <w:rPr>
            <w:webHidden/>
          </w:rPr>
          <w:instrText xml:space="preserve"> PAGEREF _Toc174008293 \h </w:instrText>
        </w:r>
        <w:r>
          <w:rPr>
            <w:webHidden/>
          </w:rPr>
        </w:r>
        <w:r>
          <w:rPr>
            <w:webHidden/>
          </w:rPr>
          <w:fldChar w:fldCharType="separate"/>
        </w:r>
        <w:r w:rsidR="004F74F0">
          <w:rPr>
            <w:webHidden/>
          </w:rPr>
          <w:t>9</w:t>
        </w:r>
        <w:r>
          <w:rPr>
            <w:webHidden/>
          </w:rPr>
          <w:fldChar w:fldCharType="end"/>
        </w:r>
      </w:hyperlink>
    </w:p>
    <w:p w14:paraId="3BBAB9F6" w14:textId="64ED8D4C"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294" w:history="1">
        <w:r w:rsidRPr="000B19A1">
          <w:rPr>
            <w:rStyle w:val="Hyperlink"/>
          </w:rPr>
          <w:t>Sec. 3.01</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scope of work</w:t>
        </w:r>
        <w:r>
          <w:rPr>
            <w:webHidden/>
          </w:rPr>
          <w:tab/>
        </w:r>
        <w:r>
          <w:rPr>
            <w:webHidden/>
          </w:rPr>
          <w:fldChar w:fldCharType="begin"/>
        </w:r>
        <w:r>
          <w:rPr>
            <w:webHidden/>
          </w:rPr>
          <w:instrText xml:space="preserve"> PAGEREF _Toc174008294 \h </w:instrText>
        </w:r>
        <w:r>
          <w:rPr>
            <w:webHidden/>
          </w:rPr>
        </w:r>
        <w:r>
          <w:rPr>
            <w:webHidden/>
          </w:rPr>
          <w:fldChar w:fldCharType="separate"/>
        </w:r>
        <w:r w:rsidR="004F74F0">
          <w:rPr>
            <w:webHidden/>
          </w:rPr>
          <w:t>9</w:t>
        </w:r>
        <w:r>
          <w:rPr>
            <w:webHidden/>
          </w:rPr>
          <w:fldChar w:fldCharType="end"/>
        </w:r>
      </w:hyperlink>
    </w:p>
    <w:p w14:paraId="057CF6DA" w14:textId="0DFFC51A"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295" w:history="1">
        <w:r w:rsidRPr="000B19A1">
          <w:rPr>
            <w:rStyle w:val="Hyperlink"/>
          </w:rPr>
          <w:t>Sec. 3.02</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contract term and work schedule</w:t>
        </w:r>
        <w:r>
          <w:rPr>
            <w:webHidden/>
          </w:rPr>
          <w:tab/>
        </w:r>
        <w:r>
          <w:rPr>
            <w:webHidden/>
          </w:rPr>
          <w:fldChar w:fldCharType="begin"/>
        </w:r>
        <w:r>
          <w:rPr>
            <w:webHidden/>
          </w:rPr>
          <w:instrText xml:space="preserve"> PAGEREF _Toc174008295 \h </w:instrText>
        </w:r>
        <w:r>
          <w:rPr>
            <w:webHidden/>
          </w:rPr>
        </w:r>
        <w:r>
          <w:rPr>
            <w:webHidden/>
          </w:rPr>
          <w:fldChar w:fldCharType="separate"/>
        </w:r>
        <w:r w:rsidR="004F74F0">
          <w:rPr>
            <w:webHidden/>
          </w:rPr>
          <w:t>9</w:t>
        </w:r>
        <w:r>
          <w:rPr>
            <w:webHidden/>
          </w:rPr>
          <w:fldChar w:fldCharType="end"/>
        </w:r>
      </w:hyperlink>
    </w:p>
    <w:p w14:paraId="2616AC90" w14:textId="35CC293B"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296" w:history="1">
        <w:r w:rsidRPr="000B19A1">
          <w:rPr>
            <w:rStyle w:val="Hyperlink"/>
          </w:rPr>
          <w:t>Sec. 3.03</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deliverables</w:t>
        </w:r>
        <w:r>
          <w:rPr>
            <w:webHidden/>
          </w:rPr>
          <w:tab/>
        </w:r>
        <w:r>
          <w:rPr>
            <w:webHidden/>
          </w:rPr>
          <w:fldChar w:fldCharType="begin"/>
        </w:r>
        <w:r>
          <w:rPr>
            <w:webHidden/>
          </w:rPr>
          <w:instrText xml:space="preserve"> PAGEREF _Toc174008296 \h </w:instrText>
        </w:r>
        <w:r>
          <w:rPr>
            <w:webHidden/>
          </w:rPr>
        </w:r>
        <w:r>
          <w:rPr>
            <w:webHidden/>
          </w:rPr>
          <w:fldChar w:fldCharType="separate"/>
        </w:r>
        <w:r w:rsidR="004F74F0">
          <w:rPr>
            <w:webHidden/>
          </w:rPr>
          <w:t>9</w:t>
        </w:r>
        <w:r>
          <w:rPr>
            <w:webHidden/>
          </w:rPr>
          <w:fldChar w:fldCharType="end"/>
        </w:r>
      </w:hyperlink>
    </w:p>
    <w:p w14:paraId="4EE6DFF6" w14:textId="15243F50"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297" w:history="1">
        <w:r w:rsidRPr="000B19A1">
          <w:rPr>
            <w:rStyle w:val="Hyperlink"/>
          </w:rPr>
          <w:t>Sec. 3.04</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contract type</w:t>
        </w:r>
        <w:r>
          <w:rPr>
            <w:webHidden/>
          </w:rPr>
          <w:tab/>
        </w:r>
        <w:r>
          <w:rPr>
            <w:webHidden/>
          </w:rPr>
          <w:fldChar w:fldCharType="begin"/>
        </w:r>
        <w:r>
          <w:rPr>
            <w:webHidden/>
          </w:rPr>
          <w:instrText xml:space="preserve"> PAGEREF _Toc174008297 \h </w:instrText>
        </w:r>
        <w:r>
          <w:rPr>
            <w:webHidden/>
          </w:rPr>
        </w:r>
        <w:r>
          <w:rPr>
            <w:webHidden/>
          </w:rPr>
          <w:fldChar w:fldCharType="separate"/>
        </w:r>
        <w:r w:rsidR="004F74F0">
          <w:rPr>
            <w:webHidden/>
          </w:rPr>
          <w:t>9</w:t>
        </w:r>
        <w:r>
          <w:rPr>
            <w:webHidden/>
          </w:rPr>
          <w:fldChar w:fldCharType="end"/>
        </w:r>
      </w:hyperlink>
    </w:p>
    <w:p w14:paraId="0A2ABD6F" w14:textId="6BCC5EC5"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298" w:history="1">
        <w:r w:rsidRPr="000B19A1">
          <w:rPr>
            <w:rStyle w:val="Hyperlink"/>
          </w:rPr>
          <w:t>Sec. 3.05</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proposed payment procedures</w:t>
        </w:r>
        <w:r>
          <w:rPr>
            <w:webHidden/>
          </w:rPr>
          <w:tab/>
        </w:r>
        <w:r>
          <w:rPr>
            <w:webHidden/>
          </w:rPr>
          <w:fldChar w:fldCharType="begin"/>
        </w:r>
        <w:r>
          <w:rPr>
            <w:webHidden/>
          </w:rPr>
          <w:instrText xml:space="preserve"> PAGEREF _Toc174008298 \h </w:instrText>
        </w:r>
        <w:r>
          <w:rPr>
            <w:webHidden/>
          </w:rPr>
        </w:r>
        <w:r>
          <w:rPr>
            <w:webHidden/>
          </w:rPr>
          <w:fldChar w:fldCharType="separate"/>
        </w:r>
        <w:r w:rsidR="004F74F0">
          <w:rPr>
            <w:webHidden/>
          </w:rPr>
          <w:t>9</w:t>
        </w:r>
        <w:r>
          <w:rPr>
            <w:webHidden/>
          </w:rPr>
          <w:fldChar w:fldCharType="end"/>
        </w:r>
      </w:hyperlink>
    </w:p>
    <w:p w14:paraId="24B1EF5E" w14:textId="429D12C8"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299" w:history="1">
        <w:r w:rsidRPr="000B19A1">
          <w:rPr>
            <w:rStyle w:val="Hyperlink"/>
          </w:rPr>
          <w:t>Sec. 3.06</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prompt payment for state purchases</w:t>
        </w:r>
        <w:r>
          <w:rPr>
            <w:webHidden/>
          </w:rPr>
          <w:tab/>
        </w:r>
        <w:r>
          <w:rPr>
            <w:webHidden/>
          </w:rPr>
          <w:fldChar w:fldCharType="begin"/>
        </w:r>
        <w:r>
          <w:rPr>
            <w:webHidden/>
          </w:rPr>
          <w:instrText xml:space="preserve"> PAGEREF _Toc174008299 \h </w:instrText>
        </w:r>
        <w:r>
          <w:rPr>
            <w:webHidden/>
          </w:rPr>
        </w:r>
        <w:r>
          <w:rPr>
            <w:webHidden/>
          </w:rPr>
          <w:fldChar w:fldCharType="separate"/>
        </w:r>
        <w:r w:rsidR="004F74F0">
          <w:rPr>
            <w:webHidden/>
          </w:rPr>
          <w:t>10</w:t>
        </w:r>
        <w:r>
          <w:rPr>
            <w:webHidden/>
          </w:rPr>
          <w:fldChar w:fldCharType="end"/>
        </w:r>
      </w:hyperlink>
    </w:p>
    <w:p w14:paraId="5938AAC9" w14:textId="1A3D79FE"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00" w:history="1">
        <w:r w:rsidRPr="000B19A1">
          <w:rPr>
            <w:rStyle w:val="Hyperlink"/>
          </w:rPr>
          <w:t>Sec. 3.07</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contract payment</w:t>
        </w:r>
        <w:r>
          <w:rPr>
            <w:webHidden/>
          </w:rPr>
          <w:tab/>
        </w:r>
        <w:r>
          <w:rPr>
            <w:webHidden/>
          </w:rPr>
          <w:fldChar w:fldCharType="begin"/>
        </w:r>
        <w:r>
          <w:rPr>
            <w:webHidden/>
          </w:rPr>
          <w:instrText xml:space="preserve"> PAGEREF _Toc174008300 \h </w:instrText>
        </w:r>
        <w:r>
          <w:rPr>
            <w:webHidden/>
          </w:rPr>
        </w:r>
        <w:r>
          <w:rPr>
            <w:webHidden/>
          </w:rPr>
          <w:fldChar w:fldCharType="separate"/>
        </w:r>
        <w:r w:rsidR="004F74F0">
          <w:rPr>
            <w:webHidden/>
          </w:rPr>
          <w:t>10</w:t>
        </w:r>
        <w:r>
          <w:rPr>
            <w:webHidden/>
          </w:rPr>
          <w:fldChar w:fldCharType="end"/>
        </w:r>
      </w:hyperlink>
    </w:p>
    <w:p w14:paraId="6DFCBF5A" w14:textId="02909D08"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01" w:history="1">
        <w:r w:rsidRPr="000B19A1">
          <w:rPr>
            <w:rStyle w:val="Hyperlink"/>
          </w:rPr>
          <w:t>Sec. 3.08</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contract price adjustments</w:t>
        </w:r>
        <w:r>
          <w:rPr>
            <w:webHidden/>
          </w:rPr>
          <w:tab/>
        </w:r>
        <w:r>
          <w:rPr>
            <w:webHidden/>
          </w:rPr>
          <w:fldChar w:fldCharType="begin"/>
        </w:r>
        <w:r>
          <w:rPr>
            <w:webHidden/>
          </w:rPr>
          <w:instrText xml:space="preserve"> PAGEREF _Toc174008301 \h </w:instrText>
        </w:r>
        <w:r>
          <w:rPr>
            <w:webHidden/>
          </w:rPr>
        </w:r>
        <w:r>
          <w:rPr>
            <w:webHidden/>
          </w:rPr>
          <w:fldChar w:fldCharType="separate"/>
        </w:r>
        <w:r w:rsidR="004F74F0">
          <w:rPr>
            <w:webHidden/>
          </w:rPr>
          <w:t>10</w:t>
        </w:r>
        <w:r>
          <w:rPr>
            <w:webHidden/>
          </w:rPr>
          <w:fldChar w:fldCharType="end"/>
        </w:r>
      </w:hyperlink>
    </w:p>
    <w:p w14:paraId="1445D3D6" w14:textId="086CBDD5"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02" w:history="1">
        <w:r w:rsidRPr="000B19A1">
          <w:rPr>
            <w:rStyle w:val="Hyperlink"/>
          </w:rPr>
          <w:t>Sec. 3.09</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location of work</w:t>
        </w:r>
        <w:r>
          <w:rPr>
            <w:webHidden/>
          </w:rPr>
          <w:tab/>
        </w:r>
        <w:r>
          <w:rPr>
            <w:webHidden/>
          </w:rPr>
          <w:fldChar w:fldCharType="begin"/>
        </w:r>
        <w:r>
          <w:rPr>
            <w:webHidden/>
          </w:rPr>
          <w:instrText xml:space="preserve"> PAGEREF _Toc174008302 \h </w:instrText>
        </w:r>
        <w:r>
          <w:rPr>
            <w:webHidden/>
          </w:rPr>
        </w:r>
        <w:r>
          <w:rPr>
            <w:webHidden/>
          </w:rPr>
          <w:fldChar w:fldCharType="separate"/>
        </w:r>
        <w:r w:rsidR="004F74F0">
          <w:rPr>
            <w:webHidden/>
          </w:rPr>
          <w:t>11</w:t>
        </w:r>
        <w:r>
          <w:rPr>
            <w:webHidden/>
          </w:rPr>
          <w:fldChar w:fldCharType="end"/>
        </w:r>
      </w:hyperlink>
    </w:p>
    <w:p w14:paraId="55DC8132" w14:textId="4E49A43E"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03" w:history="1">
        <w:r w:rsidRPr="000B19A1">
          <w:rPr>
            <w:rStyle w:val="Hyperlink"/>
          </w:rPr>
          <w:t>Sec. 3.10</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third-party service providers</w:t>
        </w:r>
        <w:r>
          <w:rPr>
            <w:webHidden/>
          </w:rPr>
          <w:tab/>
        </w:r>
        <w:r>
          <w:rPr>
            <w:webHidden/>
          </w:rPr>
          <w:fldChar w:fldCharType="begin"/>
        </w:r>
        <w:r>
          <w:rPr>
            <w:webHidden/>
          </w:rPr>
          <w:instrText xml:space="preserve"> PAGEREF _Toc174008303 \h </w:instrText>
        </w:r>
        <w:r>
          <w:rPr>
            <w:webHidden/>
          </w:rPr>
        </w:r>
        <w:r>
          <w:rPr>
            <w:webHidden/>
          </w:rPr>
          <w:fldChar w:fldCharType="separate"/>
        </w:r>
        <w:r w:rsidR="004F74F0">
          <w:rPr>
            <w:webHidden/>
          </w:rPr>
          <w:t>12</w:t>
        </w:r>
        <w:r>
          <w:rPr>
            <w:webHidden/>
          </w:rPr>
          <w:fldChar w:fldCharType="end"/>
        </w:r>
      </w:hyperlink>
    </w:p>
    <w:p w14:paraId="07554DCF" w14:textId="6B7D337F"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04" w:history="1">
        <w:r w:rsidRPr="000B19A1">
          <w:rPr>
            <w:rStyle w:val="Hyperlink"/>
          </w:rPr>
          <w:t>Sec. 3.11</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subcontractors</w:t>
        </w:r>
        <w:r>
          <w:rPr>
            <w:webHidden/>
          </w:rPr>
          <w:tab/>
        </w:r>
        <w:r>
          <w:rPr>
            <w:webHidden/>
          </w:rPr>
          <w:fldChar w:fldCharType="begin"/>
        </w:r>
        <w:r>
          <w:rPr>
            <w:webHidden/>
          </w:rPr>
          <w:instrText xml:space="preserve"> PAGEREF _Toc174008304 \h </w:instrText>
        </w:r>
        <w:r>
          <w:rPr>
            <w:webHidden/>
          </w:rPr>
        </w:r>
        <w:r>
          <w:rPr>
            <w:webHidden/>
          </w:rPr>
          <w:fldChar w:fldCharType="separate"/>
        </w:r>
        <w:r w:rsidR="004F74F0">
          <w:rPr>
            <w:webHidden/>
          </w:rPr>
          <w:t>12</w:t>
        </w:r>
        <w:r>
          <w:rPr>
            <w:webHidden/>
          </w:rPr>
          <w:fldChar w:fldCharType="end"/>
        </w:r>
      </w:hyperlink>
    </w:p>
    <w:p w14:paraId="6E96AE3A" w14:textId="5439AB00"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05" w:history="1">
        <w:r w:rsidRPr="000B19A1">
          <w:rPr>
            <w:rStyle w:val="Hyperlink"/>
          </w:rPr>
          <w:t>Sec. 3.12</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joint ventures</w:t>
        </w:r>
        <w:r>
          <w:rPr>
            <w:webHidden/>
          </w:rPr>
          <w:tab/>
        </w:r>
        <w:r>
          <w:rPr>
            <w:webHidden/>
          </w:rPr>
          <w:fldChar w:fldCharType="begin"/>
        </w:r>
        <w:r>
          <w:rPr>
            <w:webHidden/>
          </w:rPr>
          <w:instrText xml:space="preserve"> PAGEREF _Toc174008305 \h </w:instrText>
        </w:r>
        <w:r>
          <w:rPr>
            <w:webHidden/>
          </w:rPr>
        </w:r>
        <w:r>
          <w:rPr>
            <w:webHidden/>
          </w:rPr>
          <w:fldChar w:fldCharType="separate"/>
        </w:r>
        <w:r w:rsidR="004F74F0">
          <w:rPr>
            <w:webHidden/>
          </w:rPr>
          <w:t>13</w:t>
        </w:r>
        <w:r>
          <w:rPr>
            <w:webHidden/>
          </w:rPr>
          <w:fldChar w:fldCharType="end"/>
        </w:r>
      </w:hyperlink>
    </w:p>
    <w:p w14:paraId="25A6D178" w14:textId="2FBC3C64"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06" w:history="1">
        <w:r w:rsidRPr="000B19A1">
          <w:rPr>
            <w:rStyle w:val="Hyperlink"/>
          </w:rPr>
          <w:t>Sec. 3.13</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right to inspect place of business</w:t>
        </w:r>
        <w:r>
          <w:rPr>
            <w:webHidden/>
          </w:rPr>
          <w:tab/>
        </w:r>
        <w:r>
          <w:rPr>
            <w:webHidden/>
          </w:rPr>
          <w:fldChar w:fldCharType="begin"/>
        </w:r>
        <w:r>
          <w:rPr>
            <w:webHidden/>
          </w:rPr>
          <w:instrText xml:space="preserve"> PAGEREF _Toc174008306 \h </w:instrText>
        </w:r>
        <w:r>
          <w:rPr>
            <w:webHidden/>
          </w:rPr>
        </w:r>
        <w:r>
          <w:rPr>
            <w:webHidden/>
          </w:rPr>
          <w:fldChar w:fldCharType="separate"/>
        </w:r>
        <w:r w:rsidR="004F74F0">
          <w:rPr>
            <w:webHidden/>
          </w:rPr>
          <w:t>13</w:t>
        </w:r>
        <w:r>
          <w:rPr>
            <w:webHidden/>
          </w:rPr>
          <w:fldChar w:fldCharType="end"/>
        </w:r>
      </w:hyperlink>
    </w:p>
    <w:p w14:paraId="0BBEBFBD" w14:textId="4EE62E33"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07" w:history="1">
        <w:r w:rsidRPr="000B19A1">
          <w:rPr>
            <w:rStyle w:val="Hyperlink"/>
          </w:rPr>
          <w:t>Sec. 3.14</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f.o.b. point</w:t>
        </w:r>
        <w:r>
          <w:rPr>
            <w:webHidden/>
          </w:rPr>
          <w:tab/>
        </w:r>
        <w:r>
          <w:rPr>
            <w:webHidden/>
          </w:rPr>
          <w:fldChar w:fldCharType="begin"/>
        </w:r>
        <w:r>
          <w:rPr>
            <w:webHidden/>
          </w:rPr>
          <w:instrText xml:space="preserve"> PAGEREF _Toc174008307 \h </w:instrText>
        </w:r>
        <w:r>
          <w:rPr>
            <w:webHidden/>
          </w:rPr>
        </w:r>
        <w:r>
          <w:rPr>
            <w:webHidden/>
          </w:rPr>
          <w:fldChar w:fldCharType="separate"/>
        </w:r>
        <w:r w:rsidR="004F74F0">
          <w:rPr>
            <w:webHidden/>
          </w:rPr>
          <w:t>13</w:t>
        </w:r>
        <w:r>
          <w:rPr>
            <w:webHidden/>
          </w:rPr>
          <w:fldChar w:fldCharType="end"/>
        </w:r>
      </w:hyperlink>
    </w:p>
    <w:p w14:paraId="2FCE72A7" w14:textId="38183908"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08" w:history="1">
        <w:r w:rsidRPr="000B19A1">
          <w:rPr>
            <w:rStyle w:val="Hyperlink"/>
          </w:rPr>
          <w:t>Sec. 3.15</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contract personnel</w:t>
        </w:r>
        <w:r>
          <w:rPr>
            <w:webHidden/>
          </w:rPr>
          <w:tab/>
        </w:r>
        <w:r>
          <w:rPr>
            <w:webHidden/>
          </w:rPr>
          <w:fldChar w:fldCharType="begin"/>
        </w:r>
        <w:r>
          <w:rPr>
            <w:webHidden/>
          </w:rPr>
          <w:instrText xml:space="preserve"> PAGEREF _Toc174008308 \h </w:instrText>
        </w:r>
        <w:r>
          <w:rPr>
            <w:webHidden/>
          </w:rPr>
        </w:r>
        <w:r>
          <w:rPr>
            <w:webHidden/>
          </w:rPr>
          <w:fldChar w:fldCharType="separate"/>
        </w:r>
        <w:r w:rsidR="004F74F0">
          <w:rPr>
            <w:webHidden/>
          </w:rPr>
          <w:t>13</w:t>
        </w:r>
        <w:r>
          <w:rPr>
            <w:webHidden/>
          </w:rPr>
          <w:fldChar w:fldCharType="end"/>
        </w:r>
      </w:hyperlink>
    </w:p>
    <w:p w14:paraId="1E1144F7" w14:textId="0CC0C61B"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09" w:history="1">
        <w:r w:rsidRPr="000B19A1">
          <w:rPr>
            <w:rStyle w:val="Hyperlink"/>
          </w:rPr>
          <w:t>Sec. 3.16</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inspection &amp; modification - reimbursement for unacceptable deliverables</w:t>
        </w:r>
        <w:r>
          <w:rPr>
            <w:webHidden/>
          </w:rPr>
          <w:tab/>
        </w:r>
        <w:r>
          <w:rPr>
            <w:webHidden/>
          </w:rPr>
          <w:fldChar w:fldCharType="begin"/>
        </w:r>
        <w:r>
          <w:rPr>
            <w:webHidden/>
          </w:rPr>
          <w:instrText xml:space="preserve"> PAGEREF _Toc174008309 \h </w:instrText>
        </w:r>
        <w:r>
          <w:rPr>
            <w:webHidden/>
          </w:rPr>
        </w:r>
        <w:r>
          <w:rPr>
            <w:webHidden/>
          </w:rPr>
          <w:fldChar w:fldCharType="separate"/>
        </w:r>
        <w:r w:rsidR="004F74F0">
          <w:rPr>
            <w:webHidden/>
          </w:rPr>
          <w:t>13</w:t>
        </w:r>
        <w:r>
          <w:rPr>
            <w:webHidden/>
          </w:rPr>
          <w:fldChar w:fldCharType="end"/>
        </w:r>
      </w:hyperlink>
    </w:p>
    <w:p w14:paraId="178F7879" w14:textId="2CBE8CE7"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10" w:history="1">
        <w:r w:rsidRPr="000B19A1">
          <w:rPr>
            <w:rStyle w:val="Hyperlink"/>
          </w:rPr>
          <w:t>Sec. 3.17</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liquidated damages</w:t>
        </w:r>
        <w:r>
          <w:rPr>
            <w:webHidden/>
          </w:rPr>
          <w:tab/>
        </w:r>
        <w:r>
          <w:rPr>
            <w:webHidden/>
          </w:rPr>
          <w:fldChar w:fldCharType="begin"/>
        </w:r>
        <w:r>
          <w:rPr>
            <w:webHidden/>
          </w:rPr>
          <w:instrText xml:space="preserve"> PAGEREF _Toc174008310 \h </w:instrText>
        </w:r>
        <w:r>
          <w:rPr>
            <w:webHidden/>
          </w:rPr>
        </w:r>
        <w:r>
          <w:rPr>
            <w:webHidden/>
          </w:rPr>
          <w:fldChar w:fldCharType="separate"/>
        </w:r>
        <w:r w:rsidR="004F74F0">
          <w:rPr>
            <w:webHidden/>
          </w:rPr>
          <w:t>13</w:t>
        </w:r>
        <w:r>
          <w:rPr>
            <w:webHidden/>
          </w:rPr>
          <w:fldChar w:fldCharType="end"/>
        </w:r>
      </w:hyperlink>
    </w:p>
    <w:p w14:paraId="760D6B08" w14:textId="636285DA"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11" w:history="1">
        <w:r w:rsidRPr="000B19A1">
          <w:rPr>
            <w:rStyle w:val="Hyperlink"/>
          </w:rPr>
          <w:t>Sec. 3.18</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contract changes - unanticipated amendments</w:t>
        </w:r>
        <w:r>
          <w:rPr>
            <w:webHidden/>
          </w:rPr>
          <w:tab/>
        </w:r>
        <w:r>
          <w:rPr>
            <w:webHidden/>
          </w:rPr>
          <w:fldChar w:fldCharType="begin"/>
        </w:r>
        <w:r>
          <w:rPr>
            <w:webHidden/>
          </w:rPr>
          <w:instrText xml:space="preserve"> PAGEREF _Toc174008311 \h </w:instrText>
        </w:r>
        <w:r>
          <w:rPr>
            <w:webHidden/>
          </w:rPr>
        </w:r>
        <w:r>
          <w:rPr>
            <w:webHidden/>
          </w:rPr>
          <w:fldChar w:fldCharType="separate"/>
        </w:r>
        <w:r w:rsidR="004F74F0">
          <w:rPr>
            <w:webHidden/>
          </w:rPr>
          <w:t>14</w:t>
        </w:r>
        <w:r>
          <w:rPr>
            <w:webHidden/>
          </w:rPr>
          <w:fldChar w:fldCharType="end"/>
        </w:r>
      </w:hyperlink>
    </w:p>
    <w:p w14:paraId="7BD01122" w14:textId="49572EA0"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12" w:history="1">
        <w:r w:rsidRPr="000B19A1">
          <w:rPr>
            <w:rStyle w:val="Hyperlink"/>
          </w:rPr>
          <w:t>Sec. 3.19</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nondisclosure and confidentiality</w:t>
        </w:r>
        <w:r>
          <w:rPr>
            <w:webHidden/>
          </w:rPr>
          <w:tab/>
        </w:r>
        <w:r>
          <w:rPr>
            <w:webHidden/>
          </w:rPr>
          <w:fldChar w:fldCharType="begin"/>
        </w:r>
        <w:r>
          <w:rPr>
            <w:webHidden/>
          </w:rPr>
          <w:instrText xml:space="preserve"> PAGEREF _Toc174008312 \h </w:instrText>
        </w:r>
        <w:r>
          <w:rPr>
            <w:webHidden/>
          </w:rPr>
        </w:r>
        <w:r>
          <w:rPr>
            <w:webHidden/>
          </w:rPr>
          <w:fldChar w:fldCharType="separate"/>
        </w:r>
        <w:r w:rsidR="004F74F0">
          <w:rPr>
            <w:webHidden/>
          </w:rPr>
          <w:t>14</w:t>
        </w:r>
        <w:r>
          <w:rPr>
            <w:webHidden/>
          </w:rPr>
          <w:fldChar w:fldCharType="end"/>
        </w:r>
      </w:hyperlink>
    </w:p>
    <w:p w14:paraId="782E2FAC" w14:textId="7CB1CE45"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13" w:history="1">
        <w:r w:rsidRPr="000B19A1">
          <w:rPr>
            <w:rStyle w:val="Hyperlink"/>
          </w:rPr>
          <w:t>Sec. 3.20</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indemnification</w:t>
        </w:r>
        <w:r>
          <w:rPr>
            <w:webHidden/>
          </w:rPr>
          <w:tab/>
        </w:r>
        <w:r>
          <w:rPr>
            <w:webHidden/>
          </w:rPr>
          <w:fldChar w:fldCharType="begin"/>
        </w:r>
        <w:r>
          <w:rPr>
            <w:webHidden/>
          </w:rPr>
          <w:instrText xml:space="preserve"> PAGEREF _Toc174008313 \h </w:instrText>
        </w:r>
        <w:r>
          <w:rPr>
            <w:webHidden/>
          </w:rPr>
        </w:r>
        <w:r>
          <w:rPr>
            <w:webHidden/>
          </w:rPr>
          <w:fldChar w:fldCharType="separate"/>
        </w:r>
        <w:r w:rsidR="004F74F0">
          <w:rPr>
            <w:webHidden/>
          </w:rPr>
          <w:t>15</w:t>
        </w:r>
        <w:r>
          <w:rPr>
            <w:webHidden/>
          </w:rPr>
          <w:fldChar w:fldCharType="end"/>
        </w:r>
      </w:hyperlink>
    </w:p>
    <w:p w14:paraId="1EE7D019" w14:textId="663A426B"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14" w:history="1">
        <w:r w:rsidRPr="000B19A1">
          <w:rPr>
            <w:rStyle w:val="Hyperlink"/>
          </w:rPr>
          <w:t>Sec. 3.21</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insurance requirements</w:t>
        </w:r>
        <w:r>
          <w:rPr>
            <w:webHidden/>
          </w:rPr>
          <w:tab/>
        </w:r>
        <w:r>
          <w:rPr>
            <w:webHidden/>
          </w:rPr>
          <w:fldChar w:fldCharType="begin"/>
        </w:r>
        <w:r>
          <w:rPr>
            <w:webHidden/>
          </w:rPr>
          <w:instrText xml:space="preserve"> PAGEREF _Toc174008314 \h </w:instrText>
        </w:r>
        <w:r>
          <w:rPr>
            <w:webHidden/>
          </w:rPr>
        </w:r>
        <w:r>
          <w:rPr>
            <w:webHidden/>
          </w:rPr>
          <w:fldChar w:fldCharType="separate"/>
        </w:r>
        <w:r w:rsidR="004F74F0">
          <w:rPr>
            <w:webHidden/>
          </w:rPr>
          <w:t>15</w:t>
        </w:r>
        <w:r>
          <w:rPr>
            <w:webHidden/>
          </w:rPr>
          <w:fldChar w:fldCharType="end"/>
        </w:r>
      </w:hyperlink>
    </w:p>
    <w:p w14:paraId="3E27173D" w14:textId="5694F0A6"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15" w:history="1">
        <w:r w:rsidRPr="000B19A1">
          <w:rPr>
            <w:rStyle w:val="Hyperlink"/>
          </w:rPr>
          <w:t>Sec. 3.22</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termination for default</w:t>
        </w:r>
        <w:r>
          <w:rPr>
            <w:webHidden/>
          </w:rPr>
          <w:tab/>
        </w:r>
        <w:r>
          <w:rPr>
            <w:webHidden/>
          </w:rPr>
          <w:fldChar w:fldCharType="begin"/>
        </w:r>
        <w:r>
          <w:rPr>
            <w:webHidden/>
          </w:rPr>
          <w:instrText xml:space="preserve"> PAGEREF _Toc174008315 \h </w:instrText>
        </w:r>
        <w:r>
          <w:rPr>
            <w:webHidden/>
          </w:rPr>
        </w:r>
        <w:r>
          <w:rPr>
            <w:webHidden/>
          </w:rPr>
          <w:fldChar w:fldCharType="separate"/>
        </w:r>
        <w:r w:rsidR="004F74F0">
          <w:rPr>
            <w:webHidden/>
          </w:rPr>
          <w:t>16</w:t>
        </w:r>
        <w:r>
          <w:rPr>
            <w:webHidden/>
          </w:rPr>
          <w:fldChar w:fldCharType="end"/>
        </w:r>
      </w:hyperlink>
    </w:p>
    <w:p w14:paraId="7CB355EC" w14:textId="77160C2E" w:rsidR="00674254" w:rsidRDefault="00674254">
      <w:pPr>
        <w:pStyle w:val="TOC1"/>
        <w:rPr>
          <w:rFonts w:asciiTheme="minorHAnsi" w:eastAsiaTheme="minorEastAsia" w:hAnsiTheme="minorHAnsi" w:cstheme="minorBidi"/>
          <w:b w:val="0"/>
          <w:bCs w:val="0"/>
          <w:caps w:val="0"/>
          <w:kern w:val="2"/>
          <w:sz w:val="24"/>
          <w:szCs w:val="24"/>
          <w14:ligatures w14:val="standardContextual"/>
        </w:rPr>
      </w:pPr>
      <w:hyperlink w:anchor="_Toc174008316" w:history="1">
        <w:r w:rsidRPr="000B19A1">
          <w:rPr>
            <w:rStyle w:val="Hyperlink"/>
          </w:rPr>
          <w:t>Section 4.</w:t>
        </w:r>
        <w:r>
          <w:rPr>
            <w:rFonts w:asciiTheme="minorHAnsi" w:eastAsiaTheme="minorEastAsia" w:hAnsiTheme="minorHAnsi" w:cstheme="minorBidi"/>
            <w:b w:val="0"/>
            <w:bCs w:val="0"/>
            <w:caps w:val="0"/>
            <w:kern w:val="2"/>
            <w:sz w:val="24"/>
            <w:szCs w:val="24"/>
            <w14:ligatures w14:val="standardContextual"/>
          </w:rPr>
          <w:tab/>
        </w:r>
        <w:r w:rsidRPr="000B19A1">
          <w:rPr>
            <w:rStyle w:val="Hyperlink"/>
          </w:rPr>
          <w:t>PROPOSAL FORMAT AND CONTENT</w:t>
        </w:r>
        <w:r>
          <w:rPr>
            <w:webHidden/>
          </w:rPr>
          <w:tab/>
        </w:r>
        <w:r>
          <w:rPr>
            <w:webHidden/>
          </w:rPr>
          <w:fldChar w:fldCharType="begin"/>
        </w:r>
        <w:r>
          <w:rPr>
            <w:webHidden/>
          </w:rPr>
          <w:instrText xml:space="preserve"> PAGEREF _Toc174008316 \h </w:instrText>
        </w:r>
        <w:r>
          <w:rPr>
            <w:webHidden/>
          </w:rPr>
        </w:r>
        <w:r>
          <w:rPr>
            <w:webHidden/>
          </w:rPr>
          <w:fldChar w:fldCharType="separate"/>
        </w:r>
        <w:r w:rsidR="004F74F0">
          <w:rPr>
            <w:webHidden/>
          </w:rPr>
          <w:t>17</w:t>
        </w:r>
        <w:r>
          <w:rPr>
            <w:webHidden/>
          </w:rPr>
          <w:fldChar w:fldCharType="end"/>
        </w:r>
      </w:hyperlink>
    </w:p>
    <w:p w14:paraId="06F44BFA" w14:textId="11F41196"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17" w:history="1">
        <w:r w:rsidRPr="000B19A1">
          <w:rPr>
            <w:rStyle w:val="Hyperlink"/>
          </w:rPr>
          <w:t>Sec. 4.01</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Introduction</w:t>
        </w:r>
        <w:r>
          <w:rPr>
            <w:webHidden/>
          </w:rPr>
          <w:tab/>
        </w:r>
        <w:r>
          <w:rPr>
            <w:webHidden/>
          </w:rPr>
          <w:fldChar w:fldCharType="begin"/>
        </w:r>
        <w:r>
          <w:rPr>
            <w:webHidden/>
          </w:rPr>
          <w:instrText xml:space="preserve"> PAGEREF _Toc174008317 \h </w:instrText>
        </w:r>
        <w:r>
          <w:rPr>
            <w:webHidden/>
          </w:rPr>
        </w:r>
        <w:r>
          <w:rPr>
            <w:webHidden/>
          </w:rPr>
          <w:fldChar w:fldCharType="separate"/>
        </w:r>
        <w:r w:rsidR="004F74F0">
          <w:rPr>
            <w:webHidden/>
          </w:rPr>
          <w:t>17</w:t>
        </w:r>
        <w:r>
          <w:rPr>
            <w:webHidden/>
          </w:rPr>
          <w:fldChar w:fldCharType="end"/>
        </w:r>
      </w:hyperlink>
    </w:p>
    <w:p w14:paraId="6513786E" w14:textId="4E62D1D6"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18" w:history="1">
        <w:r w:rsidRPr="000B19A1">
          <w:rPr>
            <w:rStyle w:val="Hyperlink"/>
          </w:rPr>
          <w:t>Sec. 4.02</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proposal contents</w:t>
        </w:r>
        <w:r>
          <w:rPr>
            <w:webHidden/>
          </w:rPr>
          <w:tab/>
        </w:r>
        <w:r>
          <w:rPr>
            <w:webHidden/>
          </w:rPr>
          <w:fldChar w:fldCharType="begin"/>
        </w:r>
        <w:r>
          <w:rPr>
            <w:webHidden/>
          </w:rPr>
          <w:instrText xml:space="preserve"> PAGEREF _Toc174008318 \h </w:instrText>
        </w:r>
        <w:r>
          <w:rPr>
            <w:webHidden/>
          </w:rPr>
        </w:r>
        <w:r>
          <w:rPr>
            <w:webHidden/>
          </w:rPr>
          <w:fldChar w:fldCharType="separate"/>
        </w:r>
        <w:r w:rsidR="004F74F0">
          <w:rPr>
            <w:webHidden/>
          </w:rPr>
          <w:t>17</w:t>
        </w:r>
        <w:r>
          <w:rPr>
            <w:webHidden/>
          </w:rPr>
          <w:fldChar w:fldCharType="end"/>
        </w:r>
      </w:hyperlink>
    </w:p>
    <w:p w14:paraId="37000029" w14:textId="4BBF6E40"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19" w:history="1">
        <w:r w:rsidRPr="000B19A1">
          <w:rPr>
            <w:rStyle w:val="Hyperlink"/>
          </w:rPr>
          <w:t>Sec. 4.03</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experience and qualifications</w:t>
        </w:r>
        <w:r>
          <w:rPr>
            <w:webHidden/>
          </w:rPr>
          <w:tab/>
        </w:r>
        <w:r>
          <w:rPr>
            <w:webHidden/>
          </w:rPr>
          <w:fldChar w:fldCharType="begin"/>
        </w:r>
        <w:r>
          <w:rPr>
            <w:webHidden/>
          </w:rPr>
          <w:instrText xml:space="preserve"> PAGEREF _Toc174008319 \h </w:instrText>
        </w:r>
        <w:r>
          <w:rPr>
            <w:webHidden/>
          </w:rPr>
        </w:r>
        <w:r>
          <w:rPr>
            <w:webHidden/>
          </w:rPr>
          <w:fldChar w:fldCharType="separate"/>
        </w:r>
        <w:r w:rsidR="004F74F0">
          <w:rPr>
            <w:webHidden/>
          </w:rPr>
          <w:t>18</w:t>
        </w:r>
        <w:r>
          <w:rPr>
            <w:webHidden/>
          </w:rPr>
          <w:fldChar w:fldCharType="end"/>
        </w:r>
      </w:hyperlink>
    </w:p>
    <w:p w14:paraId="1612E376" w14:textId="35D604E0"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20" w:history="1">
        <w:r w:rsidRPr="000B19A1">
          <w:rPr>
            <w:rStyle w:val="Hyperlink"/>
          </w:rPr>
          <w:t>Sec. 4.04</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understanding of the project</w:t>
        </w:r>
        <w:r>
          <w:rPr>
            <w:webHidden/>
          </w:rPr>
          <w:tab/>
        </w:r>
        <w:r>
          <w:rPr>
            <w:webHidden/>
          </w:rPr>
          <w:fldChar w:fldCharType="begin"/>
        </w:r>
        <w:r>
          <w:rPr>
            <w:webHidden/>
          </w:rPr>
          <w:instrText xml:space="preserve"> PAGEREF _Toc174008320 \h </w:instrText>
        </w:r>
        <w:r>
          <w:rPr>
            <w:webHidden/>
          </w:rPr>
        </w:r>
        <w:r>
          <w:rPr>
            <w:webHidden/>
          </w:rPr>
          <w:fldChar w:fldCharType="separate"/>
        </w:r>
        <w:r w:rsidR="004F74F0">
          <w:rPr>
            <w:webHidden/>
          </w:rPr>
          <w:t>18</w:t>
        </w:r>
        <w:r>
          <w:rPr>
            <w:webHidden/>
          </w:rPr>
          <w:fldChar w:fldCharType="end"/>
        </w:r>
      </w:hyperlink>
    </w:p>
    <w:p w14:paraId="6DACF30A" w14:textId="643863E9"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21" w:history="1">
        <w:r w:rsidRPr="000B19A1">
          <w:rPr>
            <w:rStyle w:val="Hyperlink"/>
          </w:rPr>
          <w:t>Sec. 4.05</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methodology used for the project</w:t>
        </w:r>
        <w:r>
          <w:rPr>
            <w:webHidden/>
          </w:rPr>
          <w:tab/>
        </w:r>
        <w:r>
          <w:rPr>
            <w:webHidden/>
          </w:rPr>
          <w:fldChar w:fldCharType="begin"/>
        </w:r>
        <w:r>
          <w:rPr>
            <w:webHidden/>
          </w:rPr>
          <w:instrText xml:space="preserve"> PAGEREF _Toc174008321 \h </w:instrText>
        </w:r>
        <w:r>
          <w:rPr>
            <w:webHidden/>
          </w:rPr>
        </w:r>
        <w:r>
          <w:rPr>
            <w:webHidden/>
          </w:rPr>
          <w:fldChar w:fldCharType="separate"/>
        </w:r>
        <w:r w:rsidR="004F74F0">
          <w:rPr>
            <w:webHidden/>
          </w:rPr>
          <w:t>18</w:t>
        </w:r>
        <w:r>
          <w:rPr>
            <w:webHidden/>
          </w:rPr>
          <w:fldChar w:fldCharType="end"/>
        </w:r>
      </w:hyperlink>
    </w:p>
    <w:p w14:paraId="1EF4CA49" w14:textId="23C04861"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22" w:history="1">
        <w:r w:rsidRPr="000B19A1">
          <w:rPr>
            <w:rStyle w:val="Hyperlink"/>
          </w:rPr>
          <w:t>Sec. 4.06</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management plan for the project</w:t>
        </w:r>
        <w:r>
          <w:rPr>
            <w:webHidden/>
          </w:rPr>
          <w:tab/>
        </w:r>
        <w:r>
          <w:rPr>
            <w:webHidden/>
          </w:rPr>
          <w:fldChar w:fldCharType="begin"/>
        </w:r>
        <w:r>
          <w:rPr>
            <w:webHidden/>
          </w:rPr>
          <w:instrText xml:space="preserve"> PAGEREF _Toc174008322 \h </w:instrText>
        </w:r>
        <w:r>
          <w:rPr>
            <w:webHidden/>
          </w:rPr>
        </w:r>
        <w:r>
          <w:rPr>
            <w:webHidden/>
          </w:rPr>
          <w:fldChar w:fldCharType="separate"/>
        </w:r>
        <w:r w:rsidR="004F74F0">
          <w:rPr>
            <w:webHidden/>
          </w:rPr>
          <w:t>18</w:t>
        </w:r>
        <w:r>
          <w:rPr>
            <w:webHidden/>
          </w:rPr>
          <w:fldChar w:fldCharType="end"/>
        </w:r>
      </w:hyperlink>
    </w:p>
    <w:p w14:paraId="30010B8B" w14:textId="1E7CCEE7"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23" w:history="1">
        <w:r w:rsidRPr="000B19A1">
          <w:rPr>
            <w:rStyle w:val="Hyperlink"/>
          </w:rPr>
          <w:t>Sec. 4.07</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cost proposal</w:t>
        </w:r>
        <w:r>
          <w:rPr>
            <w:webHidden/>
          </w:rPr>
          <w:tab/>
        </w:r>
        <w:r>
          <w:rPr>
            <w:webHidden/>
          </w:rPr>
          <w:fldChar w:fldCharType="begin"/>
        </w:r>
        <w:r>
          <w:rPr>
            <w:webHidden/>
          </w:rPr>
          <w:instrText xml:space="preserve"> PAGEREF _Toc174008323 \h </w:instrText>
        </w:r>
        <w:r>
          <w:rPr>
            <w:webHidden/>
          </w:rPr>
        </w:r>
        <w:r>
          <w:rPr>
            <w:webHidden/>
          </w:rPr>
          <w:fldChar w:fldCharType="separate"/>
        </w:r>
        <w:r w:rsidR="004F74F0">
          <w:rPr>
            <w:webHidden/>
          </w:rPr>
          <w:t>19</w:t>
        </w:r>
        <w:r>
          <w:rPr>
            <w:webHidden/>
          </w:rPr>
          <w:fldChar w:fldCharType="end"/>
        </w:r>
      </w:hyperlink>
    </w:p>
    <w:p w14:paraId="33248FBD" w14:textId="548985BC"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24" w:history="1">
        <w:r w:rsidRPr="000B19A1">
          <w:rPr>
            <w:rStyle w:val="Hyperlink"/>
          </w:rPr>
          <w:t>Sec. 4.08</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bid bond – performance bond – surety deposit</w:t>
        </w:r>
        <w:r>
          <w:rPr>
            <w:webHidden/>
          </w:rPr>
          <w:tab/>
        </w:r>
        <w:r>
          <w:rPr>
            <w:webHidden/>
          </w:rPr>
          <w:fldChar w:fldCharType="begin"/>
        </w:r>
        <w:r>
          <w:rPr>
            <w:webHidden/>
          </w:rPr>
          <w:instrText xml:space="preserve"> PAGEREF _Toc174008324 \h </w:instrText>
        </w:r>
        <w:r>
          <w:rPr>
            <w:webHidden/>
          </w:rPr>
        </w:r>
        <w:r>
          <w:rPr>
            <w:webHidden/>
          </w:rPr>
          <w:fldChar w:fldCharType="separate"/>
        </w:r>
        <w:r w:rsidR="004F74F0">
          <w:rPr>
            <w:webHidden/>
          </w:rPr>
          <w:t>19</w:t>
        </w:r>
        <w:r>
          <w:rPr>
            <w:webHidden/>
          </w:rPr>
          <w:fldChar w:fldCharType="end"/>
        </w:r>
      </w:hyperlink>
    </w:p>
    <w:p w14:paraId="1CAB2100" w14:textId="0BE21EC5"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25" w:history="1">
        <w:r w:rsidRPr="000B19A1">
          <w:rPr>
            <w:rStyle w:val="Hyperlink"/>
          </w:rPr>
          <w:t>Sec. 4.09</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evaluation criteria</w:t>
        </w:r>
        <w:r>
          <w:rPr>
            <w:webHidden/>
          </w:rPr>
          <w:tab/>
        </w:r>
        <w:r>
          <w:rPr>
            <w:webHidden/>
          </w:rPr>
          <w:fldChar w:fldCharType="begin"/>
        </w:r>
        <w:r>
          <w:rPr>
            <w:webHidden/>
          </w:rPr>
          <w:instrText xml:space="preserve"> PAGEREF _Toc174008325 \h </w:instrText>
        </w:r>
        <w:r>
          <w:rPr>
            <w:webHidden/>
          </w:rPr>
        </w:r>
        <w:r>
          <w:rPr>
            <w:webHidden/>
          </w:rPr>
          <w:fldChar w:fldCharType="separate"/>
        </w:r>
        <w:r w:rsidR="004F74F0">
          <w:rPr>
            <w:webHidden/>
          </w:rPr>
          <w:t>19</w:t>
        </w:r>
        <w:r>
          <w:rPr>
            <w:webHidden/>
          </w:rPr>
          <w:fldChar w:fldCharType="end"/>
        </w:r>
      </w:hyperlink>
    </w:p>
    <w:p w14:paraId="6C1DC095" w14:textId="08D4C183" w:rsidR="00674254" w:rsidRDefault="00674254">
      <w:pPr>
        <w:pStyle w:val="TOC1"/>
        <w:rPr>
          <w:rFonts w:asciiTheme="minorHAnsi" w:eastAsiaTheme="minorEastAsia" w:hAnsiTheme="minorHAnsi" w:cstheme="minorBidi"/>
          <w:b w:val="0"/>
          <w:bCs w:val="0"/>
          <w:caps w:val="0"/>
          <w:kern w:val="2"/>
          <w:sz w:val="24"/>
          <w:szCs w:val="24"/>
          <w14:ligatures w14:val="standardContextual"/>
        </w:rPr>
      </w:pPr>
      <w:hyperlink w:anchor="_Toc174008326" w:history="1">
        <w:r w:rsidRPr="000B19A1">
          <w:rPr>
            <w:rStyle w:val="Hyperlink"/>
          </w:rPr>
          <w:t>Section 5.</w:t>
        </w:r>
        <w:r>
          <w:rPr>
            <w:rFonts w:asciiTheme="minorHAnsi" w:eastAsiaTheme="minorEastAsia" w:hAnsiTheme="minorHAnsi" w:cstheme="minorBidi"/>
            <w:b w:val="0"/>
            <w:bCs w:val="0"/>
            <w:caps w:val="0"/>
            <w:kern w:val="2"/>
            <w:sz w:val="24"/>
            <w:szCs w:val="24"/>
            <w14:ligatures w14:val="standardContextual"/>
          </w:rPr>
          <w:tab/>
        </w:r>
        <w:r w:rsidRPr="000B19A1">
          <w:rPr>
            <w:rStyle w:val="Hyperlink"/>
          </w:rPr>
          <w:t>EVALUATION CRITERIA AND CONTRACTOR SELECTION</w:t>
        </w:r>
        <w:r>
          <w:rPr>
            <w:webHidden/>
          </w:rPr>
          <w:tab/>
        </w:r>
        <w:r>
          <w:rPr>
            <w:webHidden/>
          </w:rPr>
          <w:fldChar w:fldCharType="begin"/>
        </w:r>
        <w:r>
          <w:rPr>
            <w:webHidden/>
          </w:rPr>
          <w:instrText xml:space="preserve"> PAGEREF _Toc174008326 \h </w:instrText>
        </w:r>
        <w:r>
          <w:rPr>
            <w:webHidden/>
          </w:rPr>
        </w:r>
        <w:r>
          <w:rPr>
            <w:webHidden/>
          </w:rPr>
          <w:fldChar w:fldCharType="separate"/>
        </w:r>
        <w:r w:rsidR="004F74F0">
          <w:rPr>
            <w:webHidden/>
          </w:rPr>
          <w:t>20</w:t>
        </w:r>
        <w:r>
          <w:rPr>
            <w:webHidden/>
          </w:rPr>
          <w:fldChar w:fldCharType="end"/>
        </w:r>
      </w:hyperlink>
    </w:p>
    <w:p w14:paraId="4C720E30" w14:textId="6254FD15"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27" w:history="1">
        <w:r w:rsidRPr="000B19A1">
          <w:rPr>
            <w:rStyle w:val="Hyperlink"/>
          </w:rPr>
          <w:t>Sec. 5.01</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summary of evaluation process</w:t>
        </w:r>
        <w:r>
          <w:rPr>
            <w:webHidden/>
          </w:rPr>
          <w:tab/>
        </w:r>
        <w:r>
          <w:rPr>
            <w:webHidden/>
          </w:rPr>
          <w:fldChar w:fldCharType="begin"/>
        </w:r>
        <w:r>
          <w:rPr>
            <w:webHidden/>
          </w:rPr>
          <w:instrText xml:space="preserve"> PAGEREF _Toc174008327 \h </w:instrText>
        </w:r>
        <w:r>
          <w:rPr>
            <w:webHidden/>
          </w:rPr>
        </w:r>
        <w:r>
          <w:rPr>
            <w:webHidden/>
          </w:rPr>
          <w:fldChar w:fldCharType="separate"/>
        </w:r>
        <w:r w:rsidR="004F74F0">
          <w:rPr>
            <w:webHidden/>
          </w:rPr>
          <w:t>20</w:t>
        </w:r>
        <w:r>
          <w:rPr>
            <w:webHidden/>
          </w:rPr>
          <w:fldChar w:fldCharType="end"/>
        </w:r>
      </w:hyperlink>
    </w:p>
    <w:p w14:paraId="4E971D3B" w14:textId="7FAFBA67"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28" w:history="1">
        <w:r w:rsidRPr="000B19A1">
          <w:rPr>
            <w:rStyle w:val="Hyperlink"/>
          </w:rPr>
          <w:t>Sec. 5.02</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EVALUATION CRITERIA</w:t>
        </w:r>
        <w:r>
          <w:rPr>
            <w:webHidden/>
          </w:rPr>
          <w:tab/>
        </w:r>
        <w:r>
          <w:rPr>
            <w:webHidden/>
          </w:rPr>
          <w:fldChar w:fldCharType="begin"/>
        </w:r>
        <w:r>
          <w:rPr>
            <w:webHidden/>
          </w:rPr>
          <w:instrText xml:space="preserve"> PAGEREF _Toc174008328 \h </w:instrText>
        </w:r>
        <w:r>
          <w:rPr>
            <w:webHidden/>
          </w:rPr>
        </w:r>
        <w:r>
          <w:rPr>
            <w:webHidden/>
          </w:rPr>
          <w:fldChar w:fldCharType="separate"/>
        </w:r>
        <w:r w:rsidR="004F74F0">
          <w:rPr>
            <w:webHidden/>
          </w:rPr>
          <w:t>20</w:t>
        </w:r>
        <w:r>
          <w:rPr>
            <w:webHidden/>
          </w:rPr>
          <w:fldChar w:fldCharType="end"/>
        </w:r>
      </w:hyperlink>
    </w:p>
    <w:p w14:paraId="16493974" w14:textId="32FFD6F6"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29" w:history="1">
        <w:r w:rsidRPr="000B19A1">
          <w:rPr>
            <w:rStyle w:val="Hyperlink"/>
          </w:rPr>
          <w:t>Sec. 5.03</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SCORING METHOD AND CALCULATION</w:t>
        </w:r>
        <w:r>
          <w:rPr>
            <w:webHidden/>
          </w:rPr>
          <w:tab/>
        </w:r>
        <w:r>
          <w:rPr>
            <w:webHidden/>
          </w:rPr>
          <w:fldChar w:fldCharType="begin"/>
        </w:r>
        <w:r>
          <w:rPr>
            <w:webHidden/>
          </w:rPr>
          <w:instrText xml:space="preserve"> PAGEREF _Toc174008329 \h </w:instrText>
        </w:r>
        <w:r>
          <w:rPr>
            <w:webHidden/>
          </w:rPr>
        </w:r>
        <w:r>
          <w:rPr>
            <w:webHidden/>
          </w:rPr>
          <w:fldChar w:fldCharType="separate"/>
        </w:r>
        <w:r w:rsidR="004F74F0">
          <w:rPr>
            <w:webHidden/>
          </w:rPr>
          <w:t>21</w:t>
        </w:r>
        <w:r>
          <w:rPr>
            <w:webHidden/>
          </w:rPr>
          <w:fldChar w:fldCharType="end"/>
        </w:r>
      </w:hyperlink>
    </w:p>
    <w:p w14:paraId="122DC287" w14:textId="261BC0CD"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30" w:history="1">
        <w:r w:rsidRPr="000B19A1">
          <w:rPr>
            <w:rStyle w:val="Hyperlink"/>
          </w:rPr>
          <w:t>Sec. 5.04</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Experience and qualifications ( Number%)</w:t>
        </w:r>
        <w:r>
          <w:rPr>
            <w:webHidden/>
          </w:rPr>
          <w:tab/>
        </w:r>
        <w:r>
          <w:rPr>
            <w:webHidden/>
          </w:rPr>
          <w:fldChar w:fldCharType="begin"/>
        </w:r>
        <w:r>
          <w:rPr>
            <w:webHidden/>
          </w:rPr>
          <w:instrText xml:space="preserve"> PAGEREF _Toc174008330 \h </w:instrText>
        </w:r>
        <w:r>
          <w:rPr>
            <w:webHidden/>
          </w:rPr>
        </w:r>
        <w:r>
          <w:rPr>
            <w:webHidden/>
          </w:rPr>
          <w:fldChar w:fldCharType="separate"/>
        </w:r>
        <w:r w:rsidR="004F74F0">
          <w:rPr>
            <w:webHidden/>
          </w:rPr>
          <w:t>22</w:t>
        </w:r>
        <w:r>
          <w:rPr>
            <w:webHidden/>
          </w:rPr>
          <w:fldChar w:fldCharType="end"/>
        </w:r>
      </w:hyperlink>
    </w:p>
    <w:p w14:paraId="008C6F0B" w14:textId="535EFD27"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31" w:history="1">
        <w:r w:rsidRPr="000B19A1">
          <w:rPr>
            <w:rStyle w:val="Hyperlink"/>
          </w:rPr>
          <w:t>Sec. 5.05</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understanding of the project ( Number%)</w:t>
        </w:r>
        <w:r>
          <w:rPr>
            <w:webHidden/>
          </w:rPr>
          <w:tab/>
        </w:r>
        <w:r>
          <w:rPr>
            <w:webHidden/>
          </w:rPr>
          <w:fldChar w:fldCharType="begin"/>
        </w:r>
        <w:r>
          <w:rPr>
            <w:webHidden/>
          </w:rPr>
          <w:instrText xml:space="preserve"> PAGEREF _Toc174008331 \h </w:instrText>
        </w:r>
        <w:r>
          <w:rPr>
            <w:webHidden/>
          </w:rPr>
        </w:r>
        <w:r>
          <w:rPr>
            <w:webHidden/>
          </w:rPr>
          <w:fldChar w:fldCharType="separate"/>
        </w:r>
        <w:r w:rsidR="004F74F0">
          <w:rPr>
            <w:webHidden/>
          </w:rPr>
          <w:t>23</w:t>
        </w:r>
        <w:r>
          <w:rPr>
            <w:webHidden/>
          </w:rPr>
          <w:fldChar w:fldCharType="end"/>
        </w:r>
      </w:hyperlink>
    </w:p>
    <w:p w14:paraId="268C9CBD" w14:textId="59350D78"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32" w:history="1">
        <w:r w:rsidRPr="000B19A1">
          <w:rPr>
            <w:rStyle w:val="Hyperlink"/>
          </w:rPr>
          <w:t>Sec. 5.06</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methodology used for the project ( Number%)</w:t>
        </w:r>
        <w:r>
          <w:rPr>
            <w:webHidden/>
          </w:rPr>
          <w:tab/>
        </w:r>
        <w:r>
          <w:rPr>
            <w:webHidden/>
          </w:rPr>
          <w:fldChar w:fldCharType="begin"/>
        </w:r>
        <w:r>
          <w:rPr>
            <w:webHidden/>
          </w:rPr>
          <w:instrText xml:space="preserve"> PAGEREF _Toc174008332 \h </w:instrText>
        </w:r>
        <w:r>
          <w:rPr>
            <w:webHidden/>
          </w:rPr>
        </w:r>
        <w:r>
          <w:rPr>
            <w:webHidden/>
          </w:rPr>
          <w:fldChar w:fldCharType="separate"/>
        </w:r>
        <w:r w:rsidR="004F74F0">
          <w:rPr>
            <w:webHidden/>
          </w:rPr>
          <w:t>23</w:t>
        </w:r>
        <w:r>
          <w:rPr>
            <w:webHidden/>
          </w:rPr>
          <w:fldChar w:fldCharType="end"/>
        </w:r>
      </w:hyperlink>
    </w:p>
    <w:p w14:paraId="7B65CAC9" w14:textId="1ED7E79B"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33" w:history="1">
        <w:r w:rsidRPr="000B19A1">
          <w:rPr>
            <w:rStyle w:val="Hyperlink"/>
          </w:rPr>
          <w:t>Sec. 5.07</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management plan for the project ( Number%)</w:t>
        </w:r>
        <w:r>
          <w:rPr>
            <w:webHidden/>
          </w:rPr>
          <w:tab/>
        </w:r>
        <w:r>
          <w:rPr>
            <w:webHidden/>
          </w:rPr>
          <w:fldChar w:fldCharType="begin"/>
        </w:r>
        <w:r>
          <w:rPr>
            <w:webHidden/>
          </w:rPr>
          <w:instrText xml:space="preserve"> PAGEREF _Toc174008333 \h </w:instrText>
        </w:r>
        <w:r>
          <w:rPr>
            <w:webHidden/>
          </w:rPr>
        </w:r>
        <w:r>
          <w:rPr>
            <w:webHidden/>
          </w:rPr>
          <w:fldChar w:fldCharType="separate"/>
        </w:r>
        <w:r w:rsidR="004F74F0">
          <w:rPr>
            <w:webHidden/>
          </w:rPr>
          <w:t>23</w:t>
        </w:r>
        <w:r>
          <w:rPr>
            <w:webHidden/>
          </w:rPr>
          <w:fldChar w:fldCharType="end"/>
        </w:r>
      </w:hyperlink>
    </w:p>
    <w:p w14:paraId="0B217B58" w14:textId="0058226D"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34" w:history="1">
        <w:r w:rsidRPr="000B19A1">
          <w:rPr>
            <w:rStyle w:val="Hyperlink"/>
          </w:rPr>
          <w:t>Sec. 5.08</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contract cost ( Number%)</w:t>
        </w:r>
        <w:r>
          <w:rPr>
            <w:webHidden/>
          </w:rPr>
          <w:tab/>
        </w:r>
        <w:r>
          <w:rPr>
            <w:webHidden/>
          </w:rPr>
          <w:fldChar w:fldCharType="begin"/>
        </w:r>
        <w:r>
          <w:rPr>
            <w:webHidden/>
          </w:rPr>
          <w:instrText xml:space="preserve"> PAGEREF _Toc174008334 \h </w:instrText>
        </w:r>
        <w:r>
          <w:rPr>
            <w:webHidden/>
          </w:rPr>
        </w:r>
        <w:r>
          <w:rPr>
            <w:webHidden/>
          </w:rPr>
          <w:fldChar w:fldCharType="separate"/>
        </w:r>
        <w:r w:rsidR="004F74F0">
          <w:rPr>
            <w:webHidden/>
          </w:rPr>
          <w:t>24</w:t>
        </w:r>
        <w:r>
          <w:rPr>
            <w:webHidden/>
          </w:rPr>
          <w:fldChar w:fldCharType="end"/>
        </w:r>
      </w:hyperlink>
    </w:p>
    <w:p w14:paraId="1E8593A5" w14:textId="39FA6FC3"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35" w:history="1">
        <w:r w:rsidRPr="000B19A1">
          <w:rPr>
            <w:rStyle w:val="Hyperlink"/>
          </w:rPr>
          <w:t>Sec. 5.09</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alaska offeror preference (10%)</w:t>
        </w:r>
        <w:r>
          <w:rPr>
            <w:webHidden/>
          </w:rPr>
          <w:tab/>
        </w:r>
        <w:r>
          <w:rPr>
            <w:webHidden/>
          </w:rPr>
          <w:fldChar w:fldCharType="begin"/>
        </w:r>
        <w:r>
          <w:rPr>
            <w:webHidden/>
          </w:rPr>
          <w:instrText xml:space="preserve"> PAGEREF _Toc174008335 \h </w:instrText>
        </w:r>
        <w:r>
          <w:rPr>
            <w:webHidden/>
          </w:rPr>
        </w:r>
        <w:r>
          <w:rPr>
            <w:webHidden/>
          </w:rPr>
          <w:fldChar w:fldCharType="separate"/>
        </w:r>
        <w:r w:rsidR="004F74F0">
          <w:rPr>
            <w:webHidden/>
          </w:rPr>
          <w:t>24</w:t>
        </w:r>
        <w:r>
          <w:rPr>
            <w:webHidden/>
          </w:rPr>
          <w:fldChar w:fldCharType="end"/>
        </w:r>
      </w:hyperlink>
    </w:p>
    <w:p w14:paraId="057DEF05" w14:textId="08A22C13" w:rsidR="00674254" w:rsidRDefault="00674254">
      <w:pPr>
        <w:pStyle w:val="TOC1"/>
        <w:rPr>
          <w:rFonts w:asciiTheme="minorHAnsi" w:eastAsiaTheme="minorEastAsia" w:hAnsiTheme="minorHAnsi" w:cstheme="minorBidi"/>
          <w:b w:val="0"/>
          <w:bCs w:val="0"/>
          <w:caps w:val="0"/>
          <w:kern w:val="2"/>
          <w:sz w:val="24"/>
          <w:szCs w:val="24"/>
          <w14:ligatures w14:val="standardContextual"/>
        </w:rPr>
      </w:pPr>
      <w:hyperlink w:anchor="_Toc174008336" w:history="1">
        <w:r w:rsidRPr="000B19A1">
          <w:rPr>
            <w:rStyle w:val="Hyperlink"/>
          </w:rPr>
          <w:t>Section 6.</w:t>
        </w:r>
        <w:r>
          <w:rPr>
            <w:rFonts w:asciiTheme="minorHAnsi" w:eastAsiaTheme="minorEastAsia" w:hAnsiTheme="minorHAnsi" w:cstheme="minorBidi"/>
            <w:b w:val="0"/>
            <w:bCs w:val="0"/>
            <w:caps w:val="0"/>
            <w:kern w:val="2"/>
            <w:sz w:val="24"/>
            <w:szCs w:val="24"/>
            <w14:ligatures w14:val="standardContextual"/>
          </w:rPr>
          <w:tab/>
        </w:r>
        <w:r w:rsidRPr="000B19A1">
          <w:rPr>
            <w:rStyle w:val="Hyperlink"/>
          </w:rPr>
          <w:t>GENERAL PROCESS and legal INFORMATION</w:t>
        </w:r>
        <w:r>
          <w:rPr>
            <w:webHidden/>
          </w:rPr>
          <w:tab/>
        </w:r>
        <w:r>
          <w:rPr>
            <w:webHidden/>
          </w:rPr>
          <w:fldChar w:fldCharType="begin"/>
        </w:r>
        <w:r>
          <w:rPr>
            <w:webHidden/>
          </w:rPr>
          <w:instrText xml:space="preserve"> PAGEREF _Toc174008336 \h </w:instrText>
        </w:r>
        <w:r>
          <w:rPr>
            <w:webHidden/>
          </w:rPr>
        </w:r>
        <w:r>
          <w:rPr>
            <w:webHidden/>
          </w:rPr>
          <w:fldChar w:fldCharType="separate"/>
        </w:r>
        <w:r w:rsidR="004F74F0">
          <w:rPr>
            <w:webHidden/>
          </w:rPr>
          <w:t>26</w:t>
        </w:r>
        <w:r>
          <w:rPr>
            <w:webHidden/>
          </w:rPr>
          <w:fldChar w:fldCharType="end"/>
        </w:r>
      </w:hyperlink>
    </w:p>
    <w:p w14:paraId="4B4750A2" w14:textId="2AAB6645"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37" w:history="1">
        <w:r w:rsidRPr="000B19A1">
          <w:rPr>
            <w:rStyle w:val="Hyperlink"/>
          </w:rPr>
          <w:t>Sec. 6.01</w:t>
        </w:r>
        <w:r>
          <w:rPr>
            <w:rFonts w:asciiTheme="minorHAnsi" w:eastAsiaTheme="minorEastAsia" w:hAnsiTheme="minorHAnsi" w:cstheme="minorBidi"/>
            <w:caps w:val="0"/>
            <w:smallCaps w:val="0"/>
            <w:kern w:val="2"/>
            <w:sz w:val="24"/>
            <w:szCs w:val="24"/>
            <w14:ligatures w14:val="standardContextual"/>
          </w:rPr>
          <w:tab/>
        </w:r>
        <w:r w:rsidRPr="000B19A1">
          <w:rPr>
            <w:rStyle w:val="Hyperlink"/>
          </w:rPr>
          <w:t>informal debriefing</w:t>
        </w:r>
        <w:r>
          <w:rPr>
            <w:webHidden/>
          </w:rPr>
          <w:tab/>
        </w:r>
        <w:r>
          <w:rPr>
            <w:webHidden/>
          </w:rPr>
          <w:fldChar w:fldCharType="begin"/>
        </w:r>
        <w:r>
          <w:rPr>
            <w:webHidden/>
          </w:rPr>
          <w:instrText xml:space="preserve"> PAGEREF _Toc174008337 \h </w:instrText>
        </w:r>
        <w:r>
          <w:rPr>
            <w:webHidden/>
          </w:rPr>
        </w:r>
        <w:r>
          <w:rPr>
            <w:webHidden/>
          </w:rPr>
          <w:fldChar w:fldCharType="separate"/>
        </w:r>
        <w:r w:rsidR="004F74F0">
          <w:rPr>
            <w:webHidden/>
          </w:rPr>
          <w:t>26</w:t>
        </w:r>
        <w:r>
          <w:rPr>
            <w:webHidden/>
          </w:rPr>
          <w:fldChar w:fldCharType="end"/>
        </w:r>
      </w:hyperlink>
    </w:p>
    <w:p w14:paraId="09ED2B13" w14:textId="404B6ED5" w:rsidR="00674254" w:rsidRPr="002857FD"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38" w:history="1">
        <w:r w:rsidRPr="002857FD">
          <w:rPr>
            <w:rStyle w:val="Hyperlink"/>
          </w:rPr>
          <w:t>Sec. 6.02</w:t>
        </w:r>
        <w:r w:rsidRPr="002857FD">
          <w:rPr>
            <w:rFonts w:asciiTheme="minorHAnsi" w:eastAsiaTheme="minorEastAsia" w:hAnsiTheme="minorHAnsi" w:cstheme="minorBidi"/>
            <w:caps w:val="0"/>
            <w:smallCaps w:val="0"/>
            <w:kern w:val="2"/>
            <w:sz w:val="24"/>
            <w:szCs w:val="24"/>
            <w14:ligatures w14:val="standardContextual"/>
          </w:rPr>
          <w:tab/>
        </w:r>
        <w:r w:rsidRPr="002857FD">
          <w:rPr>
            <w:rStyle w:val="Hyperlink"/>
          </w:rPr>
          <w:t>alaska business license and other required licenses</w:t>
        </w:r>
        <w:r w:rsidRPr="002857FD">
          <w:rPr>
            <w:webHidden/>
          </w:rPr>
          <w:tab/>
        </w:r>
        <w:r w:rsidRPr="002857FD">
          <w:rPr>
            <w:webHidden/>
          </w:rPr>
          <w:fldChar w:fldCharType="begin"/>
        </w:r>
        <w:r w:rsidRPr="002857FD">
          <w:rPr>
            <w:webHidden/>
          </w:rPr>
          <w:instrText xml:space="preserve"> PAGEREF _Toc174008338 \h </w:instrText>
        </w:r>
        <w:r w:rsidRPr="002857FD">
          <w:rPr>
            <w:webHidden/>
          </w:rPr>
        </w:r>
        <w:r w:rsidRPr="002857FD">
          <w:rPr>
            <w:webHidden/>
          </w:rPr>
          <w:fldChar w:fldCharType="separate"/>
        </w:r>
        <w:r w:rsidR="004F74F0">
          <w:rPr>
            <w:webHidden/>
          </w:rPr>
          <w:t>26</w:t>
        </w:r>
        <w:r w:rsidRPr="002857FD">
          <w:rPr>
            <w:webHidden/>
          </w:rPr>
          <w:fldChar w:fldCharType="end"/>
        </w:r>
      </w:hyperlink>
    </w:p>
    <w:p w14:paraId="6A9A31AB" w14:textId="32959D35" w:rsidR="00674254" w:rsidRPr="002857FD"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39" w:history="1">
        <w:r w:rsidRPr="002857FD">
          <w:rPr>
            <w:rStyle w:val="Hyperlink"/>
          </w:rPr>
          <w:t>Sec. 6.03</w:t>
        </w:r>
        <w:r w:rsidRPr="002857FD">
          <w:rPr>
            <w:rFonts w:asciiTheme="minorHAnsi" w:eastAsiaTheme="minorEastAsia" w:hAnsiTheme="minorHAnsi" w:cstheme="minorBidi"/>
            <w:caps w:val="0"/>
            <w:smallCaps w:val="0"/>
            <w:kern w:val="2"/>
            <w:sz w:val="24"/>
            <w:szCs w:val="24"/>
            <w14:ligatures w14:val="standardContextual"/>
          </w:rPr>
          <w:tab/>
        </w:r>
        <w:r w:rsidRPr="002857FD">
          <w:rPr>
            <w:rStyle w:val="Hyperlink"/>
          </w:rPr>
          <w:t>site inspection</w:t>
        </w:r>
        <w:r w:rsidRPr="002857FD">
          <w:rPr>
            <w:webHidden/>
          </w:rPr>
          <w:tab/>
        </w:r>
        <w:r w:rsidRPr="002857FD">
          <w:rPr>
            <w:webHidden/>
          </w:rPr>
          <w:fldChar w:fldCharType="begin"/>
        </w:r>
        <w:r w:rsidRPr="002857FD">
          <w:rPr>
            <w:webHidden/>
          </w:rPr>
          <w:instrText xml:space="preserve"> PAGEREF _Toc174008339 \h </w:instrText>
        </w:r>
        <w:r w:rsidRPr="002857FD">
          <w:rPr>
            <w:webHidden/>
          </w:rPr>
        </w:r>
        <w:r w:rsidRPr="002857FD">
          <w:rPr>
            <w:webHidden/>
          </w:rPr>
          <w:fldChar w:fldCharType="separate"/>
        </w:r>
        <w:r w:rsidR="004F74F0">
          <w:rPr>
            <w:webHidden/>
          </w:rPr>
          <w:t>26</w:t>
        </w:r>
        <w:r w:rsidRPr="002857FD">
          <w:rPr>
            <w:webHidden/>
          </w:rPr>
          <w:fldChar w:fldCharType="end"/>
        </w:r>
      </w:hyperlink>
    </w:p>
    <w:p w14:paraId="38706F0C" w14:textId="69C33375" w:rsidR="00674254" w:rsidRPr="002857FD"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40" w:history="1">
        <w:r w:rsidRPr="002857FD">
          <w:rPr>
            <w:rStyle w:val="Hyperlink"/>
          </w:rPr>
          <w:t>Sec. 6.04</w:t>
        </w:r>
        <w:r w:rsidRPr="002857FD">
          <w:rPr>
            <w:rFonts w:asciiTheme="minorHAnsi" w:eastAsiaTheme="minorEastAsia" w:hAnsiTheme="minorHAnsi" w:cstheme="minorBidi"/>
            <w:caps w:val="0"/>
            <w:smallCaps w:val="0"/>
            <w:kern w:val="2"/>
            <w:sz w:val="24"/>
            <w:szCs w:val="24"/>
            <w14:ligatures w14:val="standardContextual"/>
          </w:rPr>
          <w:tab/>
        </w:r>
        <w:r w:rsidRPr="002857FD">
          <w:rPr>
            <w:rStyle w:val="Hyperlink"/>
          </w:rPr>
          <w:t>clarification of offers</w:t>
        </w:r>
        <w:r w:rsidRPr="002857FD">
          <w:rPr>
            <w:webHidden/>
          </w:rPr>
          <w:tab/>
        </w:r>
        <w:r w:rsidRPr="002857FD">
          <w:rPr>
            <w:webHidden/>
          </w:rPr>
          <w:fldChar w:fldCharType="begin"/>
        </w:r>
        <w:r w:rsidRPr="002857FD">
          <w:rPr>
            <w:webHidden/>
          </w:rPr>
          <w:instrText xml:space="preserve"> PAGEREF _Toc174008340 \h </w:instrText>
        </w:r>
        <w:r w:rsidRPr="002857FD">
          <w:rPr>
            <w:webHidden/>
          </w:rPr>
        </w:r>
        <w:r w:rsidRPr="002857FD">
          <w:rPr>
            <w:webHidden/>
          </w:rPr>
          <w:fldChar w:fldCharType="separate"/>
        </w:r>
        <w:r w:rsidR="004F74F0">
          <w:rPr>
            <w:webHidden/>
          </w:rPr>
          <w:t>27</w:t>
        </w:r>
        <w:r w:rsidRPr="002857FD">
          <w:rPr>
            <w:webHidden/>
          </w:rPr>
          <w:fldChar w:fldCharType="end"/>
        </w:r>
      </w:hyperlink>
    </w:p>
    <w:p w14:paraId="4C60F7D9" w14:textId="01686BCC" w:rsidR="00674254" w:rsidRPr="002857FD"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41" w:history="1">
        <w:r w:rsidRPr="002857FD">
          <w:rPr>
            <w:rStyle w:val="Hyperlink"/>
          </w:rPr>
          <w:t>Sec. 6.05</w:t>
        </w:r>
        <w:r w:rsidRPr="002857FD">
          <w:rPr>
            <w:rFonts w:asciiTheme="minorHAnsi" w:eastAsiaTheme="minorEastAsia" w:hAnsiTheme="minorHAnsi" w:cstheme="minorBidi"/>
            <w:caps w:val="0"/>
            <w:smallCaps w:val="0"/>
            <w:kern w:val="2"/>
            <w:sz w:val="24"/>
            <w:szCs w:val="24"/>
            <w14:ligatures w14:val="standardContextual"/>
          </w:rPr>
          <w:tab/>
        </w:r>
        <w:r w:rsidRPr="002857FD">
          <w:rPr>
            <w:rStyle w:val="Hyperlink"/>
          </w:rPr>
          <w:t>discussions with offerors</w:t>
        </w:r>
        <w:r w:rsidRPr="002857FD">
          <w:rPr>
            <w:webHidden/>
          </w:rPr>
          <w:tab/>
        </w:r>
        <w:r w:rsidRPr="002857FD">
          <w:rPr>
            <w:webHidden/>
          </w:rPr>
          <w:fldChar w:fldCharType="begin"/>
        </w:r>
        <w:r w:rsidRPr="002857FD">
          <w:rPr>
            <w:webHidden/>
          </w:rPr>
          <w:instrText xml:space="preserve"> PAGEREF _Toc174008341 \h </w:instrText>
        </w:r>
        <w:r w:rsidRPr="002857FD">
          <w:rPr>
            <w:webHidden/>
          </w:rPr>
        </w:r>
        <w:r w:rsidRPr="002857FD">
          <w:rPr>
            <w:webHidden/>
          </w:rPr>
          <w:fldChar w:fldCharType="separate"/>
        </w:r>
        <w:r w:rsidR="004F74F0">
          <w:rPr>
            <w:webHidden/>
          </w:rPr>
          <w:t>27</w:t>
        </w:r>
        <w:r w:rsidRPr="002857FD">
          <w:rPr>
            <w:webHidden/>
          </w:rPr>
          <w:fldChar w:fldCharType="end"/>
        </w:r>
      </w:hyperlink>
    </w:p>
    <w:p w14:paraId="3F112D87" w14:textId="350D183F" w:rsidR="00674254" w:rsidRPr="002857FD"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42" w:history="1">
        <w:r w:rsidRPr="002857FD">
          <w:rPr>
            <w:rStyle w:val="Hyperlink"/>
          </w:rPr>
          <w:t>Sec. 6.06</w:t>
        </w:r>
        <w:r w:rsidRPr="002857FD">
          <w:rPr>
            <w:rFonts w:asciiTheme="minorHAnsi" w:eastAsiaTheme="minorEastAsia" w:hAnsiTheme="minorHAnsi" w:cstheme="minorBidi"/>
            <w:caps w:val="0"/>
            <w:smallCaps w:val="0"/>
            <w:kern w:val="2"/>
            <w:sz w:val="24"/>
            <w:szCs w:val="24"/>
            <w14:ligatures w14:val="standardContextual"/>
          </w:rPr>
          <w:tab/>
        </w:r>
        <w:r w:rsidRPr="002857FD">
          <w:rPr>
            <w:rStyle w:val="Hyperlink"/>
          </w:rPr>
          <w:t>evaluation of proposals</w:t>
        </w:r>
        <w:r w:rsidRPr="002857FD">
          <w:rPr>
            <w:webHidden/>
          </w:rPr>
          <w:tab/>
        </w:r>
        <w:r w:rsidRPr="002857FD">
          <w:rPr>
            <w:webHidden/>
          </w:rPr>
          <w:fldChar w:fldCharType="begin"/>
        </w:r>
        <w:r w:rsidRPr="002857FD">
          <w:rPr>
            <w:webHidden/>
          </w:rPr>
          <w:instrText xml:space="preserve"> PAGEREF _Toc174008342 \h </w:instrText>
        </w:r>
        <w:r w:rsidRPr="002857FD">
          <w:rPr>
            <w:webHidden/>
          </w:rPr>
        </w:r>
        <w:r w:rsidRPr="002857FD">
          <w:rPr>
            <w:webHidden/>
          </w:rPr>
          <w:fldChar w:fldCharType="separate"/>
        </w:r>
        <w:r w:rsidR="004F74F0">
          <w:rPr>
            <w:webHidden/>
          </w:rPr>
          <w:t>27</w:t>
        </w:r>
        <w:r w:rsidRPr="002857FD">
          <w:rPr>
            <w:webHidden/>
          </w:rPr>
          <w:fldChar w:fldCharType="end"/>
        </w:r>
      </w:hyperlink>
    </w:p>
    <w:p w14:paraId="110C6AE3" w14:textId="43A5AF12" w:rsidR="00674254" w:rsidRPr="002857FD"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43" w:history="1">
        <w:r w:rsidRPr="002857FD">
          <w:rPr>
            <w:rStyle w:val="Hyperlink"/>
          </w:rPr>
          <w:t>Sec. 6.07</w:t>
        </w:r>
        <w:r w:rsidRPr="002857FD">
          <w:rPr>
            <w:rFonts w:asciiTheme="minorHAnsi" w:eastAsiaTheme="minorEastAsia" w:hAnsiTheme="minorHAnsi" w:cstheme="minorBidi"/>
            <w:caps w:val="0"/>
            <w:smallCaps w:val="0"/>
            <w:kern w:val="2"/>
            <w:sz w:val="24"/>
            <w:szCs w:val="24"/>
            <w14:ligatures w14:val="standardContextual"/>
          </w:rPr>
          <w:tab/>
        </w:r>
        <w:r w:rsidRPr="002857FD">
          <w:rPr>
            <w:rStyle w:val="Hyperlink"/>
          </w:rPr>
          <w:t>contract negotiation</w:t>
        </w:r>
        <w:r w:rsidRPr="002857FD">
          <w:rPr>
            <w:webHidden/>
          </w:rPr>
          <w:tab/>
        </w:r>
        <w:r w:rsidRPr="002857FD">
          <w:rPr>
            <w:webHidden/>
          </w:rPr>
          <w:fldChar w:fldCharType="begin"/>
        </w:r>
        <w:r w:rsidRPr="002857FD">
          <w:rPr>
            <w:webHidden/>
          </w:rPr>
          <w:instrText xml:space="preserve"> PAGEREF _Toc174008343 \h </w:instrText>
        </w:r>
        <w:r w:rsidRPr="002857FD">
          <w:rPr>
            <w:webHidden/>
          </w:rPr>
        </w:r>
        <w:r w:rsidRPr="002857FD">
          <w:rPr>
            <w:webHidden/>
          </w:rPr>
          <w:fldChar w:fldCharType="separate"/>
        </w:r>
        <w:r w:rsidR="004F74F0">
          <w:rPr>
            <w:webHidden/>
          </w:rPr>
          <w:t>27</w:t>
        </w:r>
        <w:r w:rsidRPr="002857FD">
          <w:rPr>
            <w:webHidden/>
          </w:rPr>
          <w:fldChar w:fldCharType="end"/>
        </w:r>
      </w:hyperlink>
    </w:p>
    <w:p w14:paraId="246D4DF3" w14:textId="47F173FB" w:rsidR="00674254" w:rsidRPr="002857FD"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44" w:history="1">
        <w:r w:rsidRPr="002857FD">
          <w:rPr>
            <w:rStyle w:val="Hyperlink"/>
          </w:rPr>
          <w:t>Sec. 6.08</w:t>
        </w:r>
        <w:r w:rsidRPr="002857FD">
          <w:rPr>
            <w:rFonts w:asciiTheme="minorHAnsi" w:eastAsiaTheme="minorEastAsia" w:hAnsiTheme="minorHAnsi" w:cstheme="minorBidi"/>
            <w:caps w:val="0"/>
            <w:smallCaps w:val="0"/>
            <w:kern w:val="2"/>
            <w:sz w:val="24"/>
            <w:szCs w:val="24"/>
            <w14:ligatures w14:val="standardContextual"/>
          </w:rPr>
          <w:tab/>
        </w:r>
        <w:r w:rsidRPr="002857FD">
          <w:rPr>
            <w:rStyle w:val="Hyperlink"/>
          </w:rPr>
          <w:t>failure to negotiate</w:t>
        </w:r>
        <w:r w:rsidRPr="002857FD">
          <w:rPr>
            <w:webHidden/>
          </w:rPr>
          <w:tab/>
        </w:r>
        <w:r w:rsidRPr="002857FD">
          <w:rPr>
            <w:webHidden/>
          </w:rPr>
          <w:fldChar w:fldCharType="begin"/>
        </w:r>
        <w:r w:rsidRPr="002857FD">
          <w:rPr>
            <w:webHidden/>
          </w:rPr>
          <w:instrText xml:space="preserve"> PAGEREF _Toc174008344 \h </w:instrText>
        </w:r>
        <w:r w:rsidRPr="002857FD">
          <w:rPr>
            <w:webHidden/>
          </w:rPr>
        </w:r>
        <w:r w:rsidRPr="002857FD">
          <w:rPr>
            <w:webHidden/>
          </w:rPr>
          <w:fldChar w:fldCharType="separate"/>
        </w:r>
        <w:r w:rsidR="004F74F0">
          <w:rPr>
            <w:webHidden/>
          </w:rPr>
          <w:t>28</w:t>
        </w:r>
        <w:r w:rsidRPr="002857FD">
          <w:rPr>
            <w:webHidden/>
          </w:rPr>
          <w:fldChar w:fldCharType="end"/>
        </w:r>
      </w:hyperlink>
    </w:p>
    <w:p w14:paraId="105421B2" w14:textId="159AE4E9" w:rsidR="00674254" w:rsidRPr="002857FD"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45" w:history="1">
        <w:r w:rsidRPr="002857FD">
          <w:rPr>
            <w:rStyle w:val="Hyperlink"/>
          </w:rPr>
          <w:t>Sec. 6.09</w:t>
        </w:r>
        <w:r w:rsidRPr="002857FD">
          <w:rPr>
            <w:rFonts w:asciiTheme="minorHAnsi" w:eastAsiaTheme="minorEastAsia" w:hAnsiTheme="minorHAnsi" w:cstheme="minorBidi"/>
            <w:caps w:val="0"/>
            <w:smallCaps w:val="0"/>
            <w:kern w:val="2"/>
            <w:sz w:val="24"/>
            <w:szCs w:val="24"/>
            <w14:ligatures w14:val="standardContextual"/>
          </w:rPr>
          <w:tab/>
        </w:r>
        <w:r w:rsidRPr="002857FD">
          <w:rPr>
            <w:rStyle w:val="Hyperlink"/>
          </w:rPr>
          <w:t>offeror notification of selection</w:t>
        </w:r>
        <w:r w:rsidRPr="002857FD">
          <w:rPr>
            <w:webHidden/>
          </w:rPr>
          <w:tab/>
        </w:r>
        <w:r w:rsidRPr="002857FD">
          <w:rPr>
            <w:webHidden/>
          </w:rPr>
          <w:fldChar w:fldCharType="begin"/>
        </w:r>
        <w:r w:rsidRPr="002857FD">
          <w:rPr>
            <w:webHidden/>
          </w:rPr>
          <w:instrText xml:space="preserve"> PAGEREF _Toc174008345 \h </w:instrText>
        </w:r>
        <w:r w:rsidRPr="002857FD">
          <w:rPr>
            <w:webHidden/>
          </w:rPr>
        </w:r>
        <w:r w:rsidRPr="002857FD">
          <w:rPr>
            <w:webHidden/>
          </w:rPr>
          <w:fldChar w:fldCharType="separate"/>
        </w:r>
        <w:r w:rsidR="004F74F0">
          <w:rPr>
            <w:webHidden/>
          </w:rPr>
          <w:t>28</w:t>
        </w:r>
        <w:r w:rsidRPr="002857FD">
          <w:rPr>
            <w:webHidden/>
          </w:rPr>
          <w:fldChar w:fldCharType="end"/>
        </w:r>
      </w:hyperlink>
    </w:p>
    <w:p w14:paraId="069D68E8" w14:textId="3BAC0438" w:rsidR="00674254" w:rsidRPr="002857FD"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46" w:history="1">
        <w:r w:rsidRPr="002857FD">
          <w:rPr>
            <w:rStyle w:val="Hyperlink"/>
          </w:rPr>
          <w:t>Sec. 6.10</w:t>
        </w:r>
        <w:r w:rsidRPr="002857FD">
          <w:rPr>
            <w:rFonts w:asciiTheme="minorHAnsi" w:eastAsiaTheme="minorEastAsia" w:hAnsiTheme="minorHAnsi" w:cstheme="minorBidi"/>
            <w:caps w:val="0"/>
            <w:smallCaps w:val="0"/>
            <w:kern w:val="2"/>
            <w:sz w:val="24"/>
            <w:szCs w:val="24"/>
            <w14:ligatures w14:val="standardContextual"/>
          </w:rPr>
          <w:tab/>
        </w:r>
        <w:r w:rsidRPr="002857FD">
          <w:rPr>
            <w:rStyle w:val="Hyperlink"/>
          </w:rPr>
          <w:t>protest</w:t>
        </w:r>
        <w:r w:rsidRPr="002857FD">
          <w:rPr>
            <w:webHidden/>
          </w:rPr>
          <w:tab/>
        </w:r>
        <w:r w:rsidRPr="002857FD">
          <w:rPr>
            <w:webHidden/>
          </w:rPr>
          <w:fldChar w:fldCharType="begin"/>
        </w:r>
        <w:r w:rsidRPr="002857FD">
          <w:rPr>
            <w:webHidden/>
          </w:rPr>
          <w:instrText xml:space="preserve"> PAGEREF _Toc174008346 \h </w:instrText>
        </w:r>
        <w:r w:rsidRPr="002857FD">
          <w:rPr>
            <w:webHidden/>
          </w:rPr>
        </w:r>
        <w:r w:rsidRPr="002857FD">
          <w:rPr>
            <w:webHidden/>
          </w:rPr>
          <w:fldChar w:fldCharType="separate"/>
        </w:r>
        <w:r w:rsidR="004F74F0">
          <w:rPr>
            <w:webHidden/>
          </w:rPr>
          <w:t>28</w:t>
        </w:r>
        <w:r w:rsidRPr="002857FD">
          <w:rPr>
            <w:webHidden/>
          </w:rPr>
          <w:fldChar w:fldCharType="end"/>
        </w:r>
      </w:hyperlink>
    </w:p>
    <w:p w14:paraId="5FCE4B72" w14:textId="5CD79FDD" w:rsidR="00674254" w:rsidRPr="002857FD"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47" w:history="1">
        <w:r w:rsidRPr="002857FD">
          <w:rPr>
            <w:rStyle w:val="Hyperlink"/>
          </w:rPr>
          <w:t>Sec. 6.11</w:t>
        </w:r>
        <w:r w:rsidRPr="002857FD">
          <w:rPr>
            <w:rFonts w:asciiTheme="minorHAnsi" w:eastAsiaTheme="minorEastAsia" w:hAnsiTheme="minorHAnsi" w:cstheme="minorBidi"/>
            <w:caps w:val="0"/>
            <w:smallCaps w:val="0"/>
            <w:kern w:val="2"/>
            <w:sz w:val="24"/>
            <w:szCs w:val="24"/>
            <w14:ligatures w14:val="standardContextual"/>
          </w:rPr>
          <w:tab/>
        </w:r>
        <w:r w:rsidRPr="002857FD">
          <w:rPr>
            <w:rStyle w:val="Hyperlink"/>
          </w:rPr>
          <w:t>application of preferences</w:t>
        </w:r>
        <w:r w:rsidRPr="002857FD">
          <w:rPr>
            <w:webHidden/>
          </w:rPr>
          <w:tab/>
        </w:r>
        <w:r w:rsidRPr="002857FD">
          <w:rPr>
            <w:webHidden/>
          </w:rPr>
          <w:fldChar w:fldCharType="begin"/>
        </w:r>
        <w:r w:rsidRPr="002857FD">
          <w:rPr>
            <w:webHidden/>
          </w:rPr>
          <w:instrText xml:space="preserve"> PAGEREF _Toc174008347 \h </w:instrText>
        </w:r>
        <w:r w:rsidRPr="002857FD">
          <w:rPr>
            <w:webHidden/>
          </w:rPr>
        </w:r>
        <w:r w:rsidRPr="002857FD">
          <w:rPr>
            <w:webHidden/>
          </w:rPr>
          <w:fldChar w:fldCharType="separate"/>
        </w:r>
        <w:r w:rsidR="004F74F0">
          <w:rPr>
            <w:webHidden/>
          </w:rPr>
          <w:t>29</w:t>
        </w:r>
        <w:r w:rsidRPr="002857FD">
          <w:rPr>
            <w:webHidden/>
          </w:rPr>
          <w:fldChar w:fldCharType="end"/>
        </w:r>
      </w:hyperlink>
    </w:p>
    <w:p w14:paraId="083132FA" w14:textId="34019306" w:rsidR="00674254" w:rsidRPr="002857FD"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48" w:history="1">
        <w:r w:rsidRPr="002857FD">
          <w:rPr>
            <w:rStyle w:val="Hyperlink"/>
          </w:rPr>
          <w:t>Sec. 6.12</w:t>
        </w:r>
        <w:r w:rsidRPr="002857FD">
          <w:rPr>
            <w:rFonts w:asciiTheme="minorHAnsi" w:eastAsiaTheme="minorEastAsia" w:hAnsiTheme="minorHAnsi" w:cstheme="minorBidi"/>
            <w:caps w:val="0"/>
            <w:smallCaps w:val="0"/>
            <w:kern w:val="2"/>
            <w:sz w:val="24"/>
            <w:szCs w:val="24"/>
            <w14:ligatures w14:val="standardContextual"/>
          </w:rPr>
          <w:tab/>
        </w:r>
        <w:r w:rsidRPr="002857FD">
          <w:rPr>
            <w:rStyle w:val="Hyperlink"/>
          </w:rPr>
          <w:t>alaska bidder preference</w:t>
        </w:r>
        <w:r w:rsidRPr="002857FD">
          <w:rPr>
            <w:webHidden/>
          </w:rPr>
          <w:tab/>
        </w:r>
        <w:r w:rsidRPr="002857FD">
          <w:rPr>
            <w:webHidden/>
          </w:rPr>
          <w:fldChar w:fldCharType="begin"/>
        </w:r>
        <w:r w:rsidRPr="002857FD">
          <w:rPr>
            <w:webHidden/>
          </w:rPr>
          <w:instrText xml:space="preserve"> PAGEREF _Toc174008348 \h </w:instrText>
        </w:r>
        <w:r w:rsidRPr="002857FD">
          <w:rPr>
            <w:webHidden/>
          </w:rPr>
        </w:r>
        <w:r w:rsidRPr="002857FD">
          <w:rPr>
            <w:webHidden/>
          </w:rPr>
          <w:fldChar w:fldCharType="separate"/>
        </w:r>
        <w:r w:rsidR="004F74F0">
          <w:rPr>
            <w:webHidden/>
          </w:rPr>
          <w:t>29</w:t>
        </w:r>
        <w:r w:rsidRPr="002857FD">
          <w:rPr>
            <w:webHidden/>
          </w:rPr>
          <w:fldChar w:fldCharType="end"/>
        </w:r>
      </w:hyperlink>
    </w:p>
    <w:p w14:paraId="627D5D23" w14:textId="41FABA1C" w:rsidR="00674254" w:rsidRPr="002857FD"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49" w:history="1">
        <w:r w:rsidRPr="002857FD">
          <w:rPr>
            <w:rStyle w:val="Hyperlink"/>
          </w:rPr>
          <w:t>Sec. 6.13</w:t>
        </w:r>
        <w:r w:rsidRPr="002857FD">
          <w:rPr>
            <w:rFonts w:asciiTheme="minorHAnsi" w:eastAsiaTheme="minorEastAsia" w:hAnsiTheme="minorHAnsi" w:cstheme="minorBidi"/>
            <w:caps w:val="0"/>
            <w:smallCaps w:val="0"/>
            <w:kern w:val="2"/>
            <w:sz w:val="24"/>
            <w:szCs w:val="24"/>
            <w14:ligatures w14:val="standardContextual"/>
          </w:rPr>
          <w:tab/>
        </w:r>
        <w:r w:rsidRPr="002857FD">
          <w:rPr>
            <w:rStyle w:val="Hyperlink"/>
          </w:rPr>
          <w:t>alaska veteran preference</w:t>
        </w:r>
        <w:r w:rsidRPr="002857FD">
          <w:rPr>
            <w:webHidden/>
          </w:rPr>
          <w:tab/>
        </w:r>
        <w:r w:rsidRPr="002857FD">
          <w:rPr>
            <w:webHidden/>
          </w:rPr>
          <w:fldChar w:fldCharType="begin"/>
        </w:r>
        <w:r w:rsidRPr="002857FD">
          <w:rPr>
            <w:webHidden/>
          </w:rPr>
          <w:instrText xml:space="preserve"> PAGEREF _Toc174008349 \h </w:instrText>
        </w:r>
        <w:r w:rsidRPr="002857FD">
          <w:rPr>
            <w:webHidden/>
          </w:rPr>
        </w:r>
        <w:r w:rsidRPr="002857FD">
          <w:rPr>
            <w:webHidden/>
          </w:rPr>
          <w:fldChar w:fldCharType="separate"/>
        </w:r>
        <w:r w:rsidR="004F74F0">
          <w:rPr>
            <w:webHidden/>
          </w:rPr>
          <w:t>30</w:t>
        </w:r>
        <w:r w:rsidRPr="002857FD">
          <w:rPr>
            <w:webHidden/>
          </w:rPr>
          <w:fldChar w:fldCharType="end"/>
        </w:r>
      </w:hyperlink>
    </w:p>
    <w:p w14:paraId="7E6AEA04" w14:textId="6C35ADA8" w:rsidR="00674254" w:rsidRPr="002857FD"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50" w:history="1">
        <w:r w:rsidRPr="002857FD">
          <w:rPr>
            <w:rStyle w:val="Hyperlink"/>
          </w:rPr>
          <w:t>Sec. 6.14</w:t>
        </w:r>
        <w:r w:rsidRPr="002857FD">
          <w:rPr>
            <w:rFonts w:asciiTheme="minorHAnsi" w:eastAsiaTheme="minorEastAsia" w:hAnsiTheme="minorHAnsi" w:cstheme="minorBidi"/>
            <w:caps w:val="0"/>
            <w:smallCaps w:val="0"/>
            <w:kern w:val="2"/>
            <w:sz w:val="24"/>
            <w:szCs w:val="24"/>
            <w14:ligatures w14:val="standardContextual"/>
          </w:rPr>
          <w:tab/>
        </w:r>
        <w:r w:rsidRPr="002857FD">
          <w:rPr>
            <w:rStyle w:val="Hyperlink"/>
          </w:rPr>
          <w:t>alaska MILITARY SKILLS PROGRAM preference</w:t>
        </w:r>
        <w:r w:rsidRPr="002857FD">
          <w:rPr>
            <w:webHidden/>
          </w:rPr>
          <w:tab/>
        </w:r>
        <w:r w:rsidRPr="002857FD">
          <w:rPr>
            <w:webHidden/>
          </w:rPr>
          <w:fldChar w:fldCharType="begin"/>
        </w:r>
        <w:r w:rsidRPr="002857FD">
          <w:rPr>
            <w:webHidden/>
          </w:rPr>
          <w:instrText xml:space="preserve"> PAGEREF _Toc174008350 \h </w:instrText>
        </w:r>
        <w:r w:rsidRPr="002857FD">
          <w:rPr>
            <w:webHidden/>
          </w:rPr>
        </w:r>
        <w:r w:rsidRPr="002857FD">
          <w:rPr>
            <w:webHidden/>
          </w:rPr>
          <w:fldChar w:fldCharType="separate"/>
        </w:r>
        <w:r w:rsidR="004F74F0">
          <w:rPr>
            <w:webHidden/>
          </w:rPr>
          <w:t>30</w:t>
        </w:r>
        <w:r w:rsidRPr="002857FD">
          <w:rPr>
            <w:webHidden/>
          </w:rPr>
          <w:fldChar w:fldCharType="end"/>
        </w:r>
      </w:hyperlink>
    </w:p>
    <w:p w14:paraId="66A0A7A4" w14:textId="436D501F" w:rsidR="00674254" w:rsidRPr="002857FD"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51" w:history="1">
        <w:r w:rsidRPr="002857FD">
          <w:rPr>
            <w:rStyle w:val="Hyperlink"/>
          </w:rPr>
          <w:t>Sec. 6.15</w:t>
        </w:r>
        <w:r w:rsidRPr="002857FD">
          <w:rPr>
            <w:rFonts w:asciiTheme="minorHAnsi" w:eastAsiaTheme="minorEastAsia" w:hAnsiTheme="minorHAnsi" w:cstheme="minorBidi"/>
            <w:caps w:val="0"/>
            <w:smallCaps w:val="0"/>
            <w:kern w:val="2"/>
            <w:sz w:val="24"/>
            <w:szCs w:val="24"/>
            <w14:ligatures w14:val="standardContextual"/>
          </w:rPr>
          <w:tab/>
        </w:r>
        <w:r w:rsidRPr="002857FD">
          <w:rPr>
            <w:rStyle w:val="Hyperlink"/>
          </w:rPr>
          <w:t>standard contract provisions</w:t>
        </w:r>
        <w:r w:rsidRPr="002857FD">
          <w:rPr>
            <w:webHidden/>
          </w:rPr>
          <w:tab/>
        </w:r>
        <w:r w:rsidRPr="002857FD">
          <w:rPr>
            <w:webHidden/>
          </w:rPr>
          <w:fldChar w:fldCharType="begin"/>
        </w:r>
        <w:r w:rsidRPr="002857FD">
          <w:rPr>
            <w:webHidden/>
          </w:rPr>
          <w:instrText xml:space="preserve"> PAGEREF _Toc174008351 \h </w:instrText>
        </w:r>
        <w:r w:rsidRPr="002857FD">
          <w:rPr>
            <w:webHidden/>
          </w:rPr>
        </w:r>
        <w:r w:rsidRPr="002857FD">
          <w:rPr>
            <w:webHidden/>
          </w:rPr>
          <w:fldChar w:fldCharType="separate"/>
        </w:r>
        <w:r w:rsidR="004F74F0">
          <w:rPr>
            <w:webHidden/>
          </w:rPr>
          <w:t>31</w:t>
        </w:r>
        <w:r w:rsidRPr="002857FD">
          <w:rPr>
            <w:webHidden/>
          </w:rPr>
          <w:fldChar w:fldCharType="end"/>
        </w:r>
      </w:hyperlink>
    </w:p>
    <w:p w14:paraId="3C4C3916" w14:textId="63E5053E" w:rsidR="00674254" w:rsidRPr="002857FD"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52" w:history="1">
        <w:r w:rsidRPr="002857FD">
          <w:rPr>
            <w:rStyle w:val="Hyperlink"/>
          </w:rPr>
          <w:t>Sec. 6.16</w:t>
        </w:r>
        <w:r w:rsidRPr="002857FD">
          <w:rPr>
            <w:rFonts w:asciiTheme="minorHAnsi" w:eastAsiaTheme="minorEastAsia" w:hAnsiTheme="minorHAnsi" w:cstheme="minorBidi"/>
            <w:caps w:val="0"/>
            <w:smallCaps w:val="0"/>
            <w:kern w:val="2"/>
            <w:sz w:val="24"/>
            <w:szCs w:val="24"/>
            <w14:ligatures w14:val="standardContextual"/>
          </w:rPr>
          <w:tab/>
        </w:r>
        <w:r w:rsidRPr="002857FD">
          <w:rPr>
            <w:rStyle w:val="Hyperlink"/>
          </w:rPr>
          <w:t>qualified offerors</w:t>
        </w:r>
        <w:r w:rsidRPr="002857FD">
          <w:rPr>
            <w:webHidden/>
          </w:rPr>
          <w:tab/>
        </w:r>
        <w:r w:rsidRPr="002857FD">
          <w:rPr>
            <w:webHidden/>
          </w:rPr>
          <w:fldChar w:fldCharType="begin"/>
        </w:r>
        <w:r w:rsidRPr="002857FD">
          <w:rPr>
            <w:webHidden/>
          </w:rPr>
          <w:instrText xml:space="preserve"> PAGEREF _Toc174008352 \h </w:instrText>
        </w:r>
        <w:r w:rsidRPr="002857FD">
          <w:rPr>
            <w:webHidden/>
          </w:rPr>
        </w:r>
        <w:r w:rsidRPr="002857FD">
          <w:rPr>
            <w:webHidden/>
          </w:rPr>
          <w:fldChar w:fldCharType="separate"/>
        </w:r>
        <w:r w:rsidR="004F74F0">
          <w:rPr>
            <w:webHidden/>
          </w:rPr>
          <w:t>31</w:t>
        </w:r>
        <w:r w:rsidRPr="002857FD">
          <w:rPr>
            <w:webHidden/>
          </w:rPr>
          <w:fldChar w:fldCharType="end"/>
        </w:r>
      </w:hyperlink>
    </w:p>
    <w:p w14:paraId="5336DA28" w14:textId="2B9E2288" w:rsidR="00674254" w:rsidRPr="002857FD"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53" w:history="1">
        <w:r w:rsidRPr="002857FD">
          <w:rPr>
            <w:rStyle w:val="Hyperlink"/>
          </w:rPr>
          <w:t>Sec. 6.17</w:t>
        </w:r>
        <w:r w:rsidRPr="002857FD">
          <w:rPr>
            <w:rFonts w:asciiTheme="minorHAnsi" w:eastAsiaTheme="minorEastAsia" w:hAnsiTheme="minorHAnsi" w:cstheme="minorBidi"/>
            <w:caps w:val="0"/>
            <w:smallCaps w:val="0"/>
            <w:kern w:val="2"/>
            <w:sz w:val="24"/>
            <w:szCs w:val="24"/>
            <w14:ligatures w14:val="standardContextual"/>
          </w:rPr>
          <w:tab/>
        </w:r>
        <w:r w:rsidRPr="002857FD">
          <w:rPr>
            <w:rStyle w:val="Hyperlink"/>
          </w:rPr>
          <w:t>proposal as part of the contract</w:t>
        </w:r>
        <w:r w:rsidRPr="002857FD">
          <w:rPr>
            <w:webHidden/>
          </w:rPr>
          <w:tab/>
        </w:r>
        <w:r w:rsidRPr="002857FD">
          <w:rPr>
            <w:webHidden/>
          </w:rPr>
          <w:fldChar w:fldCharType="begin"/>
        </w:r>
        <w:r w:rsidRPr="002857FD">
          <w:rPr>
            <w:webHidden/>
          </w:rPr>
          <w:instrText xml:space="preserve"> PAGEREF _Toc174008353 \h </w:instrText>
        </w:r>
        <w:r w:rsidRPr="002857FD">
          <w:rPr>
            <w:webHidden/>
          </w:rPr>
        </w:r>
        <w:r w:rsidRPr="002857FD">
          <w:rPr>
            <w:webHidden/>
          </w:rPr>
          <w:fldChar w:fldCharType="separate"/>
        </w:r>
        <w:r w:rsidR="004F74F0">
          <w:rPr>
            <w:webHidden/>
          </w:rPr>
          <w:t>32</w:t>
        </w:r>
        <w:r w:rsidRPr="002857FD">
          <w:rPr>
            <w:webHidden/>
          </w:rPr>
          <w:fldChar w:fldCharType="end"/>
        </w:r>
      </w:hyperlink>
    </w:p>
    <w:p w14:paraId="7A5C1036" w14:textId="622E92BB" w:rsidR="00674254" w:rsidRPr="002857FD"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54" w:history="1">
        <w:r w:rsidRPr="002857FD">
          <w:rPr>
            <w:rStyle w:val="Hyperlink"/>
          </w:rPr>
          <w:t>Sec. 6.18</w:t>
        </w:r>
        <w:r w:rsidRPr="002857FD">
          <w:rPr>
            <w:rFonts w:asciiTheme="minorHAnsi" w:eastAsiaTheme="minorEastAsia" w:hAnsiTheme="minorHAnsi" w:cstheme="minorBidi"/>
            <w:caps w:val="0"/>
            <w:smallCaps w:val="0"/>
            <w:kern w:val="2"/>
            <w:sz w:val="24"/>
            <w:szCs w:val="24"/>
            <w14:ligatures w14:val="standardContextual"/>
          </w:rPr>
          <w:tab/>
        </w:r>
        <w:r w:rsidRPr="002857FD">
          <w:rPr>
            <w:rStyle w:val="Hyperlink"/>
          </w:rPr>
          <w:t>additional terms and conditions</w:t>
        </w:r>
        <w:r w:rsidRPr="002857FD">
          <w:rPr>
            <w:webHidden/>
          </w:rPr>
          <w:tab/>
        </w:r>
        <w:r w:rsidRPr="002857FD">
          <w:rPr>
            <w:webHidden/>
          </w:rPr>
          <w:fldChar w:fldCharType="begin"/>
        </w:r>
        <w:r w:rsidRPr="002857FD">
          <w:rPr>
            <w:webHidden/>
          </w:rPr>
          <w:instrText xml:space="preserve"> PAGEREF _Toc174008354 \h </w:instrText>
        </w:r>
        <w:r w:rsidRPr="002857FD">
          <w:rPr>
            <w:webHidden/>
          </w:rPr>
        </w:r>
        <w:r w:rsidRPr="002857FD">
          <w:rPr>
            <w:webHidden/>
          </w:rPr>
          <w:fldChar w:fldCharType="separate"/>
        </w:r>
        <w:r w:rsidR="004F74F0">
          <w:rPr>
            <w:webHidden/>
          </w:rPr>
          <w:t>32</w:t>
        </w:r>
        <w:r w:rsidRPr="002857FD">
          <w:rPr>
            <w:webHidden/>
          </w:rPr>
          <w:fldChar w:fldCharType="end"/>
        </w:r>
      </w:hyperlink>
    </w:p>
    <w:p w14:paraId="38E6E619" w14:textId="01D748C9" w:rsidR="00674254" w:rsidRPr="002857FD"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55" w:history="1">
        <w:r w:rsidRPr="002857FD">
          <w:rPr>
            <w:rStyle w:val="Hyperlink"/>
          </w:rPr>
          <w:t>Sec. 6.19</w:t>
        </w:r>
        <w:r w:rsidRPr="002857FD">
          <w:rPr>
            <w:rFonts w:asciiTheme="minorHAnsi" w:eastAsiaTheme="minorEastAsia" w:hAnsiTheme="minorHAnsi" w:cstheme="minorBidi"/>
            <w:caps w:val="0"/>
            <w:smallCaps w:val="0"/>
            <w:kern w:val="2"/>
            <w:sz w:val="24"/>
            <w:szCs w:val="24"/>
            <w14:ligatures w14:val="standardContextual"/>
          </w:rPr>
          <w:tab/>
        </w:r>
        <w:r w:rsidRPr="002857FD">
          <w:rPr>
            <w:rStyle w:val="Hyperlink"/>
          </w:rPr>
          <w:t>human trafficking</w:t>
        </w:r>
        <w:r w:rsidRPr="002857FD">
          <w:rPr>
            <w:webHidden/>
          </w:rPr>
          <w:tab/>
        </w:r>
        <w:r w:rsidRPr="002857FD">
          <w:rPr>
            <w:webHidden/>
          </w:rPr>
          <w:fldChar w:fldCharType="begin"/>
        </w:r>
        <w:r w:rsidRPr="002857FD">
          <w:rPr>
            <w:webHidden/>
          </w:rPr>
          <w:instrText xml:space="preserve"> PAGEREF _Toc174008355 \h </w:instrText>
        </w:r>
        <w:r w:rsidRPr="002857FD">
          <w:rPr>
            <w:webHidden/>
          </w:rPr>
        </w:r>
        <w:r w:rsidRPr="002857FD">
          <w:rPr>
            <w:webHidden/>
          </w:rPr>
          <w:fldChar w:fldCharType="separate"/>
        </w:r>
        <w:r w:rsidR="004F74F0">
          <w:rPr>
            <w:webHidden/>
          </w:rPr>
          <w:t>32</w:t>
        </w:r>
        <w:r w:rsidRPr="002857FD">
          <w:rPr>
            <w:webHidden/>
          </w:rPr>
          <w:fldChar w:fldCharType="end"/>
        </w:r>
      </w:hyperlink>
    </w:p>
    <w:p w14:paraId="0D1617F0" w14:textId="5FEBBF79" w:rsidR="00674254" w:rsidRPr="002857FD"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56" w:history="1">
        <w:r w:rsidRPr="002857FD">
          <w:rPr>
            <w:rStyle w:val="Hyperlink"/>
          </w:rPr>
          <w:t>Sec. 6.20</w:t>
        </w:r>
        <w:r w:rsidRPr="002857FD">
          <w:rPr>
            <w:rFonts w:asciiTheme="minorHAnsi" w:eastAsiaTheme="minorEastAsia" w:hAnsiTheme="minorHAnsi" w:cstheme="minorBidi"/>
            <w:caps w:val="0"/>
            <w:smallCaps w:val="0"/>
            <w:kern w:val="2"/>
            <w:sz w:val="24"/>
            <w:szCs w:val="24"/>
            <w14:ligatures w14:val="standardContextual"/>
          </w:rPr>
          <w:tab/>
        </w:r>
        <w:r w:rsidRPr="002857FD">
          <w:rPr>
            <w:rStyle w:val="Hyperlink"/>
          </w:rPr>
          <w:t>right of rejection</w:t>
        </w:r>
        <w:r w:rsidRPr="002857FD">
          <w:rPr>
            <w:webHidden/>
          </w:rPr>
          <w:tab/>
        </w:r>
        <w:r w:rsidRPr="002857FD">
          <w:rPr>
            <w:webHidden/>
          </w:rPr>
          <w:fldChar w:fldCharType="begin"/>
        </w:r>
        <w:r w:rsidRPr="002857FD">
          <w:rPr>
            <w:webHidden/>
          </w:rPr>
          <w:instrText xml:space="preserve"> PAGEREF _Toc174008356 \h </w:instrText>
        </w:r>
        <w:r w:rsidRPr="002857FD">
          <w:rPr>
            <w:webHidden/>
          </w:rPr>
        </w:r>
        <w:r w:rsidRPr="002857FD">
          <w:rPr>
            <w:webHidden/>
          </w:rPr>
          <w:fldChar w:fldCharType="separate"/>
        </w:r>
        <w:r w:rsidR="004F74F0">
          <w:rPr>
            <w:webHidden/>
          </w:rPr>
          <w:t>32</w:t>
        </w:r>
        <w:r w:rsidRPr="002857FD">
          <w:rPr>
            <w:webHidden/>
          </w:rPr>
          <w:fldChar w:fldCharType="end"/>
        </w:r>
      </w:hyperlink>
    </w:p>
    <w:p w14:paraId="23A11746" w14:textId="6CB137A6" w:rsidR="00674254" w:rsidRPr="002857FD"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57" w:history="1">
        <w:r w:rsidRPr="002857FD">
          <w:rPr>
            <w:rStyle w:val="Hyperlink"/>
          </w:rPr>
          <w:t>Sec. 6.21</w:t>
        </w:r>
        <w:r w:rsidRPr="002857FD">
          <w:rPr>
            <w:rFonts w:asciiTheme="minorHAnsi" w:eastAsiaTheme="minorEastAsia" w:hAnsiTheme="minorHAnsi" w:cstheme="minorBidi"/>
            <w:caps w:val="0"/>
            <w:smallCaps w:val="0"/>
            <w:kern w:val="2"/>
            <w:sz w:val="24"/>
            <w:szCs w:val="24"/>
            <w14:ligatures w14:val="standardContextual"/>
          </w:rPr>
          <w:tab/>
        </w:r>
        <w:r w:rsidRPr="002857FD">
          <w:rPr>
            <w:rStyle w:val="Hyperlink"/>
          </w:rPr>
          <w:t>state not responsible for preparation costs</w:t>
        </w:r>
        <w:r w:rsidRPr="002857FD">
          <w:rPr>
            <w:webHidden/>
          </w:rPr>
          <w:tab/>
        </w:r>
        <w:r w:rsidRPr="002857FD">
          <w:rPr>
            <w:webHidden/>
          </w:rPr>
          <w:fldChar w:fldCharType="begin"/>
        </w:r>
        <w:r w:rsidRPr="002857FD">
          <w:rPr>
            <w:webHidden/>
          </w:rPr>
          <w:instrText xml:space="preserve"> PAGEREF _Toc174008357 \h </w:instrText>
        </w:r>
        <w:r w:rsidRPr="002857FD">
          <w:rPr>
            <w:webHidden/>
          </w:rPr>
        </w:r>
        <w:r w:rsidRPr="002857FD">
          <w:rPr>
            <w:webHidden/>
          </w:rPr>
          <w:fldChar w:fldCharType="separate"/>
        </w:r>
        <w:r w:rsidR="004F74F0">
          <w:rPr>
            <w:webHidden/>
          </w:rPr>
          <w:t>33</w:t>
        </w:r>
        <w:r w:rsidRPr="002857FD">
          <w:rPr>
            <w:webHidden/>
          </w:rPr>
          <w:fldChar w:fldCharType="end"/>
        </w:r>
      </w:hyperlink>
    </w:p>
    <w:p w14:paraId="76069E09" w14:textId="43FA680E" w:rsidR="00674254" w:rsidRPr="002857FD"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58" w:history="1">
        <w:r w:rsidRPr="002857FD">
          <w:rPr>
            <w:rStyle w:val="Hyperlink"/>
          </w:rPr>
          <w:t>Sec. 6.22</w:t>
        </w:r>
        <w:r w:rsidRPr="002857FD">
          <w:rPr>
            <w:rFonts w:asciiTheme="minorHAnsi" w:eastAsiaTheme="minorEastAsia" w:hAnsiTheme="minorHAnsi" w:cstheme="minorBidi"/>
            <w:caps w:val="0"/>
            <w:smallCaps w:val="0"/>
            <w:kern w:val="2"/>
            <w:sz w:val="24"/>
            <w:szCs w:val="24"/>
            <w14:ligatures w14:val="standardContextual"/>
          </w:rPr>
          <w:tab/>
        </w:r>
        <w:r w:rsidRPr="002857FD">
          <w:rPr>
            <w:rStyle w:val="Hyperlink"/>
          </w:rPr>
          <w:t>disclosure of proposal contents</w:t>
        </w:r>
        <w:r w:rsidRPr="002857FD">
          <w:rPr>
            <w:webHidden/>
          </w:rPr>
          <w:tab/>
        </w:r>
        <w:r w:rsidRPr="002857FD">
          <w:rPr>
            <w:webHidden/>
          </w:rPr>
          <w:fldChar w:fldCharType="begin"/>
        </w:r>
        <w:r w:rsidRPr="002857FD">
          <w:rPr>
            <w:webHidden/>
          </w:rPr>
          <w:instrText xml:space="preserve"> PAGEREF _Toc174008358 \h </w:instrText>
        </w:r>
        <w:r w:rsidRPr="002857FD">
          <w:rPr>
            <w:webHidden/>
          </w:rPr>
        </w:r>
        <w:r w:rsidRPr="002857FD">
          <w:rPr>
            <w:webHidden/>
          </w:rPr>
          <w:fldChar w:fldCharType="separate"/>
        </w:r>
        <w:r w:rsidR="004F74F0">
          <w:rPr>
            <w:webHidden/>
          </w:rPr>
          <w:t>33</w:t>
        </w:r>
        <w:r w:rsidRPr="002857FD">
          <w:rPr>
            <w:webHidden/>
          </w:rPr>
          <w:fldChar w:fldCharType="end"/>
        </w:r>
      </w:hyperlink>
    </w:p>
    <w:p w14:paraId="76E9B5A7" w14:textId="2499E2DC" w:rsidR="00674254" w:rsidRPr="002857FD"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59" w:history="1">
        <w:r w:rsidRPr="002857FD">
          <w:rPr>
            <w:rStyle w:val="Hyperlink"/>
          </w:rPr>
          <w:t>Sec. 6.23</w:t>
        </w:r>
        <w:r w:rsidRPr="002857FD">
          <w:rPr>
            <w:rFonts w:asciiTheme="minorHAnsi" w:eastAsiaTheme="minorEastAsia" w:hAnsiTheme="minorHAnsi" w:cstheme="minorBidi"/>
            <w:caps w:val="0"/>
            <w:smallCaps w:val="0"/>
            <w:kern w:val="2"/>
            <w:sz w:val="24"/>
            <w:szCs w:val="24"/>
            <w14:ligatures w14:val="standardContextual"/>
          </w:rPr>
          <w:tab/>
        </w:r>
        <w:r w:rsidRPr="002857FD">
          <w:rPr>
            <w:rStyle w:val="Hyperlink"/>
          </w:rPr>
          <w:t>assignment</w:t>
        </w:r>
        <w:r w:rsidRPr="002857FD">
          <w:rPr>
            <w:webHidden/>
          </w:rPr>
          <w:tab/>
        </w:r>
        <w:r w:rsidRPr="002857FD">
          <w:rPr>
            <w:webHidden/>
          </w:rPr>
          <w:fldChar w:fldCharType="begin"/>
        </w:r>
        <w:r w:rsidRPr="002857FD">
          <w:rPr>
            <w:webHidden/>
          </w:rPr>
          <w:instrText xml:space="preserve"> PAGEREF _Toc174008359 \h </w:instrText>
        </w:r>
        <w:r w:rsidRPr="002857FD">
          <w:rPr>
            <w:webHidden/>
          </w:rPr>
        </w:r>
        <w:r w:rsidRPr="002857FD">
          <w:rPr>
            <w:webHidden/>
          </w:rPr>
          <w:fldChar w:fldCharType="separate"/>
        </w:r>
        <w:r w:rsidR="004F74F0">
          <w:rPr>
            <w:webHidden/>
          </w:rPr>
          <w:t>33</w:t>
        </w:r>
        <w:r w:rsidRPr="002857FD">
          <w:rPr>
            <w:webHidden/>
          </w:rPr>
          <w:fldChar w:fldCharType="end"/>
        </w:r>
      </w:hyperlink>
    </w:p>
    <w:p w14:paraId="7EEAC791" w14:textId="61D911F7" w:rsidR="00674254" w:rsidRPr="002857FD"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60" w:history="1">
        <w:r w:rsidRPr="002857FD">
          <w:rPr>
            <w:rStyle w:val="Hyperlink"/>
          </w:rPr>
          <w:t>Sec. 6.24</w:t>
        </w:r>
        <w:r w:rsidRPr="002857FD">
          <w:rPr>
            <w:rFonts w:asciiTheme="minorHAnsi" w:eastAsiaTheme="minorEastAsia" w:hAnsiTheme="minorHAnsi" w:cstheme="minorBidi"/>
            <w:caps w:val="0"/>
            <w:smallCaps w:val="0"/>
            <w:kern w:val="2"/>
            <w:sz w:val="24"/>
            <w:szCs w:val="24"/>
            <w14:ligatures w14:val="standardContextual"/>
          </w:rPr>
          <w:tab/>
        </w:r>
        <w:r w:rsidRPr="002857FD">
          <w:rPr>
            <w:rStyle w:val="Hyperlink"/>
          </w:rPr>
          <w:t>force majeure (impossibility to perform)</w:t>
        </w:r>
        <w:r w:rsidRPr="002857FD">
          <w:rPr>
            <w:webHidden/>
          </w:rPr>
          <w:tab/>
        </w:r>
        <w:r w:rsidRPr="002857FD">
          <w:rPr>
            <w:webHidden/>
          </w:rPr>
          <w:fldChar w:fldCharType="begin"/>
        </w:r>
        <w:r w:rsidRPr="002857FD">
          <w:rPr>
            <w:webHidden/>
          </w:rPr>
          <w:instrText xml:space="preserve"> PAGEREF _Toc174008360 \h </w:instrText>
        </w:r>
        <w:r w:rsidRPr="002857FD">
          <w:rPr>
            <w:webHidden/>
          </w:rPr>
        </w:r>
        <w:r w:rsidRPr="002857FD">
          <w:rPr>
            <w:webHidden/>
          </w:rPr>
          <w:fldChar w:fldCharType="separate"/>
        </w:r>
        <w:r w:rsidR="004F74F0">
          <w:rPr>
            <w:webHidden/>
          </w:rPr>
          <w:t>34</w:t>
        </w:r>
        <w:r w:rsidRPr="002857FD">
          <w:rPr>
            <w:webHidden/>
          </w:rPr>
          <w:fldChar w:fldCharType="end"/>
        </w:r>
      </w:hyperlink>
    </w:p>
    <w:p w14:paraId="0FF70847" w14:textId="384F0965" w:rsidR="00674254" w:rsidRPr="002857FD"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61" w:history="1">
        <w:r w:rsidRPr="002857FD">
          <w:rPr>
            <w:rStyle w:val="Hyperlink"/>
          </w:rPr>
          <w:t>Sec. 6.25</w:t>
        </w:r>
        <w:r w:rsidRPr="002857FD">
          <w:rPr>
            <w:rFonts w:asciiTheme="minorHAnsi" w:eastAsiaTheme="minorEastAsia" w:hAnsiTheme="minorHAnsi" w:cstheme="minorBidi"/>
            <w:caps w:val="0"/>
            <w:smallCaps w:val="0"/>
            <w:kern w:val="2"/>
            <w:sz w:val="24"/>
            <w:szCs w:val="24"/>
            <w14:ligatures w14:val="standardContextual"/>
          </w:rPr>
          <w:tab/>
        </w:r>
        <w:r w:rsidRPr="002857FD">
          <w:rPr>
            <w:rStyle w:val="Hyperlink"/>
          </w:rPr>
          <w:t>disputes</w:t>
        </w:r>
        <w:r w:rsidRPr="002857FD">
          <w:rPr>
            <w:webHidden/>
          </w:rPr>
          <w:tab/>
        </w:r>
        <w:r w:rsidRPr="002857FD">
          <w:rPr>
            <w:webHidden/>
          </w:rPr>
          <w:fldChar w:fldCharType="begin"/>
        </w:r>
        <w:r w:rsidRPr="002857FD">
          <w:rPr>
            <w:webHidden/>
          </w:rPr>
          <w:instrText xml:space="preserve"> PAGEREF _Toc174008361 \h </w:instrText>
        </w:r>
        <w:r w:rsidRPr="002857FD">
          <w:rPr>
            <w:webHidden/>
          </w:rPr>
        </w:r>
        <w:r w:rsidRPr="002857FD">
          <w:rPr>
            <w:webHidden/>
          </w:rPr>
          <w:fldChar w:fldCharType="separate"/>
        </w:r>
        <w:r w:rsidR="004F74F0">
          <w:rPr>
            <w:webHidden/>
          </w:rPr>
          <w:t>34</w:t>
        </w:r>
        <w:r w:rsidRPr="002857FD">
          <w:rPr>
            <w:webHidden/>
          </w:rPr>
          <w:fldChar w:fldCharType="end"/>
        </w:r>
      </w:hyperlink>
    </w:p>
    <w:p w14:paraId="1305565A" w14:textId="4CCB2EEC" w:rsidR="00674254" w:rsidRPr="002857FD"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62" w:history="1">
        <w:r w:rsidRPr="002857FD">
          <w:rPr>
            <w:rStyle w:val="Hyperlink"/>
          </w:rPr>
          <w:t>Sec. 6.26</w:t>
        </w:r>
        <w:r w:rsidRPr="002857FD">
          <w:rPr>
            <w:rFonts w:asciiTheme="minorHAnsi" w:eastAsiaTheme="minorEastAsia" w:hAnsiTheme="minorHAnsi" w:cstheme="minorBidi"/>
            <w:caps w:val="0"/>
            <w:smallCaps w:val="0"/>
            <w:kern w:val="2"/>
            <w:sz w:val="24"/>
            <w:szCs w:val="24"/>
            <w14:ligatures w14:val="standardContextual"/>
          </w:rPr>
          <w:tab/>
        </w:r>
        <w:r w:rsidRPr="002857FD">
          <w:rPr>
            <w:rStyle w:val="Hyperlink"/>
          </w:rPr>
          <w:t>severability</w:t>
        </w:r>
        <w:r w:rsidRPr="002857FD">
          <w:rPr>
            <w:webHidden/>
          </w:rPr>
          <w:tab/>
        </w:r>
        <w:r w:rsidRPr="002857FD">
          <w:rPr>
            <w:webHidden/>
          </w:rPr>
          <w:fldChar w:fldCharType="begin"/>
        </w:r>
        <w:r w:rsidRPr="002857FD">
          <w:rPr>
            <w:webHidden/>
          </w:rPr>
          <w:instrText xml:space="preserve"> PAGEREF _Toc174008362 \h </w:instrText>
        </w:r>
        <w:r w:rsidRPr="002857FD">
          <w:rPr>
            <w:webHidden/>
          </w:rPr>
        </w:r>
        <w:r w:rsidRPr="002857FD">
          <w:rPr>
            <w:webHidden/>
          </w:rPr>
          <w:fldChar w:fldCharType="separate"/>
        </w:r>
        <w:r w:rsidR="004F74F0">
          <w:rPr>
            <w:webHidden/>
          </w:rPr>
          <w:t>34</w:t>
        </w:r>
        <w:r w:rsidRPr="002857FD">
          <w:rPr>
            <w:webHidden/>
          </w:rPr>
          <w:fldChar w:fldCharType="end"/>
        </w:r>
      </w:hyperlink>
    </w:p>
    <w:p w14:paraId="4ECE63E8" w14:textId="302032AE" w:rsidR="00674254" w:rsidRPr="002857FD"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63" w:history="1">
        <w:r w:rsidRPr="002857FD">
          <w:rPr>
            <w:rStyle w:val="Hyperlink"/>
          </w:rPr>
          <w:t>Sec. 6.27</w:t>
        </w:r>
        <w:r w:rsidRPr="002857FD">
          <w:rPr>
            <w:rFonts w:asciiTheme="minorHAnsi" w:eastAsiaTheme="minorEastAsia" w:hAnsiTheme="minorHAnsi" w:cstheme="minorBidi"/>
            <w:caps w:val="0"/>
            <w:smallCaps w:val="0"/>
            <w:kern w:val="2"/>
            <w:sz w:val="24"/>
            <w:szCs w:val="24"/>
            <w14:ligatures w14:val="standardContextual"/>
          </w:rPr>
          <w:tab/>
        </w:r>
        <w:r w:rsidRPr="002857FD">
          <w:rPr>
            <w:rStyle w:val="Hyperlink"/>
          </w:rPr>
          <w:t>supplemental terms and conditions</w:t>
        </w:r>
        <w:r w:rsidRPr="002857FD">
          <w:rPr>
            <w:webHidden/>
          </w:rPr>
          <w:tab/>
        </w:r>
        <w:r w:rsidRPr="002857FD">
          <w:rPr>
            <w:webHidden/>
          </w:rPr>
          <w:fldChar w:fldCharType="begin"/>
        </w:r>
        <w:r w:rsidRPr="002857FD">
          <w:rPr>
            <w:webHidden/>
          </w:rPr>
          <w:instrText xml:space="preserve"> PAGEREF _Toc174008363 \h </w:instrText>
        </w:r>
        <w:r w:rsidRPr="002857FD">
          <w:rPr>
            <w:webHidden/>
          </w:rPr>
        </w:r>
        <w:r w:rsidRPr="002857FD">
          <w:rPr>
            <w:webHidden/>
          </w:rPr>
          <w:fldChar w:fldCharType="separate"/>
        </w:r>
        <w:r w:rsidR="004F74F0">
          <w:rPr>
            <w:webHidden/>
          </w:rPr>
          <w:t>34</w:t>
        </w:r>
        <w:r w:rsidRPr="002857FD">
          <w:rPr>
            <w:webHidden/>
          </w:rPr>
          <w:fldChar w:fldCharType="end"/>
        </w:r>
      </w:hyperlink>
    </w:p>
    <w:p w14:paraId="5EDB915F" w14:textId="21044503" w:rsidR="00674254" w:rsidRPr="002857FD"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64" w:history="1">
        <w:r w:rsidRPr="002857FD">
          <w:rPr>
            <w:rStyle w:val="Hyperlink"/>
          </w:rPr>
          <w:t>Sec. 6.28</w:t>
        </w:r>
        <w:r w:rsidRPr="002857FD">
          <w:rPr>
            <w:rFonts w:asciiTheme="minorHAnsi" w:eastAsiaTheme="minorEastAsia" w:hAnsiTheme="minorHAnsi" w:cstheme="minorBidi"/>
            <w:caps w:val="0"/>
            <w:smallCaps w:val="0"/>
            <w:kern w:val="2"/>
            <w:sz w:val="24"/>
            <w:szCs w:val="24"/>
            <w14:ligatures w14:val="standardContextual"/>
          </w:rPr>
          <w:tab/>
        </w:r>
        <w:r w:rsidRPr="002857FD">
          <w:rPr>
            <w:rStyle w:val="Hyperlink"/>
          </w:rPr>
          <w:t>solicitation advertising</w:t>
        </w:r>
        <w:r w:rsidRPr="002857FD">
          <w:rPr>
            <w:webHidden/>
          </w:rPr>
          <w:tab/>
        </w:r>
        <w:r w:rsidRPr="002857FD">
          <w:rPr>
            <w:webHidden/>
          </w:rPr>
          <w:fldChar w:fldCharType="begin"/>
        </w:r>
        <w:r w:rsidRPr="002857FD">
          <w:rPr>
            <w:webHidden/>
          </w:rPr>
          <w:instrText xml:space="preserve"> PAGEREF _Toc174008364 \h </w:instrText>
        </w:r>
        <w:r w:rsidRPr="002857FD">
          <w:rPr>
            <w:webHidden/>
          </w:rPr>
        </w:r>
        <w:r w:rsidRPr="002857FD">
          <w:rPr>
            <w:webHidden/>
          </w:rPr>
          <w:fldChar w:fldCharType="separate"/>
        </w:r>
        <w:r w:rsidR="004F74F0">
          <w:rPr>
            <w:webHidden/>
          </w:rPr>
          <w:t>34</w:t>
        </w:r>
        <w:r w:rsidRPr="002857FD">
          <w:rPr>
            <w:webHidden/>
          </w:rPr>
          <w:fldChar w:fldCharType="end"/>
        </w:r>
      </w:hyperlink>
    </w:p>
    <w:p w14:paraId="2864DE67" w14:textId="35D4A351" w:rsidR="00674254" w:rsidRPr="002857FD"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65" w:history="1">
        <w:r w:rsidRPr="002857FD">
          <w:rPr>
            <w:rStyle w:val="Hyperlink"/>
          </w:rPr>
          <w:t>Sec. 6.29</w:t>
        </w:r>
        <w:r w:rsidRPr="002857FD">
          <w:rPr>
            <w:rFonts w:asciiTheme="minorHAnsi" w:eastAsiaTheme="minorEastAsia" w:hAnsiTheme="minorHAnsi" w:cstheme="minorBidi"/>
            <w:caps w:val="0"/>
            <w:smallCaps w:val="0"/>
            <w:kern w:val="2"/>
            <w:sz w:val="24"/>
            <w:szCs w:val="24"/>
            <w14:ligatures w14:val="standardContextual"/>
          </w:rPr>
          <w:tab/>
        </w:r>
        <w:r w:rsidRPr="002857FD">
          <w:rPr>
            <w:rStyle w:val="Hyperlink"/>
          </w:rPr>
          <w:t>federally imposed tariffs</w:t>
        </w:r>
        <w:r w:rsidRPr="002857FD">
          <w:rPr>
            <w:webHidden/>
          </w:rPr>
          <w:tab/>
        </w:r>
        <w:r w:rsidRPr="002857FD">
          <w:rPr>
            <w:webHidden/>
          </w:rPr>
          <w:fldChar w:fldCharType="begin"/>
        </w:r>
        <w:r w:rsidRPr="002857FD">
          <w:rPr>
            <w:webHidden/>
          </w:rPr>
          <w:instrText xml:space="preserve"> PAGEREF _Toc174008365 \h </w:instrText>
        </w:r>
        <w:r w:rsidRPr="002857FD">
          <w:rPr>
            <w:webHidden/>
          </w:rPr>
        </w:r>
        <w:r w:rsidRPr="002857FD">
          <w:rPr>
            <w:webHidden/>
          </w:rPr>
          <w:fldChar w:fldCharType="separate"/>
        </w:r>
        <w:r w:rsidR="004F74F0">
          <w:rPr>
            <w:webHidden/>
          </w:rPr>
          <w:t>35</w:t>
        </w:r>
        <w:r w:rsidRPr="002857FD">
          <w:rPr>
            <w:webHidden/>
          </w:rPr>
          <w:fldChar w:fldCharType="end"/>
        </w:r>
      </w:hyperlink>
    </w:p>
    <w:p w14:paraId="40B4D6AE" w14:textId="3E3D32AF" w:rsidR="00674254" w:rsidRDefault="00674254">
      <w:pPr>
        <w:pStyle w:val="TOC1"/>
        <w:rPr>
          <w:rFonts w:asciiTheme="minorHAnsi" w:eastAsiaTheme="minorEastAsia" w:hAnsiTheme="minorHAnsi" w:cstheme="minorBidi"/>
          <w:b w:val="0"/>
          <w:bCs w:val="0"/>
          <w:caps w:val="0"/>
          <w:kern w:val="2"/>
          <w:sz w:val="24"/>
          <w:szCs w:val="24"/>
          <w14:ligatures w14:val="standardContextual"/>
        </w:rPr>
      </w:pPr>
      <w:hyperlink w:anchor="_Toc174008366" w:history="1">
        <w:r w:rsidRPr="000B19A1">
          <w:rPr>
            <w:rStyle w:val="Hyperlink"/>
          </w:rPr>
          <w:t>Section 7.</w:t>
        </w:r>
        <w:r>
          <w:rPr>
            <w:rFonts w:asciiTheme="minorHAnsi" w:eastAsiaTheme="minorEastAsia" w:hAnsiTheme="minorHAnsi" w:cstheme="minorBidi"/>
            <w:b w:val="0"/>
            <w:bCs w:val="0"/>
            <w:caps w:val="0"/>
            <w:kern w:val="2"/>
            <w:sz w:val="24"/>
            <w:szCs w:val="24"/>
            <w14:ligatures w14:val="standardContextual"/>
          </w:rPr>
          <w:tab/>
        </w:r>
        <w:r w:rsidRPr="000B19A1">
          <w:rPr>
            <w:rStyle w:val="Hyperlink"/>
          </w:rPr>
          <w:t>attachments</w:t>
        </w:r>
        <w:r>
          <w:rPr>
            <w:webHidden/>
          </w:rPr>
          <w:tab/>
        </w:r>
        <w:r>
          <w:rPr>
            <w:webHidden/>
          </w:rPr>
          <w:fldChar w:fldCharType="begin"/>
        </w:r>
        <w:r>
          <w:rPr>
            <w:webHidden/>
          </w:rPr>
          <w:instrText xml:space="preserve"> PAGEREF _Toc174008366 \h </w:instrText>
        </w:r>
        <w:r>
          <w:rPr>
            <w:webHidden/>
          </w:rPr>
        </w:r>
        <w:r>
          <w:rPr>
            <w:webHidden/>
          </w:rPr>
          <w:fldChar w:fldCharType="separate"/>
        </w:r>
        <w:r w:rsidR="004F74F0">
          <w:rPr>
            <w:webHidden/>
          </w:rPr>
          <w:t>36</w:t>
        </w:r>
        <w:r>
          <w:rPr>
            <w:webHidden/>
          </w:rPr>
          <w:fldChar w:fldCharType="end"/>
        </w:r>
      </w:hyperlink>
    </w:p>
    <w:p w14:paraId="749CB310" w14:textId="2F1F41D8" w:rsidR="00674254" w:rsidRDefault="00674254">
      <w:pPr>
        <w:pStyle w:val="TOC2"/>
        <w:rPr>
          <w:rFonts w:asciiTheme="minorHAnsi" w:eastAsiaTheme="minorEastAsia" w:hAnsiTheme="minorHAnsi" w:cstheme="minorBidi"/>
          <w:caps w:val="0"/>
          <w:smallCaps w:val="0"/>
          <w:kern w:val="2"/>
          <w:sz w:val="24"/>
          <w:szCs w:val="24"/>
          <w14:ligatures w14:val="standardContextual"/>
        </w:rPr>
      </w:pPr>
      <w:hyperlink w:anchor="_Toc174008367" w:history="1">
        <w:r w:rsidRPr="000B19A1">
          <w:rPr>
            <w:rStyle w:val="Hyperlink"/>
            <w:b/>
          </w:rPr>
          <w:t>Sec. 7.01</w:t>
        </w:r>
        <w:r>
          <w:rPr>
            <w:rFonts w:asciiTheme="minorHAnsi" w:eastAsiaTheme="minorEastAsia" w:hAnsiTheme="minorHAnsi" w:cstheme="minorBidi"/>
            <w:caps w:val="0"/>
            <w:smallCaps w:val="0"/>
            <w:kern w:val="2"/>
            <w:sz w:val="24"/>
            <w:szCs w:val="24"/>
            <w14:ligatures w14:val="standardContextual"/>
          </w:rPr>
          <w:tab/>
        </w:r>
        <w:r w:rsidRPr="000B19A1">
          <w:rPr>
            <w:rStyle w:val="Hyperlink"/>
            <w:b/>
          </w:rPr>
          <w:t>attachments</w:t>
        </w:r>
        <w:r>
          <w:rPr>
            <w:webHidden/>
          </w:rPr>
          <w:tab/>
        </w:r>
        <w:r>
          <w:rPr>
            <w:webHidden/>
          </w:rPr>
          <w:fldChar w:fldCharType="begin"/>
        </w:r>
        <w:r>
          <w:rPr>
            <w:webHidden/>
          </w:rPr>
          <w:instrText xml:space="preserve"> PAGEREF _Toc174008367 \h </w:instrText>
        </w:r>
        <w:r>
          <w:rPr>
            <w:webHidden/>
          </w:rPr>
        </w:r>
        <w:r>
          <w:rPr>
            <w:webHidden/>
          </w:rPr>
          <w:fldChar w:fldCharType="separate"/>
        </w:r>
        <w:r w:rsidR="004F74F0">
          <w:rPr>
            <w:webHidden/>
          </w:rPr>
          <w:t>36</w:t>
        </w:r>
        <w:r>
          <w:rPr>
            <w:webHidden/>
          </w:rPr>
          <w:fldChar w:fldCharType="end"/>
        </w:r>
      </w:hyperlink>
    </w:p>
    <w:p w14:paraId="71B8145B" w14:textId="30F38A37" w:rsidR="00994ADE" w:rsidRDefault="00FD01E6" w:rsidP="00994ADE">
      <w:pPr>
        <w:pStyle w:val="Heading1"/>
        <w:numPr>
          <w:ilvl w:val="0"/>
          <w:numId w:val="0"/>
        </w:numPr>
        <w:ind w:left="200"/>
        <w:jc w:val="both"/>
        <w:rPr>
          <w:rFonts w:ascii="Times New Roman" w:hAnsi="Times New Roman"/>
          <w:sz w:val="32"/>
          <w:szCs w:val="32"/>
          <w:highlight w:val="lightGray"/>
        </w:rPr>
      </w:pPr>
      <w:r w:rsidRPr="005551DD">
        <w:rPr>
          <w:rFonts w:ascii="Times New Roman" w:eastAsia="Times New Roman" w:hAnsi="Times New Roman"/>
          <w:b w:val="0"/>
          <w:caps w:val="0"/>
          <w:sz w:val="22"/>
          <w:szCs w:val="22"/>
        </w:rPr>
        <w:fldChar w:fldCharType="end"/>
      </w:r>
    </w:p>
    <w:p w14:paraId="7FACFBD9" w14:textId="77777777" w:rsidR="00994ADE" w:rsidRDefault="00994ADE">
      <w:pPr>
        <w:spacing w:after="0" w:line="240" w:lineRule="auto"/>
        <w:rPr>
          <w:rFonts w:ascii="Times New Roman" w:eastAsia="SimSun" w:hAnsi="Times New Roman"/>
          <w:b/>
          <w:caps/>
          <w:sz w:val="32"/>
          <w:szCs w:val="32"/>
          <w:highlight w:val="lightGray"/>
        </w:rPr>
      </w:pPr>
      <w:r>
        <w:rPr>
          <w:rFonts w:ascii="Times New Roman" w:hAnsi="Times New Roman"/>
          <w:sz w:val="32"/>
          <w:szCs w:val="32"/>
          <w:highlight w:val="lightGray"/>
        </w:rPr>
        <w:br w:type="page"/>
      </w:r>
    </w:p>
    <w:p w14:paraId="6ABA8A40" w14:textId="3DF1C8B1" w:rsidR="00F4057A" w:rsidRPr="006468CA" w:rsidRDefault="00F4057A" w:rsidP="00994ADE">
      <w:pPr>
        <w:pStyle w:val="Heading1"/>
        <w:numPr>
          <w:ilvl w:val="0"/>
          <w:numId w:val="0"/>
        </w:numPr>
        <w:ind w:left="200"/>
        <w:jc w:val="both"/>
        <w:rPr>
          <w:rFonts w:ascii="Times New Roman" w:hAnsi="Times New Roman"/>
          <w:sz w:val="32"/>
          <w:szCs w:val="32"/>
        </w:rPr>
      </w:pPr>
      <w:bookmarkStart w:id="0" w:name="_Toc174008276"/>
      <w:r w:rsidRPr="006468CA">
        <w:rPr>
          <w:rFonts w:ascii="Times New Roman" w:hAnsi="Times New Roman"/>
          <w:sz w:val="32"/>
          <w:szCs w:val="32"/>
        </w:rPr>
        <w:lastRenderedPageBreak/>
        <w:t xml:space="preserve">INTRODUCTION </w:t>
      </w:r>
      <w:r w:rsidR="00103A91" w:rsidRPr="006468CA">
        <w:rPr>
          <w:rFonts w:ascii="Times New Roman" w:hAnsi="Times New Roman"/>
          <w:sz w:val="32"/>
          <w:szCs w:val="32"/>
        </w:rPr>
        <w:t>&amp;</w:t>
      </w:r>
      <w:r w:rsidRPr="006468CA">
        <w:rPr>
          <w:rFonts w:ascii="Times New Roman" w:hAnsi="Times New Roman"/>
          <w:sz w:val="32"/>
          <w:szCs w:val="32"/>
        </w:rPr>
        <w:t xml:space="preserve"> INSTRUCTIONS</w:t>
      </w:r>
      <w:bookmarkEnd w:id="0"/>
    </w:p>
    <w:p w14:paraId="1156A4DA" w14:textId="4ABB2B03" w:rsidR="00352837" w:rsidRPr="004D69D7" w:rsidRDefault="00095F1F" w:rsidP="00A206E0">
      <w:pPr>
        <w:pStyle w:val="Heading2"/>
        <w:ind w:left="0"/>
        <w:jc w:val="both"/>
        <w:rPr>
          <w:rFonts w:ascii="Times New Roman" w:hAnsi="Times New Roman"/>
        </w:rPr>
      </w:pPr>
      <w:bookmarkStart w:id="1" w:name="_Toc174008277"/>
      <w:r w:rsidRPr="004D69D7">
        <w:rPr>
          <w:rFonts w:ascii="Times New Roman" w:hAnsi="Times New Roman"/>
        </w:rPr>
        <w:t>p</w:t>
      </w:r>
      <w:r w:rsidR="00352837" w:rsidRPr="004D69D7">
        <w:rPr>
          <w:rFonts w:ascii="Times New Roman" w:hAnsi="Times New Roman"/>
        </w:rPr>
        <w:t xml:space="preserve">urpose of the </w:t>
      </w:r>
      <w:r w:rsidRPr="004D69D7">
        <w:rPr>
          <w:rFonts w:ascii="Times New Roman" w:hAnsi="Times New Roman"/>
        </w:rPr>
        <w:t>r</w:t>
      </w:r>
      <w:r w:rsidR="00D24A3E" w:rsidRPr="004D69D7">
        <w:rPr>
          <w:rFonts w:ascii="Times New Roman" w:hAnsi="Times New Roman"/>
        </w:rPr>
        <w:t>fp</w:t>
      </w:r>
      <w:bookmarkEnd w:id="1"/>
    </w:p>
    <w:p w14:paraId="25BF0D06" w14:textId="37605C2D" w:rsidR="00352837" w:rsidRPr="00267E76" w:rsidRDefault="00352837" w:rsidP="00267E76">
      <w:pPr>
        <w:rPr>
          <w:rFonts w:ascii="Times New Roman" w:hAnsi="Times New Roman"/>
          <w:sz w:val="24"/>
          <w:szCs w:val="24"/>
        </w:rPr>
      </w:pPr>
      <w:r w:rsidRPr="00267E76">
        <w:rPr>
          <w:rFonts w:ascii="Times New Roman" w:hAnsi="Times New Roman"/>
          <w:sz w:val="24"/>
          <w:szCs w:val="24"/>
        </w:rPr>
        <w:t xml:space="preserve">The Department of </w:t>
      </w:r>
      <w:r w:rsidRPr="00267E76">
        <w:rPr>
          <w:rStyle w:val="FillInChar"/>
          <w:rFonts w:ascii="Times New Roman" w:hAnsi="Times New Roman"/>
          <w:sz w:val="24"/>
          <w:szCs w:val="24"/>
        </w:rPr>
        <w:t>NAME</w:t>
      </w:r>
      <w:r w:rsidRPr="00267E76">
        <w:rPr>
          <w:rFonts w:ascii="Times New Roman" w:hAnsi="Times New Roman"/>
          <w:sz w:val="24"/>
          <w:szCs w:val="24"/>
        </w:rPr>
        <w:t xml:space="preserve">, Division of </w:t>
      </w:r>
      <w:r w:rsidRPr="00267E76">
        <w:rPr>
          <w:rStyle w:val="FillInChar"/>
          <w:rFonts w:ascii="Times New Roman" w:hAnsi="Times New Roman"/>
          <w:sz w:val="24"/>
          <w:szCs w:val="24"/>
        </w:rPr>
        <w:t>NAME</w:t>
      </w:r>
      <w:r w:rsidRPr="00267E76">
        <w:rPr>
          <w:rFonts w:ascii="Times New Roman" w:hAnsi="Times New Roman"/>
          <w:sz w:val="24"/>
          <w:szCs w:val="24"/>
        </w:rPr>
        <w:t>, is soliciting proposals for</w:t>
      </w:r>
      <w:r w:rsidR="00267E76" w:rsidRPr="00267E76">
        <w:rPr>
          <w:rFonts w:ascii="Times New Roman" w:hAnsi="Times New Roman"/>
          <w:sz w:val="24"/>
          <w:szCs w:val="24"/>
        </w:rPr>
        <w:t>…</w:t>
      </w:r>
    </w:p>
    <w:p w14:paraId="2D63531B" w14:textId="5F82BA00" w:rsidR="00352837" w:rsidRPr="004D69D7" w:rsidRDefault="00095F1F" w:rsidP="00A206E0">
      <w:pPr>
        <w:pStyle w:val="Heading2"/>
        <w:ind w:left="0"/>
        <w:jc w:val="both"/>
        <w:rPr>
          <w:rFonts w:ascii="Times New Roman" w:hAnsi="Times New Roman"/>
        </w:rPr>
      </w:pPr>
      <w:bookmarkStart w:id="2" w:name="_Toc174008278"/>
      <w:r w:rsidRPr="004D69D7">
        <w:rPr>
          <w:rFonts w:ascii="Times New Roman" w:hAnsi="Times New Roman"/>
        </w:rPr>
        <w:t>b</w:t>
      </w:r>
      <w:r w:rsidR="00352837" w:rsidRPr="004D69D7">
        <w:rPr>
          <w:rFonts w:ascii="Times New Roman" w:hAnsi="Times New Roman"/>
        </w:rPr>
        <w:t>udget</w:t>
      </w:r>
      <w:bookmarkEnd w:id="2"/>
    </w:p>
    <w:p w14:paraId="55D4F620" w14:textId="77777777" w:rsidR="00352837" w:rsidRPr="00072EB6" w:rsidRDefault="00352837" w:rsidP="00A206E0">
      <w:pPr>
        <w:jc w:val="both"/>
        <w:rPr>
          <w:rFonts w:ascii="Times New Roman" w:hAnsi="Times New Roman"/>
          <w:sz w:val="24"/>
          <w:szCs w:val="24"/>
        </w:rPr>
      </w:pPr>
      <w:r w:rsidRPr="00072EB6">
        <w:rPr>
          <w:rFonts w:ascii="Times New Roman" w:hAnsi="Times New Roman"/>
          <w:sz w:val="24"/>
          <w:szCs w:val="24"/>
        </w:rPr>
        <w:t xml:space="preserve">Department of </w:t>
      </w:r>
      <w:r w:rsidRPr="00072EB6">
        <w:rPr>
          <w:rStyle w:val="FillInChar"/>
          <w:rFonts w:ascii="Times New Roman" w:hAnsi="Times New Roman"/>
          <w:sz w:val="24"/>
          <w:szCs w:val="24"/>
        </w:rPr>
        <w:t>NAME</w:t>
      </w:r>
      <w:r w:rsidRPr="00072EB6">
        <w:rPr>
          <w:rFonts w:ascii="Times New Roman" w:hAnsi="Times New Roman"/>
          <w:sz w:val="24"/>
          <w:szCs w:val="24"/>
        </w:rPr>
        <w:t xml:space="preserve">, Division of </w:t>
      </w:r>
      <w:r w:rsidRPr="00072EB6">
        <w:rPr>
          <w:rStyle w:val="FillInChar"/>
          <w:rFonts w:ascii="Times New Roman" w:hAnsi="Times New Roman"/>
          <w:sz w:val="24"/>
          <w:szCs w:val="24"/>
        </w:rPr>
        <w:t>NAME</w:t>
      </w:r>
      <w:r w:rsidRPr="00072EB6">
        <w:rPr>
          <w:rFonts w:ascii="Times New Roman" w:hAnsi="Times New Roman"/>
          <w:sz w:val="24"/>
          <w:szCs w:val="24"/>
        </w:rPr>
        <w:t>, estimates a budget of between</w:t>
      </w:r>
      <w:r w:rsidR="00815E20" w:rsidRPr="00072EB6">
        <w:rPr>
          <w:rFonts w:ascii="Times New Roman" w:hAnsi="Times New Roman"/>
          <w:sz w:val="24"/>
          <w:szCs w:val="24"/>
        </w:rPr>
        <w:t xml:space="preserve"> </w:t>
      </w:r>
      <w:r w:rsidRPr="00072EB6">
        <w:rPr>
          <w:rStyle w:val="FillInChar"/>
          <w:rFonts w:ascii="Times New Roman" w:hAnsi="Times New Roman"/>
          <w:sz w:val="24"/>
          <w:szCs w:val="24"/>
        </w:rPr>
        <w:t>LOW RANGE</w:t>
      </w:r>
      <w:r w:rsidRPr="00072EB6">
        <w:rPr>
          <w:rFonts w:ascii="Times New Roman" w:hAnsi="Times New Roman"/>
          <w:sz w:val="24"/>
          <w:szCs w:val="24"/>
        </w:rPr>
        <w:t xml:space="preserve"> and </w:t>
      </w:r>
      <w:r w:rsidRPr="00072EB6">
        <w:rPr>
          <w:rStyle w:val="FillInChar"/>
          <w:rFonts w:ascii="Times New Roman" w:hAnsi="Times New Roman"/>
          <w:sz w:val="24"/>
          <w:szCs w:val="24"/>
        </w:rPr>
        <w:t>HIGH RANGE</w:t>
      </w:r>
      <w:r w:rsidRPr="00072EB6">
        <w:rPr>
          <w:rFonts w:ascii="Times New Roman" w:hAnsi="Times New Roman"/>
          <w:b/>
          <w:i/>
          <w:sz w:val="24"/>
          <w:szCs w:val="24"/>
        </w:rPr>
        <w:t xml:space="preserve"> </w:t>
      </w:r>
      <w:r w:rsidRPr="00072EB6">
        <w:rPr>
          <w:rFonts w:ascii="Times New Roman" w:hAnsi="Times New Roman"/>
          <w:sz w:val="24"/>
          <w:szCs w:val="24"/>
        </w:rPr>
        <w:t xml:space="preserve">dollars for completion of this project. Proposals priced at more than </w:t>
      </w:r>
      <w:r w:rsidRPr="00072EB6">
        <w:rPr>
          <w:rStyle w:val="FillInChar"/>
          <w:rFonts w:ascii="Times New Roman" w:hAnsi="Times New Roman"/>
          <w:sz w:val="24"/>
          <w:szCs w:val="24"/>
        </w:rPr>
        <w:t>DOLLARS</w:t>
      </w:r>
      <w:r w:rsidRPr="00072EB6">
        <w:rPr>
          <w:rFonts w:ascii="Times New Roman" w:hAnsi="Times New Roman"/>
          <w:sz w:val="24"/>
          <w:szCs w:val="24"/>
        </w:rPr>
        <w:t xml:space="preserve"> will be considered non-responsive.</w:t>
      </w:r>
    </w:p>
    <w:p w14:paraId="5B986BF9" w14:textId="77777777" w:rsidR="000E0BF9" w:rsidRPr="00072EB6" w:rsidRDefault="000E0BF9" w:rsidP="00A206E0">
      <w:pPr>
        <w:jc w:val="both"/>
        <w:rPr>
          <w:rFonts w:ascii="Times New Roman" w:hAnsi="Times New Roman"/>
          <w:sz w:val="24"/>
          <w:szCs w:val="24"/>
        </w:rPr>
      </w:pPr>
      <w:r w:rsidRPr="00072EB6">
        <w:rPr>
          <w:rFonts w:ascii="Times New Roman" w:hAnsi="Times New Roman"/>
          <w:sz w:val="24"/>
          <w:szCs w:val="24"/>
        </w:rPr>
        <w:t>Payment for the contract is subject to funds already appropriated and identified.</w:t>
      </w:r>
    </w:p>
    <w:p w14:paraId="01731B95" w14:textId="77777777" w:rsidR="000E0BF9" w:rsidRPr="00072EB6" w:rsidRDefault="000E0BF9" w:rsidP="00A206E0">
      <w:pPr>
        <w:pStyle w:val="FillIn"/>
        <w:jc w:val="both"/>
        <w:rPr>
          <w:rFonts w:ascii="Times New Roman" w:hAnsi="Times New Roman"/>
          <w:sz w:val="24"/>
          <w:szCs w:val="24"/>
        </w:rPr>
      </w:pPr>
      <w:r w:rsidRPr="00072EB6">
        <w:rPr>
          <w:rFonts w:ascii="Times New Roman" w:hAnsi="Times New Roman"/>
          <w:sz w:val="24"/>
          <w:szCs w:val="24"/>
        </w:rPr>
        <w:t>OR</w:t>
      </w:r>
    </w:p>
    <w:p w14:paraId="37F5DABA" w14:textId="74FED72B" w:rsidR="000E0BF9" w:rsidRPr="00072EB6" w:rsidRDefault="000E0BF9" w:rsidP="00A206E0">
      <w:pPr>
        <w:jc w:val="both"/>
        <w:rPr>
          <w:rFonts w:ascii="Times New Roman" w:hAnsi="Times New Roman"/>
          <w:sz w:val="24"/>
          <w:szCs w:val="24"/>
        </w:rPr>
      </w:pPr>
      <w:r w:rsidRPr="00072EB6">
        <w:rPr>
          <w:rFonts w:ascii="Times New Roman" w:hAnsi="Times New Roman"/>
          <w:sz w:val="24"/>
          <w:szCs w:val="24"/>
        </w:rPr>
        <w:t xml:space="preserve">Approval or continuation of a contract resulting from this </w:t>
      </w:r>
      <w:r w:rsidR="00D92F9D" w:rsidRPr="00072EB6">
        <w:rPr>
          <w:rFonts w:ascii="Times New Roman" w:hAnsi="Times New Roman"/>
          <w:sz w:val="24"/>
          <w:szCs w:val="24"/>
        </w:rPr>
        <w:t xml:space="preserve">RFP </w:t>
      </w:r>
      <w:r w:rsidRPr="00072EB6">
        <w:rPr>
          <w:rFonts w:ascii="Times New Roman" w:hAnsi="Times New Roman"/>
          <w:sz w:val="24"/>
          <w:szCs w:val="24"/>
        </w:rPr>
        <w:t>is contingent upon legislative appropriation.</w:t>
      </w:r>
    </w:p>
    <w:p w14:paraId="6DD4E2DE" w14:textId="51B4EE6E" w:rsidR="00352837" w:rsidRPr="004D69D7" w:rsidRDefault="00095F1F" w:rsidP="00A206E0">
      <w:pPr>
        <w:pStyle w:val="Heading2"/>
        <w:ind w:left="0"/>
        <w:jc w:val="both"/>
        <w:rPr>
          <w:rFonts w:ascii="Times New Roman" w:hAnsi="Times New Roman"/>
        </w:rPr>
      </w:pPr>
      <w:bookmarkStart w:id="3" w:name="_Toc174008279"/>
      <w:r w:rsidRPr="004D69D7">
        <w:rPr>
          <w:rFonts w:ascii="Times New Roman" w:hAnsi="Times New Roman"/>
        </w:rPr>
        <w:t>d</w:t>
      </w:r>
      <w:r w:rsidR="00352837" w:rsidRPr="004D69D7">
        <w:rPr>
          <w:rFonts w:ascii="Times New Roman" w:hAnsi="Times New Roman"/>
        </w:rPr>
        <w:t xml:space="preserve">eadline </w:t>
      </w:r>
      <w:r w:rsidRPr="004D69D7">
        <w:rPr>
          <w:rFonts w:ascii="Times New Roman" w:hAnsi="Times New Roman"/>
        </w:rPr>
        <w:t>f</w:t>
      </w:r>
      <w:r w:rsidR="00352837" w:rsidRPr="004D69D7">
        <w:rPr>
          <w:rFonts w:ascii="Times New Roman" w:hAnsi="Times New Roman"/>
        </w:rPr>
        <w:t xml:space="preserve">or </w:t>
      </w:r>
      <w:r w:rsidRPr="004D69D7">
        <w:rPr>
          <w:rFonts w:ascii="Times New Roman" w:hAnsi="Times New Roman"/>
        </w:rPr>
        <w:t>r</w:t>
      </w:r>
      <w:r w:rsidR="00352837" w:rsidRPr="004D69D7">
        <w:rPr>
          <w:rFonts w:ascii="Times New Roman" w:hAnsi="Times New Roman"/>
        </w:rPr>
        <w:t xml:space="preserve">eceipt of </w:t>
      </w:r>
      <w:r w:rsidRPr="004D69D7">
        <w:rPr>
          <w:rFonts w:ascii="Times New Roman" w:hAnsi="Times New Roman"/>
        </w:rPr>
        <w:t>p</w:t>
      </w:r>
      <w:r w:rsidR="00352837" w:rsidRPr="004D69D7">
        <w:rPr>
          <w:rFonts w:ascii="Times New Roman" w:hAnsi="Times New Roman"/>
        </w:rPr>
        <w:t>roposals</w:t>
      </w:r>
      <w:bookmarkEnd w:id="3"/>
    </w:p>
    <w:p w14:paraId="5A818C11" w14:textId="2B311682" w:rsidR="002F25BB" w:rsidRPr="00072EB6" w:rsidRDefault="00352837" w:rsidP="00A206E0">
      <w:pPr>
        <w:jc w:val="both"/>
        <w:rPr>
          <w:rFonts w:ascii="Times New Roman" w:hAnsi="Times New Roman"/>
          <w:sz w:val="24"/>
          <w:szCs w:val="24"/>
        </w:rPr>
      </w:pPr>
      <w:r w:rsidRPr="00072EB6">
        <w:rPr>
          <w:rFonts w:ascii="Times New Roman" w:hAnsi="Times New Roman"/>
          <w:sz w:val="24"/>
          <w:szCs w:val="24"/>
        </w:rPr>
        <w:t>Proposals must</w:t>
      </w:r>
      <w:r w:rsidR="00F566F6" w:rsidRPr="00072EB6">
        <w:rPr>
          <w:rFonts w:ascii="Times New Roman" w:hAnsi="Times New Roman"/>
          <w:sz w:val="24"/>
          <w:szCs w:val="24"/>
        </w:rPr>
        <w:t xml:space="preserve"> be received no later than </w:t>
      </w:r>
      <w:r w:rsidR="00FC272D" w:rsidRPr="00072EB6">
        <w:rPr>
          <w:rStyle w:val="FillInChar"/>
          <w:rFonts w:ascii="Times New Roman" w:hAnsi="Times New Roman"/>
          <w:sz w:val="24"/>
          <w:szCs w:val="24"/>
        </w:rPr>
        <w:t>TIME</w:t>
      </w:r>
      <w:r w:rsidRPr="00072EB6">
        <w:rPr>
          <w:rFonts w:ascii="Times New Roman" w:hAnsi="Times New Roman"/>
          <w:sz w:val="24"/>
          <w:szCs w:val="24"/>
        </w:rPr>
        <w:t xml:space="preserve"> </w:t>
      </w:r>
      <w:r w:rsidR="00F566F6" w:rsidRPr="00072EB6">
        <w:rPr>
          <w:rFonts w:ascii="Times New Roman" w:hAnsi="Times New Roman"/>
          <w:sz w:val="24"/>
          <w:szCs w:val="24"/>
        </w:rPr>
        <w:t xml:space="preserve">prevailing </w:t>
      </w:r>
      <w:r w:rsidR="00C05ADF">
        <w:rPr>
          <w:rFonts w:ascii="Times New Roman" w:hAnsi="Times New Roman"/>
          <w:sz w:val="24"/>
          <w:szCs w:val="24"/>
        </w:rPr>
        <w:t>Alaska Standard Time</w:t>
      </w:r>
      <w:r w:rsidRPr="00072EB6">
        <w:rPr>
          <w:rFonts w:ascii="Times New Roman" w:hAnsi="Times New Roman"/>
          <w:sz w:val="24"/>
          <w:szCs w:val="24"/>
        </w:rPr>
        <w:t xml:space="preserve"> on </w:t>
      </w:r>
      <w:r w:rsidRPr="00072EB6">
        <w:rPr>
          <w:rStyle w:val="FillInChar"/>
          <w:rFonts w:ascii="Times New Roman" w:hAnsi="Times New Roman"/>
          <w:sz w:val="24"/>
          <w:szCs w:val="24"/>
        </w:rPr>
        <w:t>DATE</w:t>
      </w:r>
      <w:r w:rsidR="00AB09A4">
        <w:rPr>
          <w:rStyle w:val="FillInChar"/>
          <w:rFonts w:ascii="Times New Roman" w:hAnsi="Times New Roman"/>
          <w:sz w:val="24"/>
          <w:szCs w:val="24"/>
        </w:rPr>
        <w:t xml:space="preserve"> </w:t>
      </w:r>
      <w:r w:rsidR="00AB09A4" w:rsidRPr="00AB09A4">
        <w:rPr>
          <w:rFonts w:ascii="Times New Roman" w:hAnsi="Times New Roman"/>
          <w:sz w:val="24"/>
          <w:szCs w:val="24"/>
        </w:rPr>
        <w:t>as indicated by postmark or email timestamp and l</w:t>
      </w:r>
      <w:r w:rsidR="00F33783" w:rsidRPr="00AB09A4">
        <w:rPr>
          <w:rFonts w:ascii="Times New Roman" w:hAnsi="Times New Roman"/>
          <w:sz w:val="24"/>
          <w:szCs w:val="24"/>
        </w:rPr>
        <w:t xml:space="preserve">ate </w:t>
      </w:r>
      <w:r w:rsidR="00F33783" w:rsidRPr="00072EB6">
        <w:rPr>
          <w:rFonts w:ascii="Times New Roman" w:hAnsi="Times New Roman"/>
          <w:sz w:val="24"/>
          <w:szCs w:val="24"/>
        </w:rPr>
        <w:t>proposals</w:t>
      </w:r>
      <w:r w:rsidR="008A1E3A">
        <w:rPr>
          <w:rFonts w:ascii="Times New Roman" w:hAnsi="Times New Roman"/>
          <w:sz w:val="24"/>
          <w:szCs w:val="24"/>
        </w:rPr>
        <w:t xml:space="preserve"> will not be considered.</w:t>
      </w:r>
      <w:r w:rsidR="00F33783" w:rsidRPr="00072EB6">
        <w:rPr>
          <w:rFonts w:ascii="Times New Roman" w:hAnsi="Times New Roman"/>
          <w:sz w:val="24"/>
          <w:szCs w:val="24"/>
        </w:rPr>
        <w:t xml:space="preserve"> </w:t>
      </w:r>
    </w:p>
    <w:p w14:paraId="36E74EAE" w14:textId="7BFB6794" w:rsidR="00AD3740" w:rsidRPr="004D69D7" w:rsidRDefault="00095F1F" w:rsidP="00A206E0">
      <w:pPr>
        <w:pStyle w:val="Heading2"/>
        <w:ind w:left="0"/>
        <w:jc w:val="both"/>
        <w:rPr>
          <w:rFonts w:ascii="Times New Roman" w:hAnsi="Times New Roman"/>
        </w:rPr>
      </w:pPr>
      <w:bookmarkStart w:id="4" w:name="_Toc174008280"/>
      <w:r w:rsidRPr="004D69D7">
        <w:rPr>
          <w:rFonts w:ascii="Times New Roman" w:hAnsi="Times New Roman"/>
        </w:rPr>
        <w:t>p</w:t>
      </w:r>
      <w:r w:rsidR="00AD3740" w:rsidRPr="004D69D7">
        <w:rPr>
          <w:rFonts w:ascii="Times New Roman" w:hAnsi="Times New Roman"/>
        </w:rPr>
        <w:t xml:space="preserve">rior </w:t>
      </w:r>
      <w:r w:rsidRPr="004D69D7">
        <w:rPr>
          <w:rFonts w:ascii="Times New Roman" w:hAnsi="Times New Roman"/>
        </w:rPr>
        <w:t>e</w:t>
      </w:r>
      <w:r w:rsidR="00AD3740" w:rsidRPr="004D69D7">
        <w:rPr>
          <w:rFonts w:ascii="Times New Roman" w:hAnsi="Times New Roman"/>
        </w:rPr>
        <w:t>xperience</w:t>
      </w:r>
      <w:bookmarkEnd w:id="4"/>
    </w:p>
    <w:p w14:paraId="4E9C3D89" w14:textId="77777777" w:rsidR="00AD3740" w:rsidRPr="00072EB6" w:rsidRDefault="00AD3740" w:rsidP="00A206E0">
      <w:pPr>
        <w:jc w:val="both"/>
        <w:rPr>
          <w:rFonts w:ascii="Times New Roman" w:hAnsi="Times New Roman"/>
          <w:sz w:val="24"/>
          <w:szCs w:val="24"/>
        </w:rPr>
      </w:pPr>
      <w:r w:rsidRPr="00072EB6">
        <w:rPr>
          <w:rFonts w:ascii="Times New Roman" w:hAnsi="Times New Roman"/>
          <w:sz w:val="24"/>
          <w:szCs w:val="24"/>
        </w:rPr>
        <w:t>No specific minimums have been set for this RFP.</w:t>
      </w:r>
    </w:p>
    <w:p w14:paraId="5AF197F2" w14:textId="77777777" w:rsidR="00AD3740" w:rsidRPr="00072EB6" w:rsidRDefault="00AD3740" w:rsidP="00A206E0">
      <w:pPr>
        <w:pStyle w:val="FillIn"/>
        <w:jc w:val="both"/>
        <w:rPr>
          <w:rFonts w:ascii="Times New Roman" w:hAnsi="Times New Roman"/>
          <w:sz w:val="24"/>
          <w:szCs w:val="24"/>
        </w:rPr>
      </w:pPr>
      <w:r w:rsidRPr="00072EB6">
        <w:rPr>
          <w:rFonts w:ascii="Times New Roman" w:hAnsi="Times New Roman"/>
          <w:sz w:val="24"/>
          <w:szCs w:val="24"/>
        </w:rPr>
        <w:t>OR</w:t>
      </w:r>
    </w:p>
    <w:p w14:paraId="015EFD54" w14:textId="77777777" w:rsidR="00AD3740" w:rsidRPr="00072EB6" w:rsidRDefault="00AD3740" w:rsidP="00A206E0">
      <w:pPr>
        <w:jc w:val="both"/>
        <w:rPr>
          <w:rFonts w:ascii="Times New Roman" w:hAnsi="Times New Roman"/>
          <w:sz w:val="24"/>
          <w:szCs w:val="24"/>
        </w:rPr>
      </w:pPr>
      <w:r w:rsidRPr="00072EB6">
        <w:rPr>
          <w:rFonts w:ascii="Times New Roman" w:hAnsi="Times New Roman"/>
          <w:sz w:val="24"/>
          <w:szCs w:val="24"/>
        </w:rPr>
        <w:t>In order for offers to be considered responsive offerors must meet these minimu</w:t>
      </w:r>
      <w:r w:rsidR="002C1F1F" w:rsidRPr="00072EB6">
        <w:rPr>
          <w:rFonts w:ascii="Times New Roman" w:hAnsi="Times New Roman"/>
          <w:sz w:val="24"/>
          <w:szCs w:val="24"/>
        </w:rPr>
        <w:t>m prior experience requirements:</w:t>
      </w:r>
    </w:p>
    <w:p w14:paraId="34292DE6" w14:textId="77777777" w:rsidR="002C1F1F" w:rsidRPr="00072EB6" w:rsidRDefault="002C1F1F" w:rsidP="00A206E0">
      <w:pPr>
        <w:pStyle w:val="ListParagraph"/>
        <w:numPr>
          <w:ilvl w:val="0"/>
          <w:numId w:val="24"/>
        </w:numPr>
        <w:jc w:val="both"/>
        <w:rPr>
          <w:rFonts w:ascii="Times New Roman" w:hAnsi="Times New Roman"/>
          <w:b/>
          <w:sz w:val="24"/>
          <w:szCs w:val="24"/>
        </w:rPr>
      </w:pPr>
      <w:r w:rsidRPr="00072EB6">
        <w:rPr>
          <w:rFonts w:ascii="Times New Roman" w:hAnsi="Times New Roman"/>
          <w:b/>
          <w:color w:val="C00000"/>
          <w:sz w:val="24"/>
          <w:szCs w:val="24"/>
        </w:rPr>
        <w:t>MINIMUM REQUIREMENT 1.</w:t>
      </w:r>
    </w:p>
    <w:p w14:paraId="2AD294BE" w14:textId="77777777" w:rsidR="002C1F1F" w:rsidRPr="00072EB6" w:rsidRDefault="002C1F1F" w:rsidP="00A206E0">
      <w:pPr>
        <w:pStyle w:val="ListParagraph"/>
        <w:numPr>
          <w:ilvl w:val="0"/>
          <w:numId w:val="24"/>
        </w:numPr>
        <w:jc w:val="both"/>
        <w:rPr>
          <w:rFonts w:ascii="Times New Roman" w:hAnsi="Times New Roman"/>
          <w:b/>
          <w:sz w:val="24"/>
          <w:szCs w:val="24"/>
        </w:rPr>
      </w:pPr>
      <w:r w:rsidRPr="00072EB6">
        <w:rPr>
          <w:rFonts w:ascii="Times New Roman" w:hAnsi="Times New Roman"/>
          <w:b/>
          <w:color w:val="C00000"/>
          <w:sz w:val="24"/>
          <w:szCs w:val="24"/>
        </w:rPr>
        <w:t>MINIMUM REQUIREMENT 2.</w:t>
      </w:r>
    </w:p>
    <w:p w14:paraId="6BA1073D" w14:textId="77777777" w:rsidR="002C1F1F" w:rsidRPr="00072EB6" w:rsidRDefault="002C1F1F" w:rsidP="00A206E0">
      <w:pPr>
        <w:pStyle w:val="ListParagraph"/>
        <w:numPr>
          <w:ilvl w:val="0"/>
          <w:numId w:val="24"/>
        </w:numPr>
        <w:jc w:val="both"/>
        <w:rPr>
          <w:rFonts w:ascii="Times New Roman" w:hAnsi="Times New Roman"/>
          <w:b/>
          <w:sz w:val="24"/>
          <w:szCs w:val="24"/>
        </w:rPr>
      </w:pPr>
      <w:r w:rsidRPr="00072EB6">
        <w:rPr>
          <w:rFonts w:ascii="Times New Roman" w:hAnsi="Times New Roman"/>
          <w:b/>
          <w:color w:val="C00000"/>
          <w:sz w:val="24"/>
          <w:szCs w:val="24"/>
        </w:rPr>
        <w:t>MINIMUM REQUIREMENT 3.</w:t>
      </w:r>
    </w:p>
    <w:p w14:paraId="255AD4A5" w14:textId="40C47AD0" w:rsidR="00AD3740" w:rsidRPr="00072EB6" w:rsidRDefault="00AD3740" w:rsidP="00A206E0">
      <w:pPr>
        <w:jc w:val="both"/>
        <w:rPr>
          <w:rFonts w:ascii="Times New Roman" w:hAnsi="Times New Roman"/>
          <w:sz w:val="24"/>
          <w:szCs w:val="24"/>
        </w:rPr>
      </w:pPr>
      <w:r w:rsidRPr="00072EB6">
        <w:rPr>
          <w:rFonts w:ascii="Times New Roman" w:hAnsi="Times New Roman"/>
          <w:sz w:val="24"/>
          <w:szCs w:val="24"/>
        </w:rPr>
        <w:t xml:space="preserve">An offeror's failure to meet these minimum prior experience requirements </w:t>
      </w:r>
      <w:r w:rsidR="00944C2A" w:rsidRPr="00072EB6">
        <w:rPr>
          <w:rFonts w:ascii="Times New Roman" w:hAnsi="Times New Roman"/>
          <w:sz w:val="24"/>
          <w:szCs w:val="24"/>
        </w:rPr>
        <w:t>will</w:t>
      </w:r>
      <w:r w:rsidRPr="00072EB6">
        <w:rPr>
          <w:rFonts w:ascii="Times New Roman" w:hAnsi="Times New Roman"/>
          <w:sz w:val="24"/>
          <w:szCs w:val="24"/>
        </w:rPr>
        <w:t xml:space="preserve"> cause their proposal to be considered non-responsive and rejected.</w:t>
      </w:r>
    </w:p>
    <w:p w14:paraId="289C8400" w14:textId="7BB691A6" w:rsidR="00FF6A6A" w:rsidRPr="004D69D7" w:rsidRDefault="00095F1F" w:rsidP="00A206E0">
      <w:pPr>
        <w:pStyle w:val="Heading2"/>
        <w:ind w:left="0"/>
        <w:jc w:val="both"/>
        <w:rPr>
          <w:rFonts w:ascii="Times New Roman" w:hAnsi="Times New Roman"/>
        </w:rPr>
      </w:pPr>
      <w:bookmarkStart w:id="5" w:name="_Toc174008281"/>
      <w:r w:rsidRPr="004D69D7">
        <w:rPr>
          <w:rFonts w:ascii="Times New Roman" w:hAnsi="Times New Roman"/>
        </w:rPr>
        <w:t>r</w:t>
      </w:r>
      <w:r w:rsidR="00FF6A6A" w:rsidRPr="004D69D7">
        <w:rPr>
          <w:rFonts w:ascii="Times New Roman" w:hAnsi="Times New Roman"/>
        </w:rPr>
        <w:t xml:space="preserve">equired </w:t>
      </w:r>
      <w:r w:rsidRPr="004D69D7">
        <w:rPr>
          <w:rFonts w:ascii="Times New Roman" w:hAnsi="Times New Roman"/>
        </w:rPr>
        <w:t>r</w:t>
      </w:r>
      <w:r w:rsidR="00FF6A6A" w:rsidRPr="004D69D7">
        <w:rPr>
          <w:rFonts w:ascii="Times New Roman" w:hAnsi="Times New Roman"/>
        </w:rPr>
        <w:t>eview</w:t>
      </w:r>
      <w:bookmarkEnd w:id="5"/>
    </w:p>
    <w:p w14:paraId="42712DC5" w14:textId="5D96E330" w:rsidR="00FF6A6A" w:rsidRPr="00072EB6" w:rsidRDefault="00FF6A6A" w:rsidP="00A206E0">
      <w:pPr>
        <w:jc w:val="both"/>
        <w:rPr>
          <w:rFonts w:ascii="Times New Roman" w:hAnsi="Times New Roman"/>
          <w:sz w:val="24"/>
          <w:szCs w:val="24"/>
        </w:rPr>
      </w:pPr>
      <w:r w:rsidRPr="00072EB6">
        <w:rPr>
          <w:rFonts w:ascii="Times New Roman" w:hAnsi="Times New Roman"/>
          <w:sz w:val="24"/>
          <w:szCs w:val="24"/>
        </w:rPr>
        <w:t xml:space="preserve">Offerors should carefully review this solicitation for defects and questionable or objectionable material. Comments concerning defects and </w:t>
      </w:r>
      <w:r w:rsidR="00D40C75" w:rsidRPr="00072EB6">
        <w:rPr>
          <w:rFonts w:ascii="Times New Roman" w:hAnsi="Times New Roman"/>
          <w:sz w:val="24"/>
          <w:szCs w:val="24"/>
        </w:rPr>
        <w:t xml:space="preserve">questionable or </w:t>
      </w:r>
      <w:r w:rsidRPr="00072EB6">
        <w:rPr>
          <w:rFonts w:ascii="Times New Roman" w:hAnsi="Times New Roman"/>
          <w:sz w:val="24"/>
          <w:szCs w:val="24"/>
        </w:rPr>
        <w:t xml:space="preserve">objectionable material </w:t>
      </w:r>
      <w:r w:rsidR="007F12AA" w:rsidRPr="00072EB6">
        <w:rPr>
          <w:rFonts w:ascii="Times New Roman" w:hAnsi="Times New Roman"/>
          <w:sz w:val="24"/>
          <w:szCs w:val="24"/>
        </w:rPr>
        <w:t>should</w:t>
      </w:r>
      <w:r w:rsidRPr="00072EB6">
        <w:rPr>
          <w:rFonts w:ascii="Times New Roman" w:hAnsi="Times New Roman"/>
          <w:sz w:val="24"/>
          <w:szCs w:val="24"/>
        </w:rPr>
        <w:t xml:space="preserve"> be made in writing and received by the procurement officer at least ten days before the deadline for receipt of proposals. This will allow time for the issuance of any necessary amendments. It will also help prevent the opening of a defective </w:t>
      </w:r>
      <w:r w:rsidR="00D40C75" w:rsidRPr="00072EB6">
        <w:rPr>
          <w:rFonts w:ascii="Times New Roman" w:hAnsi="Times New Roman"/>
          <w:sz w:val="24"/>
          <w:szCs w:val="24"/>
        </w:rPr>
        <w:t>proposal</w:t>
      </w:r>
      <w:r w:rsidRPr="00072EB6">
        <w:rPr>
          <w:rFonts w:ascii="Times New Roman" w:hAnsi="Times New Roman"/>
          <w:sz w:val="24"/>
          <w:szCs w:val="24"/>
        </w:rPr>
        <w:t xml:space="preserve"> and exposure of offeror's proposals upon which award could not be made. </w:t>
      </w:r>
    </w:p>
    <w:p w14:paraId="0AF5BCFB" w14:textId="0D23C4C9" w:rsidR="00302D32" w:rsidRPr="004D69D7" w:rsidRDefault="00095F1F" w:rsidP="00A206E0">
      <w:pPr>
        <w:pStyle w:val="Heading2"/>
        <w:ind w:left="0"/>
        <w:jc w:val="both"/>
        <w:rPr>
          <w:rFonts w:ascii="Times New Roman" w:hAnsi="Times New Roman"/>
        </w:rPr>
      </w:pPr>
      <w:bookmarkStart w:id="6" w:name="_Toc174008282"/>
      <w:r w:rsidRPr="004D69D7">
        <w:rPr>
          <w:rFonts w:ascii="Times New Roman" w:hAnsi="Times New Roman"/>
        </w:rPr>
        <w:t>q</w:t>
      </w:r>
      <w:r w:rsidR="00302D32" w:rsidRPr="004D69D7">
        <w:rPr>
          <w:rFonts w:ascii="Times New Roman" w:hAnsi="Times New Roman"/>
        </w:rPr>
        <w:t xml:space="preserve">uestions </w:t>
      </w:r>
      <w:r w:rsidRPr="004D69D7">
        <w:rPr>
          <w:rFonts w:ascii="Times New Roman" w:hAnsi="Times New Roman"/>
        </w:rPr>
        <w:t>p</w:t>
      </w:r>
      <w:r w:rsidR="00302D32" w:rsidRPr="004D69D7">
        <w:rPr>
          <w:rFonts w:ascii="Times New Roman" w:hAnsi="Times New Roman"/>
        </w:rPr>
        <w:t xml:space="preserve">rior to </w:t>
      </w:r>
      <w:r w:rsidRPr="004D69D7">
        <w:rPr>
          <w:rFonts w:ascii="Times New Roman" w:hAnsi="Times New Roman"/>
        </w:rPr>
        <w:t>d</w:t>
      </w:r>
      <w:r w:rsidR="00302D32" w:rsidRPr="004D69D7">
        <w:rPr>
          <w:rFonts w:ascii="Times New Roman" w:hAnsi="Times New Roman"/>
        </w:rPr>
        <w:t xml:space="preserve">eadline for </w:t>
      </w:r>
      <w:r w:rsidRPr="004D69D7">
        <w:rPr>
          <w:rFonts w:ascii="Times New Roman" w:hAnsi="Times New Roman"/>
        </w:rPr>
        <w:t>r</w:t>
      </w:r>
      <w:r w:rsidR="00302D32" w:rsidRPr="004D69D7">
        <w:rPr>
          <w:rFonts w:ascii="Times New Roman" w:hAnsi="Times New Roman"/>
        </w:rPr>
        <w:t xml:space="preserve">eceipt of </w:t>
      </w:r>
      <w:r w:rsidRPr="004D69D7">
        <w:rPr>
          <w:rFonts w:ascii="Times New Roman" w:hAnsi="Times New Roman"/>
        </w:rPr>
        <w:t>p</w:t>
      </w:r>
      <w:r w:rsidR="00302D32" w:rsidRPr="004D69D7">
        <w:rPr>
          <w:rFonts w:ascii="Times New Roman" w:hAnsi="Times New Roman"/>
        </w:rPr>
        <w:t>roposals</w:t>
      </w:r>
      <w:bookmarkEnd w:id="6"/>
    </w:p>
    <w:p w14:paraId="3E4659DC" w14:textId="77777777" w:rsidR="00302D32" w:rsidRPr="00072EB6" w:rsidRDefault="00302D32" w:rsidP="00A206E0">
      <w:pPr>
        <w:jc w:val="both"/>
        <w:rPr>
          <w:rFonts w:ascii="Times New Roman" w:hAnsi="Times New Roman"/>
          <w:sz w:val="24"/>
          <w:szCs w:val="24"/>
        </w:rPr>
      </w:pPr>
      <w:r w:rsidRPr="00072EB6">
        <w:rPr>
          <w:rFonts w:ascii="Times New Roman" w:hAnsi="Times New Roman"/>
          <w:sz w:val="24"/>
          <w:szCs w:val="24"/>
        </w:rPr>
        <w:t>All questions must be in writing and directed to the procurement officer. The interested party must confirm telephone conversations in writing.</w:t>
      </w:r>
    </w:p>
    <w:p w14:paraId="2BF23200" w14:textId="77777777" w:rsidR="00302D32" w:rsidRPr="00072EB6" w:rsidRDefault="00302D32" w:rsidP="00A206E0">
      <w:pPr>
        <w:jc w:val="both"/>
        <w:rPr>
          <w:rFonts w:ascii="Times New Roman" w:hAnsi="Times New Roman"/>
          <w:sz w:val="24"/>
          <w:szCs w:val="24"/>
        </w:rPr>
      </w:pPr>
      <w:r w:rsidRPr="00072EB6">
        <w:rPr>
          <w:rFonts w:ascii="Times New Roman" w:hAnsi="Times New Roman"/>
          <w:sz w:val="24"/>
          <w:szCs w:val="24"/>
        </w:rPr>
        <w:lastRenderedPageBreak/>
        <w:t>Two types of questions generally arise. One may be answered by directing the questioner to a specific section of the RFP. These questions may be answered over the telephone. Other questions may be more complex and may require a written amendment to the RFP. The procurement officer will make that decision.</w:t>
      </w:r>
    </w:p>
    <w:p w14:paraId="7D5F7B79" w14:textId="49510E24" w:rsidR="00B816C2" w:rsidRPr="00072EB6" w:rsidRDefault="00B816C2" w:rsidP="00A206E0">
      <w:pPr>
        <w:jc w:val="both"/>
        <w:rPr>
          <w:rFonts w:ascii="Times New Roman" w:hAnsi="Times New Roman"/>
          <w:sz w:val="24"/>
          <w:szCs w:val="24"/>
        </w:rPr>
      </w:pPr>
      <w:r w:rsidRPr="00072EB6">
        <w:rPr>
          <w:rFonts w:ascii="Times New Roman" w:hAnsi="Times New Roman"/>
          <w:sz w:val="24"/>
          <w:szCs w:val="24"/>
        </w:rPr>
        <w:t xml:space="preserve">PROCUREMENT OFFICER: </w:t>
      </w:r>
      <w:r w:rsidRPr="00072EB6">
        <w:rPr>
          <w:rStyle w:val="FillInChar"/>
          <w:rFonts w:ascii="Times New Roman" w:hAnsi="Times New Roman"/>
          <w:sz w:val="24"/>
          <w:szCs w:val="24"/>
        </w:rPr>
        <w:t xml:space="preserve">NAME </w:t>
      </w:r>
      <w:r w:rsidRPr="00072EB6">
        <w:rPr>
          <w:rFonts w:ascii="Times New Roman" w:hAnsi="Times New Roman"/>
          <w:sz w:val="24"/>
          <w:szCs w:val="24"/>
        </w:rPr>
        <w:t xml:space="preserve">– PHONE </w:t>
      </w:r>
      <w:r w:rsidRPr="00072EB6">
        <w:rPr>
          <w:rStyle w:val="FillInChar"/>
          <w:rFonts w:ascii="Times New Roman" w:hAnsi="Times New Roman"/>
          <w:sz w:val="24"/>
          <w:szCs w:val="24"/>
        </w:rPr>
        <w:t>907-NUMBER</w:t>
      </w:r>
      <w:r w:rsidRPr="00072EB6">
        <w:rPr>
          <w:rFonts w:ascii="Times New Roman" w:hAnsi="Times New Roman"/>
          <w:sz w:val="24"/>
          <w:szCs w:val="24"/>
        </w:rPr>
        <w:t xml:space="preserve"> - - TDD </w:t>
      </w:r>
      <w:r w:rsidRPr="00072EB6">
        <w:rPr>
          <w:rStyle w:val="FillInChar"/>
          <w:rFonts w:ascii="Times New Roman" w:hAnsi="Times New Roman"/>
          <w:sz w:val="24"/>
          <w:szCs w:val="24"/>
        </w:rPr>
        <w:t>907-NUMBER – email ADDRESS</w:t>
      </w:r>
    </w:p>
    <w:p w14:paraId="7551FE93" w14:textId="325A18F3" w:rsidR="00F4057A" w:rsidRPr="004D69D7" w:rsidRDefault="00095F1F" w:rsidP="00A206E0">
      <w:pPr>
        <w:pStyle w:val="Heading2"/>
        <w:ind w:left="0"/>
        <w:jc w:val="both"/>
        <w:rPr>
          <w:rFonts w:ascii="Times New Roman" w:hAnsi="Times New Roman"/>
        </w:rPr>
      </w:pPr>
      <w:bookmarkStart w:id="7" w:name="_Toc174008283"/>
      <w:r w:rsidRPr="004D69D7">
        <w:rPr>
          <w:rFonts w:ascii="Times New Roman" w:hAnsi="Times New Roman"/>
        </w:rPr>
        <w:t>r</w:t>
      </w:r>
      <w:r w:rsidR="00F4057A" w:rsidRPr="004D69D7">
        <w:rPr>
          <w:rFonts w:ascii="Times New Roman" w:hAnsi="Times New Roman"/>
        </w:rPr>
        <w:t xml:space="preserve">eturn </w:t>
      </w:r>
      <w:r w:rsidRPr="004D69D7">
        <w:rPr>
          <w:rFonts w:ascii="Times New Roman" w:hAnsi="Times New Roman"/>
        </w:rPr>
        <w:t>i</w:t>
      </w:r>
      <w:r w:rsidR="00117254" w:rsidRPr="004D69D7">
        <w:rPr>
          <w:rFonts w:ascii="Times New Roman" w:hAnsi="Times New Roman"/>
        </w:rPr>
        <w:t>nstructions</w:t>
      </w:r>
      <w:bookmarkEnd w:id="7"/>
    </w:p>
    <w:p w14:paraId="37FBAC3D" w14:textId="75C4A464" w:rsidR="00352837" w:rsidRPr="00072EB6" w:rsidRDefault="00352837" w:rsidP="00A206E0">
      <w:pPr>
        <w:jc w:val="both"/>
        <w:rPr>
          <w:rFonts w:ascii="Times New Roman" w:hAnsi="Times New Roman"/>
          <w:sz w:val="24"/>
          <w:szCs w:val="24"/>
        </w:rPr>
      </w:pPr>
      <w:r w:rsidRPr="00072EB6">
        <w:rPr>
          <w:rFonts w:ascii="Times New Roman" w:hAnsi="Times New Roman"/>
          <w:sz w:val="24"/>
          <w:szCs w:val="24"/>
        </w:rPr>
        <w:t xml:space="preserve">If you are submitting a response through IRIS Vendor Self-Service (VSS), you may </w:t>
      </w:r>
      <w:r w:rsidR="009F260D">
        <w:rPr>
          <w:rFonts w:ascii="Times New Roman" w:hAnsi="Times New Roman"/>
          <w:sz w:val="24"/>
          <w:szCs w:val="24"/>
        </w:rPr>
        <w:t>skip this section.</w:t>
      </w:r>
    </w:p>
    <w:p w14:paraId="6E40CFA3" w14:textId="77777777" w:rsidR="00B816C2" w:rsidRPr="00072EB6" w:rsidRDefault="00B816C2" w:rsidP="00A206E0">
      <w:pPr>
        <w:jc w:val="both"/>
        <w:rPr>
          <w:rFonts w:ascii="Times New Roman" w:hAnsi="Times New Roman"/>
          <w:sz w:val="24"/>
          <w:szCs w:val="24"/>
        </w:rPr>
      </w:pPr>
      <w:r w:rsidRPr="00072EB6">
        <w:rPr>
          <w:rFonts w:ascii="Times New Roman" w:hAnsi="Times New Roman"/>
          <w:sz w:val="24"/>
          <w:szCs w:val="24"/>
        </w:rPr>
        <w:t>If submitting a hard copy proposal, Offerors must submit one hard copy of their proposal to the procurement officer in a sealed package. The cost proposal included with the package must be sealed separately from the rest of the proposal and must be clearly identified. The sealed proposal package(s) must be addressed as follows:</w:t>
      </w:r>
    </w:p>
    <w:p w14:paraId="4C850179" w14:textId="77777777" w:rsidR="00117254" w:rsidRPr="00072EB6" w:rsidRDefault="00F4057A" w:rsidP="00072EB6">
      <w:pPr>
        <w:jc w:val="center"/>
        <w:rPr>
          <w:rFonts w:ascii="Times New Roman" w:hAnsi="Times New Roman"/>
          <w:b/>
          <w:i/>
          <w:sz w:val="24"/>
          <w:szCs w:val="24"/>
        </w:rPr>
      </w:pPr>
      <w:r w:rsidRPr="00072EB6">
        <w:rPr>
          <w:rFonts w:ascii="Times New Roman" w:hAnsi="Times New Roman"/>
          <w:sz w:val="24"/>
          <w:szCs w:val="24"/>
        </w:rPr>
        <w:t xml:space="preserve">Department of </w:t>
      </w:r>
      <w:r w:rsidRPr="00072EB6">
        <w:rPr>
          <w:rStyle w:val="FillInChar"/>
          <w:rFonts w:ascii="Times New Roman" w:hAnsi="Times New Roman"/>
          <w:sz w:val="24"/>
          <w:szCs w:val="24"/>
        </w:rPr>
        <w:t>NAME</w:t>
      </w:r>
      <w:r w:rsidR="00117254" w:rsidRPr="00072EB6">
        <w:rPr>
          <w:rFonts w:ascii="Times New Roman" w:hAnsi="Times New Roman"/>
          <w:b/>
          <w:i/>
          <w:sz w:val="24"/>
          <w:szCs w:val="24"/>
        </w:rPr>
        <w:br/>
      </w:r>
      <w:r w:rsidRPr="00072EB6">
        <w:rPr>
          <w:rFonts w:ascii="Times New Roman" w:hAnsi="Times New Roman"/>
          <w:sz w:val="24"/>
          <w:szCs w:val="24"/>
        </w:rPr>
        <w:t xml:space="preserve">Division of </w:t>
      </w:r>
      <w:r w:rsidRPr="00072EB6">
        <w:rPr>
          <w:rStyle w:val="FillInChar"/>
          <w:rFonts w:ascii="Times New Roman" w:hAnsi="Times New Roman"/>
          <w:sz w:val="24"/>
          <w:szCs w:val="24"/>
        </w:rPr>
        <w:t>NAME</w:t>
      </w:r>
      <w:r w:rsidR="00117254" w:rsidRPr="00072EB6">
        <w:rPr>
          <w:rFonts w:ascii="Times New Roman" w:hAnsi="Times New Roman"/>
          <w:b/>
          <w:i/>
          <w:sz w:val="24"/>
          <w:szCs w:val="24"/>
        </w:rPr>
        <w:br/>
      </w:r>
      <w:r w:rsidRPr="00072EB6">
        <w:rPr>
          <w:rFonts w:ascii="Times New Roman" w:hAnsi="Times New Roman"/>
          <w:sz w:val="24"/>
          <w:szCs w:val="24"/>
        </w:rPr>
        <w:t xml:space="preserve">Attention: </w:t>
      </w:r>
      <w:r w:rsidRPr="00072EB6">
        <w:rPr>
          <w:rStyle w:val="FillInChar"/>
          <w:rFonts w:ascii="Times New Roman" w:hAnsi="Times New Roman"/>
          <w:sz w:val="24"/>
          <w:szCs w:val="24"/>
        </w:rPr>
        <w:t>PROCUREMENT OFFICER NAME</w:t>
      </w:r>
      <w:r w:rsidR="00117254" w:rsidRPr="00072EB6">
        <w:rPr>
          <w:rFonts w:ascii="Times New Roman" w:hAnsi="Times New Roman"/>
          <w:b/>
          <w:i/>
          <w:sz w:val="24"/>
          <w:szCs w:val="24"/>
        </w:rPr>
        <w:br/>
      </w:r>
      <w:r w:rsidRPr="00072EB6">
        <w:rPr>
          <w:rFonts w:ascii="Times New Roman" w:hAnsi="Times New Roman"/>
          <w:sz w:val="24"/>
          <w:szCs w:val="24"/>
        </w:rPr>
        <w:t xml:space="preserve">Request for Proposal (RFP) Number: </w:t>
      </w:r>
      <w:r w:rsidRPr="00072EB6">
        <w:rPr>
          <w:rStyle w:val="FillInChar"/>
          <w:rFonts w:ascii="Times New Roman" w:hAnsi="Times New Roman"/>
          <w:sz w:val="24"/>
          <w:szCs w:val="24"/>
        </w:rPr>
        <w:t>NUMBER</w:t>
      </w:r>
    </w:p>
    <w:p w14:paraId="25965F04" w14:textId="77777777" w:rsidR="00F4057A" w:rsidRPr="00072EB6" w:rsidRDefault="00117254" w:rsidP="00072EB6">
      <w:pPr>
        <w:jc w:val="center"/>
        <w:rPr>
          <w:rFonts w:ascii="Times New Roman" w:hAnsi="Times New Roman"/>
          <w:sz w:val="24"/>
          <w:szCs w:val="24"/>
        </w:rPr>
      </w:pPr>
      <w:r w:rsidRPr="00072EB6">
        <w:rPr>
          <w:rFonts w:ascii="Times New Roman" w:hAnsi="Times New Roman"/>
          <w:sz w:val="24"/>
          <w:szCs w:val="24"/>
        </w:rPr>
        <w:t>RFP Title</w:t>
      </w:r>
      <w:r w:rsidR="00F4057A" w:rsidRPr="00072EB6">
        <w:rPr>
          <w:rFonts w:ascii="Times New Roman" w:hAnsi="Times New Roman"/>
          <w:sz w:val="24"/>
          <w:szCs w:val="24"/>
        </w:rPr>
        <w:t xml:space="preserve">: </w:t>
      </w:r>
      <w:r w:rsidR="00F4057A" w:rsidRPr="00072EB6">
        <w:rPr>
          <w:rStyle w:val="FillInChar"/>
          <w:rFonts w:ascii="Times New Roman" w:hAnsi="Times New Roman"/>
          <w:sz w:val="24"/>
          <w:szCs w:val="24"/>
        </w:rPr>
        <w:t>NAME</w:t>
      </w:r>
    </w:p>
    <w:p w14:paraId="557735F8" w14:textId="77777777" w:rsidR="00BF47F2" w:rsidRPr="00072EB6" w:rsidRDefault="00BF47F2" w:rsidP="00AB09A4">
      <w:pPr>
        <w:rPr>
          <w:rFonts w:ascii="Times New Roman" w:hAnsi="Times New Roman"/>
          <w:sz w:val="24"/>
          <w:szCs w:val="24"/>
        </w:rPr>
      </w:pPr>
      <w:r w:rsidRPr="00072EB6">
        <w:rPr>
          <w:rFonts w:ascii="Times New Roman" w:hAnsi="Times New Roman"/>
          <w:sz w:val="24"/>
          <w:szCs w:val="24"/>
        </w:rPr>
        <w:t xml:space="preserve">If using </w:t>
      </w:r>
      <w:r w:rsidRPr="00072EB6">
        <w:rPr>
          <w:rFonts w:ascii="Times New Roman" w:hAnsi="Times New Roman"/>
          <w:sz w:val="24"/>
          <w:szCs w:val="24"/>
          <w:u w:val="single"/>
        </w:rPr>
        <w:t>U.S. mail</w:t>
      </w:r>
      <w:r w:rsidRPr="00072EB6">
        <w:rPr>
          <w:rFonts w:ascii="Times New Roman" w:hAnsi="Times New Roman"/>
          <w:sz w:val="24"/>
          <w:szCs w:val="24"/>
        </w:rPr>
        <w:t>, please use the following address:</w:t>
      </w:r>
    </w:p>
    <w:p w14:paraId="595E586A" w14:textId="77777777" w:rsidR="00117254" w:rsidRPr="00072EB6" w:rsidRDefault="00117254" w:rsidP="00072EB6">
      <w:pPr>
        <w:pStyle w:val="FillIn"/>
        <w:jc w:val="center"/>
        <w:rPr>
          <w:rFonts w:ascii="Times New Roman" w:hAnsi="Times New Roman"/>
          <w:sz w:val="24"/>
          <w:szCs w:val="24"/>
        </w:rPr>
      </w:pPr>
      <w:r w:rsidRPr="00072EB6">
        <w:rPr>
          <w:rFonts w:ascii="Times New Roman" w:hAnsi="Times New Roman"/>
          <w:sz w:val="24"/>
          <w:szCs w:val="24"/>
        </w:rPr>
        <w:t>MAILING ADDRESS</w:t>
      </w:r>
      <w:r w:rsidRPr="00072EB6">
        <w:rPr>
          <w:rFonts w:ascii="Times New Roman" w:hAnsi="Times New Roman"/>
          <w:sz w:val="24"/>
          <w:szCs w:val="24"/>
        </w:rPr>
        <w:br/>
        <w:t>CITY, AK, ZIP CODE</w:t>
      </w:r>
    </w:p>
    <w:p w14:paraId="1372B4E0" w14:textId="77777777" w:rsidR="00BF47F2" w:rsidRPr="00072EB6" w:rsidRDefault="00BF47F2" w:rsidP="00AB09A4">
      <w:pPr>
        <w:rPr>
          <w:rFonts w:ascii="Times New Roman" w:hAnsi="Times New Roman"/>
          <w:sz w:val="24"/>
          <w:szCs w:val="24"/>
        </w:rPr>
      </w:pPr>
      <w:r w:rsidRPr="00072EB6">
        <w:rPr>
          <w:rFonts w:ascii="Times New Roman" w:hAnsi="Times New Roman"/>
          <w:sz w:val="24"/>
          <w:szCs w:val="24"/>
        </w:rPr>
        <w:t xml:space="preserve">If using a </w:t>
      </w:r>
      <w:r w:rsidRPr="00072EB6">
        <w:rPr>
          <w:rFonts w:ascii="Times New Roman" w:hAnsi="Times New Roman"/>
          <w:sz w:val="24"/>
          <w:szCs w:val="24"/>
          <w:u w:val="single"/>
        </w:rPr>
        <w:t>delivery service</w:t>
      </w:r>
      <w:r w:rsidRPr="00072EB6">
        <w:rPr>
          <w:rFonts w:ascii="Times New Roman" w:hAnsi="Times New Roman"/>
          <w:sz w:val="24"/>
          <w:szCs w:val="24"/>
        </w:rPr>
        <w:t>, please use the following address:</w:t>
      </w:r>
    </w:p>
    <w:p w14:paraId="3291AB1A" w14:textId="77777777" w:rsidR="00117254" w:rsidRPr="00072EB6" w:rsidRDefault="00117254" w:rsidP="00072EB6">
      <w:pPr>
        <w:pStyle w:val="FillIn"/>
        <w:jc w:val="center"/>
        <w:rPr>
          <w:rFonts w:ascii="Times New Roman" w:hAnsi="Times New Roman"/>
          <w:sz w:val="24"/>
          <w:szCs w:val="24"/>
        </w:rPr>
      </w:pPr>
      <w:r w:rsidRPr="00072EB6">
        <w:rPr>
          <w:rFonts w:ascii="Times New Roman" w:hAnsi="Times New Roman"/>
          <w:sz w:val="24"/>
          <w:szCs w:val="24"/>
        </w:rPr>
        <w:t>MAILING ADDRESS</w:t>
      </w:r>
      <w:r w:rsidRPr="00072EB6">
        <w:rPr>
          <w:rFonts w:ascii="Times New Roman" w:hAnsi="Times New Roman"/>
          <w:sz w:val="24"/>
          <w:szCs w:val="24"/>
        </w:rPr>
        <w:br/>
        <w:t>CITY, AK, ZIP CODE</w:t>
      </w:r>
    </w:p>
    <w:p w14:paraId="3CC17AC2" w14:textId="77777777" w:rsidR="00F95287" w:rsidRPr="00072EB6" w:rsidRDefault="00D34D97" w:rsidP="00A206E0">
      <w:pPr>
        <w:jc w:val="both"/>
        <w:rPr>
          <w:rFonts w:ascii="Times New Roman" w:hAnsi="Times New Roman"/>
          <w:sz w:val="24"/>
          <w:szCs w:val="24"/>
        </w:rPr>
      </w:pPr>
      <w:r w:rsidRPr="00072EB6">
        <w:rPr>
          <w:rFonts w:ascii="Times New Roman" w:hAnsi="Times New Roman"/>
          <w:sz w:val="24"/>
          <w:szCs w:val="24"/>
        </w:rPr>
        <w:t>If submitting</w:t>
      </w:r>
      <w:r w:rsidR="008154DE" w:rsidRPr="00072EB6">
        <w:rPr>
          <w:rFonts w:ascii="Times New Roman" w:hAnsi="Times New Roman"/>
          <w:sz w:val="24"/>
          <w:szCs w:val="24"/>
        </w:rPr>
        <w:t xml:space="preserve"> a</w:t>
      </w:r>
      <w:r w:rsidR="001D6695" w:rsidRPr="00072EB6">
        <w:rPr>
          <w:rFonts w:ascii="Times New Roman" w:hAnsi="Times New Roman"/>
          <w:sz w:val="24"/>
          <w:szCs w:val="24"/>
        </w:rPr>
        <w:t xml:space="preserve"> proposal </w:t>
      </w:r>
      <w:r w:rsidR="00873DA7" w:rsidRPr="00072EB6">
        <w:rPr>
          <w:rFonts w:ascii="Times New Roman" w:hAnsi="Times New Roman"/>
          <w:sz w:val="24"/>
          <w:szCs w:val="24"/>
        </w:rPr>
        <w:t>via email</w:t>
      </w:r>
      <w:r w:rsidR="001D6695" w:rsidRPr="00072EB6">
        <w:rPr>
          <w:rFonts w:ascii="Times New Roman" w:hAnsi="Times New Roman"/>
          <w:sz w:val="24"/>
          <w:szCs w:val="24"/>
        </w:rPr>
        <w:t xml:space="preserve">, </w:t>
      </w:r>
      <w:r w:rsidR="00162C04" w:rsidRPr="00072EB6">
        <w:rPr>
          <w:rFonts w:ascii="Times New Roman" w:hAnsi="Times New Roman"/>
          <w:sz w:val="24"/>
          <w:szCs w:val="24"/>
        </w:rPr>
        <w:t xml:space="preserve">the technical proposal and cost proposal must be saved as separate PDF documents and emailed to </w:t>
      </w:r>
      <w:r w:rsidR="00162C04" w:rsidRPr="00072EB6">
        <w:rPr>
          <w:rStyle w:val="FillInChar"/>
          <w:rFonts w:ascii="Times New Roman" w:hAnsi="Times New Roman"/>
          <w:sz w:val="24"/>
          <w:szCs w:val="24"/>
        </w:rPr>
        <w:t>EMAIL ADDRESS</w:t>
      </w:r>
      <w:r w:rsidR="00162C04" w:rsidRPr="00072EB6">
        <w:rPr>
          <w:rFonts w:ascii="Times New Roman" w:hAnsi="Times New Roman"/>
          <w:b/>
          <w:bCs/>
          <w:sz w:val="24"/>
          <w:szCs w:val="24"/>
        </w:rPr>
        <w:t xml:space="preserve"> </w:t>
      </w:r>
      <w:r w:rsidR="00162C04" w:rsidRPr="00072EB6">
        <w:rPr>
          <w:rFonts w:ascii="Times New Roman" w:hAnsi="Times New Roman"/>
          <w:sz w:val="24"/>
          <w:szCs w:val="24"/>
        </w:rPr>
        <w:t>as separate, clearly labeled attachments, such as “Vendor A – Technical Proposal.pdf” and “Vendor A – Cost Proposal.pdf” (</w:t>
      </w:r>
      <w:r w:rsidR="005366BD" w:rsidRPr="00072EB6">
        <w:rPr>
          <w:rFonts w:ascii="Times New Roman" w:hAnsi="Times New Roman"/>
          <w:sz w:val="24"/>
          <w:szCs w:val="24"/>
        </w:rPr>
        <w:t>Vendor A</w:t>
      </w:r>
      <w:r w:rsidR="00162C04" w:rsidRPr="00072EB6">
        <w:rPr>
          <w:rFonts w:ascii="Times New Roman" w:hAnsi="Times New Roman"/>
          <w:sz w:val="24"/>
          <w:szCs w:val="24"/>
        </w:rPr>
        <w:t xml:space="preserve"> is the name of the offeror). The email must contain the RFP number in the subject line.</w:t>
      </w:r>
    </w:p>
    <w:p w14:paraId="1850B602" w14:textId="77777777" w:rsidR="00646C14" w:rsidRPr="00072EB6" w:rsidRDefault="004F10B0" w:rsidP="00A206E0">
      <w:pPr>
        <w:jc w:val="both"/>
        <w:rPr>
          <w:rFonts w:ascii="Times New Roman" w:hAnsi="Times New Roman"/>
          <w:sz w:val="24"/>
          <w:szCs w:val="24"/>
        </w:rPr>
      </w:pPr>
      <w:r w:rsidRPr="00072EB6">
        <w:rPr>
          <w:rFonts w:ascii="Times New Roman" w:hAnsi="Times New Roman"/>
          <w:sz w:val="24"/>
          <w:szCs w:val="24"/>
        </w:rPr>
        <w:t>T</w:t>
      </w:r>
      <w:r w:rsidR="00F95287" w:rsidRPr="00072EB6">
        <w:rPr>
          <w:rFonts w:ascii="Times New Roman" w:hAnsi="Times New Roman"/>
          <w:sz w:val="24"/>
          <w:szCs w:val="24"/>
        </w:rPr>
        <w:t xml:space="preserve">he </w:t>
      </w:r>
      <w:r w:rsidR="00F95287" w:rsidRPr="00072EB6">
        <w:rPr>
          <w:rFonts w:ascii="Times New Roman" w:hAnsi="Times New Roman"/>
          <w:b/>
          <w:sz w:val="24"/>
          <w:szCs w:val="24"/>
        </w:rPr>
        <w:t>maximum</w:t>
      </w:r>
      <w:r w:rsidR="00F95287" w:rsidRPr="00072EB6">
        <w:rPr>
          <w:rFonts w:ascii="Times New Roman" w:hAnsi="Times New Roman"/>
          <w:sz w:val="24"/>
          <w:szCs w:val="24"/>
        </w:rPr>
        <w:t xml:space="preserve"> size of a single email (including all text and attachments) that can be received by the state is </w:t>
      </w:r>
      <w:r w:rsidR="00F95287" w:rsidRPr="00072EB6">
        <w:rPr>
          <w:rFonts w:ascii="Times New Roman" w:hAnsi="Times New Roman"/>
          <w:b/>
          <w:sz w:val="24"/>
          <w:szCs w:val="24"/>
        </w:rPr>
        <w:t>20mb</w:t>
      </w:r>
      <w:r w:rsidR="002F7F90" w:rsidRPr="00072EB6">
        <w:rPr>
          <w:rFonts w:ascii="Times New Roman" w:hAnsi="Times New Roman"/>
          <w:b/>
          <w:sz w:val="24"/>
          <w:szCs w:val="24"/>
        </w:rPr>
        <w:t xml:space="preserve"> (megabytes)</w:t>
      </w:r>
      <w:r w:rsidR="00F95287" w:rsidRPr="00072EB6">
        <w:rPr>
          <w:rFonts w:ascii="Times New Roman" w:hAnsi="Times New Roman"/>
          <w:sz w:val="24"/>
          <w:szCs w:val="24"/>
        </w:rPr>
        <w:t>. If the</w:t>
      </w:r>
      <w:r w:rsidRPr="00072EB6">
        <w:rPr>
          <w:rFonts w:ascii="Times New Roman" w:hAnsi="Times New Roman"/>
          <w:sz w:val="24"/>
          <w:szCs w:val="24"/>
        </w:rPr>
        <w:t xml:space="preserve"> email containing the proposal exceeds this size, the proposal must be sent in multiple emails that are each less than 20 megabytes and each email must comply with the requirements described above.</w:t>
      </w:r>
      <w:r w:rsidR="00F95287" w:rsidRPr="00072EB6">
        <w:rPr>
          <w:rFonts w:ascii="Times New Roman" w:hAnsi="Times New Roman"/>
          <w:sz w:val="24"/>
          <w:szCs w:val="24"/>
        </w:rPr>
        <w:t xml:space="preserve"> </w:t>
      </w:r>
    </w:p>
    <w:p w14:paraId="77A8C426" w14:textId="06ECCCAB" w:rsidR="00646C14" w:rsidRPr="00072EB6" w:rsidRDefault="00646C14" w:rsidP="00A206E0">
      <w:pPr>
        <w:spacing w:line="240" w:lineRule="auto"/>
        <w:jc w:val="both"/>
        <w:rPr>
          <w:rFonts w:ascii="Times New Roman" w:hAnsi="Times New Roman"/>
          <w:sz w:val="24"/>
          <w:szCs w:val="24"/>
        </w:rPr>
      </w:pPr>
      <w:r w:rsidRPr="00072EB6">
        <w:rPr>
          <w:rFonts w:ascii="Times New Roman" w:hAnsi="Times New Roman"/>
          <w:sz w:val="24"/>
          <w:szCs w:val="24"/>
        </w:rPr>
        <w:t xml:space="preserve">Please note that email transmission is not instantaneous. Similar to sending a hard copy proposal, if you are emailing your proposal, the state recommends sending it </w:t>
      </w:r>
      <w:r w:rsidR="00263733">
        <w:rPr>
          <w:rFonts w:ascii="Times New Roman" w:hAnsi="Times New Roman"/>
          <w:sz w:val="24"/>
          <w:szCs w:val="24"/>
        </w:rPr>
        <w:t>with enough</w:t>
      </w:r>
      <w:r w:rsidRPr="00072EB6">
        <w:rPr>
          <w:rFonts w:ascii="Times New Roman" w:hAnsi="Times New Roman"/>
          <w:sz w:val="24"/>
          <w:szCs w:val="24"/>
        </w:rPr>
        <w:t xml:space="preserve"> time to ensure the email is delivered by the deadline for receipt of proposals. </w:t>
      </w:r>
    </w:p>
    <w:p w14:paraId="658F3DF0" w14:textId="00961282" w:rsidR="00D34D97" w:rsidRPr="00072EB6" w:rsidRDefault="00517B5D" w:rsidP="00A206E0">
      <w:pPr>
        <w:jc w:val="both"/>
        <w:rPr>
          <w:rFonts w:ascii="Times New Roman" w:hAnsi="Times New Roman"/>
          <w:sz w:val="24"/>
          <w:szCs w:val="24"/>
        </w:rPr>
      </w:pPr>
      <w:r w:rsidRPr="00072EB6">
        <w:rPr>
          <w:rFonts w:ascii="Times New Roman" w:hAnsi="Times New Roman"/>
          <w:sz w:val="24"/>
          <w:szCs w:val="24"/>
        </w:rPr>
        <w:t xml:space="preserve">It is </w:t>
      </w:r>
      <w:r w:rsidR="00A11B39" w:rsidRPr="00072EB6">
        <w:rPr>
          <w:rFonts w:ascii="Times New Roman" w:hAnsi="Times New Roman"/>
          <w:sz w:val="24"/>
          <w:szCs w:val="24"/>
        </w:rPr>
        <w:t xml:space="preserve">the </w:t>
      </w:r>
      <w:r w:rsidRPr="00072EB6">
        <w:rPr>
          <w:rFonts w:ascii="Times New Roman" w:hAnsi="Times New Roman"/>
          <w:sz w:val="24"/>
          <w:szCs w:val="24"/>
        </w:rPr>
        <w:t xml:space="preserve">offeror’s responsibility to contact the issuing agency at </w:t>
      </w:r>
      <w:r w:rsidRPr="00072EB6">
        <w:rPr>
          <w:rStyle w:val="FillInChar"/>
          <w:rFonts w:ascii="Times New Roman" w:hAnsi="Times New Roman"/>
          <w:sz w:val="24"/>
          <w:szCs w:val="24"/>
        </w:rPr>
        <w:t>PHONE NUMBER</w:t>
      </w:r>
      <w:r w:rsidRPr="00072EB6">
        <w:rPr>
          <w:rFonts w:ascii="Times New Roman" w:hAnsi="Times New Roman"/>
          <w:sz w:val="24"/>
          <w:szCs w:val="24"/>
        </w:rPr>
        <w:t xml:space="preserve"> to confirm that the proposal has been received.</w:t>
      </w:r>
      <w:r w:rsidR="00C34B14" w:rsidRPr="00072EB6">
        <w:rPr>
          <w:rFonts w:ascii="Times New Roman" w:hAnsi="Times New Roman"/>
          <w:sz w:val="24"/>
          <w:szCs w:val="24"/>
        </w:rPr>
        <w:t xml:space="preserve"> The state is not responsible for unreadable, corrupt, or missing attachments.</w:t>
      </w:r>
    </w:p>
    <w:p w14:paraId="2F677230" w14:textId="39CFB45C" w:rsidR="00FF6A6A" w:rsidRPr="004D69D7" w:rsidRDefault="00646C14" w:rsidP="00A206E0">
      <w:pPr>
        <w:pStyle w:val="Heading2"/>
        <w:ind w:left="0"/>
        <w:jc w:val="both"/>
        <w:rPr>
          <w:rFonts w:ascii="Times New Roman" w:hAnsi="Times New Roman"/>
        </w:rPr>
      </w:pPr>
      <w:bookmarkStart w:id="8" w:name="_Toc174008284"/>
      <w:r w:rsidRPr="004D69D7">
        <w:rPr>
          <w:rFonts w:ascii="Times New Roman" w:hAnsi="Times New Roman"/>
        </w:rPr>
        <w:lastRenderedPageBreak/>
        <w:t>a</w:t>
      </w:r>
      <w:r w:rsidR="00FF6A6A" w:rsidRPr="004D69D7">
        <w:rPr>
          <w:rFonts w:ascii="Times New Roman" w:hAnsi="Times New Roman"/>
        </w:rPr>
        <w:t xml:space="preserve">ssistance to </w:t>
      </w:r>
      <w:r w:rsidRPr="004D69D7">
        <w:rPr>
          <w:rFonts w:ascii="Times New Roman" w:hAnsi="Times New Roman"/>
        </w:rPr>
        <w:t>o</w:t>
      </w:r>
      <w:r w:rsidR="00FF6A6A" w:rsidRPr="004D69D7">
        <w:rPr>
          <w:rFonts w:ascii="Times New Roman" w:hAnsi="Times New Roman"/>
        </w:rPr>
        <w:t xml:space="preserve">fferors </w:t>
      </w:r>
      <w:r w:rsidRPr="004D69D7">
        <w:rPr>
          <w:rFonts w:ascii="Times New Roman" w:hAnsi="Times New Roman"/>
        </w:rPr>
        <w:t>w</w:t>
      </w:r>
      <w:r w:rsidR="00FF6A6A" w:rsidRPr="004D69D7">
        <w:rPr>
          <w:rFonts w:ascii="Times New Roman" w:hAnsi="Times New Roman"/>
        </w:rPr>
        <w:t xml:space="preserve">ith a </w:t>
      </w:r>
      <w:r w:rsidRPr="004D69D7">
        <w:rPr>
          <w:rFonts w:ascii="Times New Roman" w:hAnsi="Times New Roman"/>
        </w:rPr>
        <w:t>d</w:t>
      </w:r>
      <w:r w:rsidR="00FF6A6A" w:rsidRPr="004D69D7">
        <w:rPr>
          <w:rFonts w:ascii="Times New Roman" w:hAnsi="Times New Roman"/>
        </w:rPr>
        <w:t>isability</w:t>
      </w:r>
      <w:bookmarkEnd w:id="8"/>
    </w:p>
    <w:p w14:paraId="0D841793" w14:textId="77777777" w:rsidR="00FF6A6A" w:rsidRPr="00072EB6" w:rsidRDefault="00FF6A6A" w:rsidP="00A206E0">
      <w:pPr>
        <w:jc w:val="both"/>
        <w:rPr>
          <w:rFonts w:ascii="Times New Roman" w:hAnsi="Times New Roman"/>
          <w:sz w:val="24"/>
          <w:szCs w:val="24"/>
        </w:rPr>
      </w:pPr>
      <w:r w:rsidRPr="00072EB6">
        <w:rPr>
          <w:rFonts w:ascii="Times New Roman" w:hAnsi="Times New Roman"/>
          <w:sz w:val="24"/>
          <w:szCs w:val="24"/>
        </w:rPr>
        <w:t>Offerors with a disability may receive accommodation regarding the means of communicating this RFP or participating in the procurement process. For more information, contact the procurement officer no later than ten days prior to the deadline for receipt of proposals.</w:t>
      </w:r>
    </w:p>
    <w:p w14:paraId="1F89289D" w14:textId="6562FB85" w:rsidR="00302D32" w:rsidRPr="004D69D7" w:rsidRDefault="00646C14" w:rsidP="00A206E0">
      <w:pPr>
        <w:pStyle w:val="Heading2"/>
        <w:ind w:left="0"/>
        <w:jc w:val="both"/>
        <w:rPr>
          <w:rFonts w:ascii="Times New Roman" w:hAnsi="Times New Roman"/>
        </w:rPr>
      </w:pPr>
      <w:bookmarkStart w:id="9" w:name="_Toc174008285"/>
      <w:bookmarkStart w:id="10" w:name="_Hlk23232861"/>
      <w:r w:rsidRPr="004D69D7">
        <w:rPr>
          <w:rFonts w:ascii="Times New Roman" w:hAnsi="Times New Roman"/>
        </w:rPr>
        <w:t>a</w:t>
      </w:r>
      <w:r w:rsidR="00302D32" w:rsidRPr="004D69D7">
        <w:rPr>
          <w:rFonts w:ascii="Times New Roman" w:hAnsi="Times New Roman"/>
        </w:rPr>
        <w:t xml:space="preserve">mendments to </w:t>
      </w:r>
      <w:r w:rsidRPr="004D69D7">
        <w:rPr>
          <w:rFonts w:ascii="Times New Roman" w:hAnsi="Times New Roman"/>
        </w:rPr>
        <w:t>p</w:t>
      </w:r>
      <w:r w:rsidR="00302D32" w:rsidRPr="004D69D7">
        <w:rPr>
          <w:rFonts w:ascii="Times New Roman" w:hAnsi="Times New Roman"/>
        </w:rPr>
        <w:t>roposals</w:t>
      </w:r>
      <w:bookmarkEnd w:id="9"/>
    </w:p>
    <w:bookmarkEnd w:id="10"/>
    <w:p w14:paraId="36404033" w14:textId="77777777" w:rsidR="00302D32" w:rsidRPr="00072EB6" w:rsidRDefault="00302D32" w:rsidP="00A206E0">
      <w:pPr>
        <w:jc w:val="both"/>
        <w:rPr>
          <w:rFonts w:ascii="Times New Roman" w:hAnsi="Times New Roman"/>
          <w:sz w:val="24"/>
          <w:szCs w:val="24"/>
        </w:rPr>
      </w:pPr>
      <w:r w:rsidRPr="00072EB6">
        <w:rPr>
          <w:rFonts w:ascii="Times New Roman" w:hAnsi="Times New Roman"/>
          <w:sz w:val="24"/>
          <w:szCs w:val="24"/>
        </w:rPr>
        <w:t>Amendments to or withdrawals of proposals will only be allowed if acceptable requests are received prior to the deadline that is set for receipt of proposals. No amendments or withdrawals will be accepted after the deadline unless they are in response to the state's request in accordance with 2 AAC 12.290.</w:t>
      </w:r>
    </w:p>
    <w:p w14:paraId="59EBC3C3" w14:textId="13D94A27" w:rsidR="000D3E0F" w:rsidRPr="004D69D7" w:rsidRDefault="00646C14" w:rsidP="00A206E0">
      <w:pPr>
        <w:pStyle w:val="Heading2"/>
        <w:ind w:left="0"/>
        <w:jc w:val="both"/>
        <w:rPr>
          <w:rFonts w:ascii="Times New Roman" w:hAnsi="Times New Roman"/>
        </w:rPr>
      </w:pPr>
      <w:bookmarkStart w:id="11" w:name="_Toc174008286"/>
      <w:r w:rsidRPr="004D69D7">
        <w:rPr>
          <w:rFonts w:ascii="Times New Roman" w:hAnsi="Times New Roman"/>
        </w:rPr>
        <w:t>a</w:t>
      </w:r>
      <w:r w:rsidR="000D3E0F" w:rsidRPr="004D69D7">
        <w:rPr>
          <w:rFonts w:ascii="Times New Roman" w:hAnsi="Times New Roman"/>
        </w:rPr>
        <w:t xml:space="preserve">mendments to the </w:t>
      </w:r>
      <w:r w:rsidRPr="004D69D7">
        <w:rPr>
          <w:rFonts w:ascii="Times New Roman" w:hAnsi="Times New Roman"/>
        </w:rPr>
        <w:t>r</w:t>
      </w:r>
      <w:r w:rsidR="008C0CCB" w:rsidRPr="004D69D7">
        <w:rPr>
          <w:rFonts w:ascii="Times New Roman" w:hAnsi="Times New Roman"/>
        </w:rPr>
        <w:t>fp</w:t>
      </w:r>
      <w:bookmarkEnd w:id="11"/>
    </w:p>
    <w:p w14:paraId="550BA33D" w14:textId="77777777" w:rsidR="00634F20" w:rsidRPr="00FF146D" w:rsidRDefault="00634F20" w:rsidP="00634F20">
      <w:pPr>
        <w:jc w:val="both"/>
        <w:rPr>
          <w:rFonts w:ascii="Times New Roman" w:hAnsi="Times New Roman"/>
          <w:sz w:val="24"/>
          <w:szCs w:val="24"/>
        </w:rPr>
      </w:pPr>
      <w:r w:rsidRPr="00FF146D">
        <w:rPr>
          <w:rFonts w:ascii="Times New Roman" w:hAnsi="Times New Roman"/>
          <w:sz w:val="24"/>
          <w:szCs w:val="24"/>
        </w:rPr>
        <w:t xml:space="preserve">If an amendment is issued before the deadline for receipt of proposals, </w:t>
      </w:r>
      <w:r>
        <w:rPr>
          <w:rFonts w:ascii="Times New Roman" w:hAnsi="Times New Roman"/>
          <w:sz w:val="24"/>
          <w:szCs w:val="24"/>
        </w:rPr>
        <w:t xml:space="preserve">the amendment will be posted on the State of Alaska Online Public Notice (OPN) website. The link to the posting of the amendment </w:t>
      </w:r>
      <w:r w:rsidRPr="00FF146D">
        <w:rPr>
          <w:rFonts w:ascii="Times New Roman" w:hAnsi="Times New Roman"/>
          <w:sz w:val="24"/>
          <w:szCs w:val="24"/>
        </w:rPr>
        <w:t xml:space="preserve">will be provided to all who were notified of the RFP and to those who have registered with the procurement officer after receiving the RFP from the </w:t>
      </w:r>
      <w:r>
        <w:rPr>
          <w:rFonts w:ascii="Times New Roman" w:hAnsi="Times New Roman"/>
          <w:sz w:val="24"/>
          <w:szCs w:val="24"/>
        </w:rPr>
        <w:t>OPN.</w:t>
      </w:r>
    </w:p>
    <w:p w14:paraId="2C3C11F6" w14:textId="77777777" w:rsidR="00461E28" w:rsidRPr="00FF146D" w:rsidRDefault="00461E28" w:rsidP="00A206E0">
      <w:pPr>
        <w:jc w:val="both"/>
        <w:rPr>
          <w:rFonts w:ascii="Times New Roman" w:hAnsi="Times New Roman"/>
          <w:sz w:val="24"/>
          <w:szCs w:val="24"/>
        </w:rPr>
      </w:pPr>
      <w:r w:rsidRPr="00461E28">
        <w:rPr>
          <w:rFonts w:ascii="Times New Roman" w:hAnsi="Times New Roman"/>
          <w:sz w:val="24"/>
          <w:szCs w:val="24"/>
        </w:rPr>
        <w:t>After receipt o</w:t>
      </w:r>
      <w:r w:rsidRPr="00FF146D">
        <w:rPr>
          <w:rFonts w:ascii="Times New Roman" w:hAnsi="Times New Roman"/>
          <w:sz w:val="24"/>
          <w:szCs w:val="24"/>
        </w:rPr>
        <w:t>f proposals, if there is a need for any substantial clarification or material change in the RFP, an amendment will be issued. The amendment will incorporate the clarification or change, and a new date and time established for new or amended proposals. Evaluations may be adjusted as a result of receiving new or amended proposals.</w:t>
      </w:r>
    </w:p>
    <w:p w14:paraId="0171F20A" w14:textId="09E2EF6F" w:rsidR="00302D32" w:rsidRPr="004D69D7" w:rsidRDefault="008C0CCB" w:rsidP="00A206E0">
      <w:pPr>
        <w:pStyle w:val="Heading2"/>
        <w:ind w:left="0"/>
        <w:jc w:val="both"/>
        <w:rPr>
          <w:rFonts w:ascii="Times New Roman" w:hAnsi="Times New Roman"/>
        </w:rPr>
      </w:pPr>
      <w:bookmarkStart w:id="12" w:name="_Toc174008287"/>
      <w:r w:rsidRPr="004D69D7">
        <w:rPr>
          <w:rFonts w:ascii="Times New Roman" w:hAnsi="Times New Roman"/>
        </w:rPr>
        <w:t>rfp</w:t>
      </w:r>
      <w:r w:rsidR="00302D32" w:rsidRPr="004D69D7">
        <w:rPr>
          <w:rFonts w:ascii="Times New Roman" w:hAnsi="Times New Roman"/>
        </w:rPr>
        <w:t xml:space="preserve"> </w:t>
      </w:r>
      <w:r w:rsidR="00646C14" w:rsidRPr="004D69D7">
        <w:rPr>
          <w:rFonts w:ascii="Times New Roman" w:hAnsi="Times New Roman"/>
        </w:rPr>
        <w:t>s</w:t>
      </w:r>
      <w:r w:rsidR="00302D32" w:rsidRPr="004D69D7">
        <w:rPr>
          <w:rFonts w:ascii="Times New Roman" w:hAnsi="Times New Roman"/>
        </w:rPr>
        <w:t>chedule</w:t>
      </w:r>
      <w:bookmarkEnd w:id="12"/>
    </w:p>
    <w:p w14:paraId="19B195FC" w14:textId="2A1BB0ED" w:rsidR="00FB3A1B" w:rsidRPr="004D69D7" w:rsidRDefault="00FB3A1B" w:rsidP="00A206E0">
      <w:pPr>
        <w:spacing w:after="0" w:line="240" w:lineRule="auto"/>
        <w:jc w:val="both"/>
        <w:rPr>
          <w:rFonts w:ascii="Times New Roman" w:hAnsi="Times New Roman"/>
          <w:sz w:val="24"/>
          <w:szCs w:val="24"/>
        </w:rPr>
      </w:pPr>
      <w:r w:rsidRPr="004D69D7">
        <w:rPr>
          <w:rFonts w:ascii="Times New Roman" w:hAnsi="Times New Roman"/>
          <w:sz w:val="24"/>
          <w:szCs w:val="24"/>
        </w:rPr>
        <w:t xml:space="preserve">RFP schedule set out herein represents the state’s best estimate of the schedule that will be followed. If a component of this schedule, such as the deadline for receipt of proposals, is delayed, the rest of the schedule may be shifted accordingly. All times are </w:t>
      </w:r>
      <w:r w:rsidR="00C05ADF">
        <w:rPr>
          <w:rFonts w:ascii="Times New Roman" w:hAnsi="Times New Roman"/>
          <w:sz w:val="24"/>
          <w:szCs w:val="24"/>
        </w:rPr>
        <w:t>Alaska Standard Time</w:t>
      </w:r>
      <w:r w:rsidRPr="004D69D7">
        <w:rPr>
          <w:rFonts w:ascii="Times New Roman" w:hAnsi="Times New Roman"/>
          <w:sz w:val="24"/>
          <w:szCs w:val="24"/>
        </w:rPr>
        <w:t>.</w:t>
      </w:r>
    </w:p>
    <w:p w14:paraId="4CD39639" w14:textId="77777777" w:rsidR="00FB3A1B" w:rsidRPr="004D69D7" w:rsidRDefault="00FB3A1B" w:rsidP="00A206E0">
      <w:pPr>
        <w:spacing w:after="0" w:line="240" w:lineRule="auto"/>
        <w:jc w:val="both"/>
        <w:rPr>
          <w:rFonts w:ascii="Times New Roman" w:hAnsi="Times New Roman"/>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0"/>
        <w:gridCol w:w="1530"/>
        <w:gridCol w:w="1800"/>
      </w:tblGrid>
      <w:tr w:rsidR="00FB3A1B" w:rsidRPr="004D69D7" w14:paraId="6FEC849C" w14:textId="77777777" w:rsidTr="00E812E9">
        <w:tc>
          <w:tcPr>
            <w:tcW w:w="6750" w:type="dxa"/>
            <w:tcBorders>
              <w:bottom w:val="single" w:sz="4" w:space="0" w:color="auto"/>
            </w:tcBorders>
            <w:shd w:val="clear" w:color="auto" w:fill="D9D9D9" w:themeFill="background1" w:themeFillShade="D9"/>
          </w:tcPr>
          <w:p w14:paraId="6C36F2F4" w14:textId="77777777" w:rsidR="00FB3A1B" w:rsidRPr="004D69D7" w:rsidRDefault="00FB3A1B" w:rsidP="00A206E0">
            <w:pPr>
              <w:spacing w:after="0" w:line="240" w:lineRule="auto"/>
              <w:jc w:val="both"/>
              <w:rPr>
                <w:rFonts w:ascii="Times New Roman" w:hAnsi="Times New Roman"/>
                <w:b/>
              </w:rPr>
            </w:pPr>
            <w:r w:rsidRPr="004D69D7">
              <w:rPr>
                <w:rFonts w:ascii="Times New Roman" w:hAnsi="Times New Roman"/>
                <w:b/>
              </w:rPr>
              <w:t>ACTIVITY</w:t>
            </w:r>
          </w:p>
        </w:tc>
        <w:tc>
          <w:tcPr>
            <w:tcW w:w="1530" w:type="dxa"/>
            <w:tcBorders>
              <w:bottom w:val="single" w:sz="4" w:space="0" w:color="auto"/>
            </w:tcBorders>
            <w:shd w:val="clear" w:color="auto" w:fill="D9D9D9" w:themeFill="background1" w:themeFillShade="D9"/>
          </w:tcPr>
          <w:p w14:paraId="13136A36" w14:textId="77777777" w:rsidR="00FB3A1B" w:rsidRPr="004D69D7" w:rsidRDefault="00FB3A1B" w:rsidP="00A206E0">
            <w:pPr>
              <w:spacing w:after="0" w:line="240" w:lineRule="auto"/>
              <w:jc w:val="both"/>
              <w:rPr>
                <w:rFonts w:ascii="Times New Roman" w:hAnsi="Times New Roman"/>
                <w:b/>
              </w:rPr>
            </w:pPr>
            <w:r w:rsidRPr="004D69D7">
              <w:rPr>
                <w:rFonts w:ascii="Times New Roman" w:hAnsi="Times New Roman"/>
                <w:b/>
              </w:rPr>
              <w:t>TIME</w:t>
            </w:r>
          </w:p>
        </w:tc>
        <w:tc>
          <w:tcPr>
            <w:tcW w:w="1800" w:type="dxa"/>
            <w:tcBorders>
              <w:bottom w:val="single" w:sz="4" w:space="0" w:color="auto"/>
            </w:tcBorders>
            <w:shd w:val="clear" w:color="auto" w:fill="D9D9D9" w:themeFill="background1" w:themeFillShade="D9"/>
          </w:tcPr>
          <w:p w14:paraId="6ADE5EEC" w14:textId="77777777" w:rsidR="00FB3A1B" w:rsidRPr="004D69D7" w:rsidRDefault="00FB3A1B" w:rsidP="00A206E0">
            <w:pPr>
              <w:spacing w:after="0" w:line="240" w:lineRule="auto"/>
              <w:jc w:val="both"/>
              <w:rPr>
                <w:rFonts w:ascii="Times New Roman" w:hAnsi="Times New Roman"/>
                <w:b/>
              </w:rPr>
            </w:pPr>
            <w:r w:rsidRPr="004D69D7">
              <w:rPr>
                <w:rFonts w:ascii="Times New Roman" w:hAnsi="Times New Roman"/>
                <w:b/>
              </w:rPr>
              <w:t>DATE</w:t>
            </w:r>
          </w:p>
        </w:tc>
      </w:tr>
      <w:tr w:rsidR="00FB3A1B" w:rsidRPr="004D69D7" w14:paraId="496F91D9" w14:textId="77777777" w:rsidTr="00E812E9">
        <w:tc>
          <w:tcPr>
            <w:tcW w:w="6750" w:type="dxa"/>
            <w:shd w:val="clear" w:color="auto" w:fill="auto"/>
          </w:tcPr>
          <w:p w14:paraId="5FA83EB2" w14:textId="77777777" w:rsidR="00FB3A1B" w:rsidRPr="004D69D7" w:rsidRDefault="00FB3A1B" w:rsidP="00A206E0">
            <w:pPr>
              <w:spacing w:after="0" w:line="240" w:lineRule="auto"/>
              <w:jc w:val="both"/>
              <w:rPr>
                <w:rFonts w:ascii="Times New Roman" w:hAnsi="Times New Roman"/>
                <w:sz w:val="24"/>
                <w:szCs w:val="24"/>
              </w:rPr>
            </w:pPr>
            <w:r w:rsidRPr="004D69D7">
              <w:rPr>
                <w:rFonts w:ascii="Times New Roman" w:hAnsi="Times New Roman"/>
                <w:sz w:val="24"/>
                <w:szCs w:val="24"/>
              </w:rPr>
              <w:t xml:space="preserve">Issue Date / RFP Released  </w:t>
            </w:r>
          </w:p>
        </w:tc>
        <w:tc>
          <w:tcPr>
            <w:tcW w:w="1530" w:type="dxa"/>
            <w:shd w:val="clear" w:color="auto" w:fill="auto"/>
          </w:tcPr>
          <w:p w14:paraId="547A0D67" w14:textId="77777777" w:rsidR="00FB3A1B" w:rsidRPr="004D69D7" w:rsidRDefault="00FB3A1B" w:rsidP="00A206E0">
            <w:pPr>
              <w:spacing w:after="0" w:line="240" w:lineRule="auto"/>
              <w:jc w:val="both"/>
              <w:rPr>
                <w:rFonts w:ascii="Times New Roman" w:hAnsi="Times New Roman"/>
              </w:rPr>
            </w:pPr>
          </w:p>
        </w:tc>
        <w:tc>
          <w:tcPr>
            <w:tcW w:w="1800" w:type="dxa"/>
            <w:shd w:val="clear" w:color="auto" w:fill="auto"/>
          </w:tcPr>
          <w:p w14:paraId="696100FB" w14:textId="77777777" w:rsidR="00FB3A1B" w:rsidRPr="004D69D7" w:rsidRDefault="00FB3A1B" w:rsidP="00A206E0">
            <w:pPr>
              <w:spacing w:after="0" w:line="240" w:lineRule="auto"/>
              <w:jc w:val="both"/>
              <w:rPr>
                <w:rFonts w:ascii="Times New Roman" w:hAnsi="Times New Roman"/>
              </w:rPr>
            </w:pPr>
          </w:p>
        </w:tc>
      </w:tr>
      <w:tr w:rsidR="00FB3A1B" w:rsidRPr="004D69D7" w14:paraId="25E512D9" w14:textId="77777777" w:rsidTr="00E812E9">
        <w:tc>
          <w:tcPr>
            <w:tcW w:w="6750" w:type="dxa"/>
            <w:shd w:val="clear" w:color="auto" w:fill="auto"/>
          </w:tcPr>
          <w:p w14:paraId="583B048D" w14:textId="77777777" w:rsidR="00FB3A1B" w:rsidRPr="004D69D7" w:rsidRDefault="00FB3A1B" w:rsidP="00A206E0">
            <w:pPr>
              <w:spacing w:after="0" w:line="240" w:lineRule="auto"/>
              <w:jc w:val="both"/>
              <w:rPr>
                <w:rFonts w:ascii="Times New Roman" w:hAnsi="Times New Roman"/>
                <w:sz w:val="24"/>
                <w:szCs w:val="24"/>
              </w:rPr>
            </w:pPr>
            <w:r w:rsidRPr="004D69D7">
              <w:rPr>
                <w:rFonts w:ascii="Times New Roman" w:hAnsi="Times New Roman"/>
                <w:sz w:val="24"/>
                <w:szCs w:val="24"/>
              </w:rPr>
              <w:t>Pre-Proposal Conference</w:t>
            </w:r>
          </w:p>
        </w:tc>
        <w:tc>
          <w:tcPr>
            <w:tcW w:w="1530" w:type="dxa"/>
            <w:shd w:val="clear" w:color="auto" w:fill="auto"/>
          </w:tcPr>
          <w:p w14:paraId="6B2A8371" w14:textId="77777777" w:rsidR="00FB3A1B" w:rsidRPr="004D69D7" w:rsidRDefault="00FB3A1B" w:rsidP="00A206E0">
            <w:pPr>
              <w:spacing w:after="0" w:line="240" w:lineRule="auto"/>
              <w:jc w:val="both"/>
              <w:rPr>
                <w:rFonts w:ascii="Times New Roman" w:hAnsi="Times New Roman"/>
              </w:rPr>
            </w:pPr>
          </w:p>
        </w:tc>
        <w:tc>
          <w:tcPr>
            <w:tcW w:w="1800" w:type="dxa"/>
            <w:shd w:val="clear" w:color="auto" w:fill="auto"/>
          </w:tcPr>
          <w:p w14:paraId="5901674E" w14:textId="77777777" w:rsidR="00FB3A1B" w:rsidRPr="004D69D7" w:rsidRDefault="00FB3A1B" w:rsidP="00A206E0">
            <w:pPr>
              <w:spacing w:after="0" w:line="240" w:lineRule="auto"/>
              <w:jc w:val="both"/>
              <w:rPr>
                <w:rFonts w:ascii="Times New Roman" w:hAnsi="Times New Roman"/>
              </w:rPr>
            </w:pPr>
          </w:p>
        </w:tc>
      </w:tr>
      <w:tr w:rsidR="00FB3A1B" w:rsidRPr="004D69D7" w14:paraId="63D2B98F" w14:textId="77777777" w:rsidTr="00E812E9">
        <w:tc>
          <w:tcPr>
            <w:tcW w:w="6750" w:type="dxa"/>
            <w:shd w:val="clear" w:color="auto" w:fill="auto"/>
          </w:tcPr>
          <w:p w14:paraId="6010DDCE" w14:textId="77777777" w:rsidR="00FB3A1B" w:rsidRPr="004D69D7" w:rsidRDefault="00FB3A1B" w:rsidP="00A206E0">
            <w:pPr>
              <w:spacing w:after="0" w:line="240" w:lineRule="auto"/>
              <w:jc w:val="both"/>
              <w:rPr>
                <w:rFonts w:ascii="Times New Roman" w:hAnsi="Times New Roman"/>
                <w:sz w:val="24"/>
                <w:szCs w:val="24"/>
              </w:rPr>
            </w:pPr>
            <w:r w:rsidRPr="004D69D7">
              <w:rPr>
                <w:rFonts w:ascii="Times New Roman" w:hAnsi="Times New Roman"/>
                <w:sz w:val="24"/>
                <w:szCs w:val="24"/>
              </w:rPr>
              <w:t>Deadline for Receipt of Proposals / Proposal Due Date</w:t>
            </w:r>
          </w:p>
        </w:tc>
        <w:tc>
          <w:tcPr>
            <w:tcW w:w="1530" w:type="dxa"/>
            <w:shd w:val="clear" w:color="auto" w:fill="auto"/>
          </w:tcPr>
          <w:p w14:paraId="021A12EA" w14:textId="77777777" w:rsidR="00FB3A1B" w:rsidRPr="004D69D7" w:rsidRDefault="00FB3A1B" w:rsidP="00A206E0">
            <w:pPr>
              <w:spacing w:after="0" w:line="240" w:lineRule="auto"/>
              <w:jc w:val="both"/>
              <w:rPr>
                <w:rFonts w:ascii="Times New Roman" w:hAnsi="Times New Roman"/>
              </w:rPr>
            </w:pPr>
          </w:p>
        </w:tc>
        <w:tc>
          <w:tcPr>
            <w:tcW w:w="1800" w:type="dxa"/>
            <w:shd w:val="clear" w:color="auto" w:fill="auto"/>
          </w:tcPr>
          <w:p w14:paraId="3D543DC6" w14:textId="77777777" w:rsidR="00FB3A1B" w:rsidRPr="004D69D7" w:rsidRDefault="00FB3A1B" w:rsidP="00A206E0">
            <w:pPr>
              <w:spacing w:after="0" w:line="240" w:lineRule="auto"/>
              <w:jc w:val="both"/>
              <w:rPr>
                <w:rFonts w:ascii="Times New Roman" w:hAnsi="Times New Roman"/>
              </w:rPr>
            </w:pPr>
          </w:p>
        </w:tc>
      </w:tr>
      <w:tr w:rsidR="00FB3A1B" w:rsidRPr="004D69D7" w14:paraId="45C393EA" w14:textId="77777777" w:rsidTr="00E812E9">
        <w:tc>
          <w:tcPr>
            <w:tcW w:w="6750" w:type="dxa"/>
            <w:shd w:val="clear" w:color="auto" w:fill="auto"/>
          </w:tcPr>
          <w:p w14:paraId="2625919F" w14:textId="77777777" w:rsidR="00FB3A1B" w:rsidRPr="004D69D7" w:rsidRDefault="00FB3A1B" w:rsidP="00A206E0">
            <w:pPr>
              <w:spacing w:after="0" w:line="240" w:lineRule="auto"/>
              <w:jc w:val="both"/>
              <w:rPr>
                <w:rFonts w:ascii="Times New Roman" w:hAnsi="Times New Roman"/>
                <w:sz w:val="24"/>
                <w:szCs w:val="24"/>
              </w:rPr>
            </w:pPr>
            <w:r w:rsidRPr="004D69D7">
              <w:rPr>
                <w:rFonts w:ascii="Times New Roman" w:hAnsi="Times New Roman"/>
                <w:sz w:val="24"/>
                <w:szCs w:val="24"/>
              </w:rPr>
              <w:t>Proposal Evaluations Complete</w:t>
            </w:r>
          </w:p>
        </w:tc>
        <w:tc>
          <w:tcPr>
            <w:tcW w:w="1530" w:type="dxa"/>
            <w:shd w:val="clear" w:color="auto" w:fill="auto"/>
          </w:tcPr>
          <w:p w14:paraId="0A503F1B" w14:textId="77777777" w:rsidR="00FB3A1B" w:rsidRPr="004D69D7" w:rsidRDefault="00FB3A1B" w:rsidP="00A206E0">
            <w:pPr>
              <w:spacing w:after="0" w:line="240" w:lineRule="auto"/>
              <w:jc w:val="both"/>
              <w:rPr>
                <w:rFonts w:ascii="Times New Roman" w:hAnsi="Times New Roman"/>
              </w:rPr>
            </w:pPr>
          </w:p>
        </w:tc>
        <w:tc>
          <w:tcPr>
            <w:tcW w:w="1800" w:type="dxa"/>
            <w:shd w:val="clear" w:color="auto" w:fill="auto"/>
          </w:tcPr>
          <w:p w14:paraId="4391A714" w14:textId="77777777" w:rsidR="00FB3A1B" w:rsidRPr="004D69D7" w:rsidRDefault="00FB3A1B" w:rsidP="00A206E0">
            <w:pPr>
              <w:spacing w:after="0" w:line="240" w:lineRule="auto"/>
              <w:jc w:val="both"/>
              <w:rPr>
                <w:rFonts w:ascii="Times New Roman" w:hAnsi="Times New Roman"/>
              </w:rPr>
            </w:pPr>
          </w:p>
        </w:tc>
      </w:tr>
      <w:tr w:rsidR="00FB3A1B" w:rsidRPr="004D69D7" w14:paraId="4E8B88AC" w14:textId="77777777" w:rsidTr="00E812E9">
        <w:tc>
          <w:tcPr>
            <w:tcW w:w="6750" w:type="dxa"/>
            <w:shd w:val="clear" w:color="auto" w:fill="auto"/>
          </w:tcPr>
          <w:p w14:paraId="7B0E5630" w14:textId="77777777" w:rsidR="00FB3A1B" w:rsidRPr="004D69D7" w:rsidRDefault="00FB3A1B" w:rsidP="00A206E0">
            <w:pPr>
              <w:spacing w:after="0" w:line="240" w:lineRule="auto"/>
              <w:jc w:val="both"/>
              <w:rPr>
                <w:rFonts w:ascii="Times New Roman" w:hAnsi="Times New Roman"/>
                <w:sz w:val="24"/>
                <w:szCs w:val="24"/>
              </w:rPr>
            </w:pPr>
            <w:r w:rsidRPr="004D69D7">
              <w:rPr>
                <w:rFonts w:ascii="Times New Roman" w:hAnsi="Times New Roman"/>
                <w:sz w:val="24"/>
                <w:szCs w:val="24"/>
              </w:rPr>
              <w:t xml:space="preserve">Notice of Intent to Award </w:t>
            </w:r>
          </w:p>
        </w:tc>
        <w:tc>
          <w:tcPr>
            <w:tcW w:w="1530" w:type="dxa"/>
            <w:shd w:val="clear" w:color="auto" w:fill="auto"/>
          </w:tcPr>
          <w:p w14:paraId="700D7C00" w14:textId="77777777" w:rsidR="00FB3A1B" w:rsidRPr="004D69D7" w:rsidRDefault="00FB3A1B" w:rsidP="00A206E0">
            <w:pPr>
              <w:spacing w:after="0" w:line="240" w:lineRule="auto"/>
              <w:jc w:val="both"/>
              <w:rPr>
                <w:rFonts w:ascii="Times New Roman" w:hAnsi="Times New Roman"/>
              </w:rPr>
            </w:pPr>
          </w:p>
        </w:tc>
        <w:tc>
          <w:tcPr>
            <w:tcW w:w="1800" w:type="dxa"/>
            <w:shd w:val="clear" w:color="auto" w:fill="auto"/>
          </w:tcPr>
          <w:p w14:paraId="505B02E9" w14:textId="77777777" w:rsidR="00FB3A1B" w:rsidRPr="004D69D7" w:rsidRDefault="00FB3A1B" w:rsidP="00A206E0">
            <w:pPr>
              <w:spacing w:after="0" w:line="240" w:lineRule="auto"/>
              <w:jc w:val="both"/>
              <w:rPr>
                <w:rFonts w:ascii="Times New Roman" w:hAnsi="Times New Roman"/>
              </w:rPr>
            </w:pPr>
          </w:p>
        </w:tc>
      </w:tr>
      <w:tr w:rsidR="00FB3A1B" w:rsidRPr="004D69D7" w14:paraId="130CE01E" w14:textId="77777777" w:rsidTr="00E812E9">
        <w:tc>
          <w:tcPr>
            <w:tcW w:w="6750" w:type="dxa"/>
            <w:tcBorders>
              <w:bottom w:val="single" w:sz="4" w:space="0" w:color="auto"/>
            </w:tcBorders>
            <w:shd w:val="clear" w:color="auto" w:fill="auto"/>
          </w:tcPr>
          <w:p w14:paraId="5A071B21" w14:textId="77777777" w:rsidR="00FB3A1B" w:rsidRPr="004D69D7" w:rsidRDefault="00FB3A1B" w:rsidP="00A206E0">
            <w:pPr>
              <w:spacing w:after="0" w:line="240" w:lineRule="auto"/>
              <w:jc w:val="both"/>
              <w:rPr>
                <w:rFonts w:ascii="Times New Roman" w:hAnsi="Times New Roman"/>
                <w:sz w:val="24"/>
                <w:szCs w:val="24"/>
              </w:rPr>
            </w:pPr>
            <w:r w:rsidRPr="004D69D7">
              <w:rPr>
                <w:rFonts w:ascii="Times New Roman" w:hAnsi="Times New Roman"/>
                <w:sz w:val="24"/>
                <w:szCs w:val="24"/>
              </w:rPr>
              <w:t>Contract Issued</w:t>
            </w:r>
          </w:p>
        </w:tc>
        <w:tc>
          <w:tcPr>
            <w:tcW w:w="1530" w:type="dxa"/>
            <w:tcBorders>
              <w:bottom w:val="single" w:sz="4" w:space="0" w:color="auto"/>
            </w:tcBorders>
            <w:shd w:val="clear" w:color="auto" w:fill="auto"/>
          </w:tcPr>
          <w:p w14:paraId="5DA8A95D" w14:textId="77777777" w:rsidR="00FB3A1B" w:rsidRPr="004D69D7" w:rsidRDefault="00FB3A1B" w:rsidP="00A206E0">
            <w:pPr>
              <w:spacing w:after="0" w:line="240" w:lineRule="auto"/>
              <w:jc w:val="both"/>
              <w:rPr>
                <w:rFonts w:ascii="Times New Roman" w:hAnsi="Times New Roman"/>
              </w:rPr>
            </w:pPr>
          </w:p>
        </w:tc>
        <w:tc>
          <w:tcPr>
            <w:tcW w:w="1800" w:type="dxa"/>
            <w:tcBorders>
              <w:bottom w:val="single" w:sz="4" w:space="0" w:color="auto"/>
            </w:tcBorders>
            <w:shd w:val="clear" w:color="auto" w:fill="auto"/>
          </w:tcPr>
          <w:p w14:paraId="2A762F9A" w14:textId="77777777" w:rsidR="00FB3A1B" w:rsidRPr="004D69D7" w:rsidRDefault="00FB3A1B" w:rsidP="00A206E0">
            <w:pPr>
              <w:spacing w:after="0" w:line="240" w:lineRule="auto"/>
              <w:jc w:val="both"/>
              <w:rPr>
                <w:rFonts w:ascii="Times New Roman" w:hAnsi="Times New Roman"/>
              </w:rPr>
            </w:pPr>
          </w:p>
        </w:tc>
      </w:tr>
    </w:tbl>
    <w:p w14:paraId="6FFEA913" w14:textId="77777777" w:rsidR="00FB3A1B" w:rsidRPr="004D69D7" w:rsidRDefault="00FB3A1B" w:rsidP="00A206E0">
      <w:pPr>
        <w:spacing w:after="0"/>
        <w:jc w:val="both"/>
        <w:rPr>
          <w:rFonts w:ascii="Times New Roman" w:hAnsi="Times New Roman"/>
        </w:rPr>
      </w:pPr>
    </w:p>
    <w:p w14:paraId="17A9375D" w14:textId="77777777" w:rsidR="00FB3A1B" w:rsidRPr="004D69D7" w:rsidRDefault="00FB3A1B" w:rsidP="00A206E0">
      <w:pPr>
        <w:jc w:val="both"/>
        <w:rPr>
          <w:rFonts w:ascii="Times New Roman" w:hAnsi="Times New Roman"/>
          <w:sz w:val="24"/>
          <w:szCs w:val="24"/>
        </w:rPr>
      </w:pPr>
      <w:r w:rsidRPr="004D69D7">
        <w:rPr>
          <w:rFonts w:ascii="Times New Roman" w:hAnsi="Times New Roman"/>
          <w:sz w:val="24"/>
          <w:szCs w:val="24"/>
        </w:rPr>
        <w:t xml:space="preserve">This RFP does not, by itself, obligate the state. The state's obligation will commence when the contract is approved by the Commissioner of the Department of </w:t>
      </w:r>
      <w:r w:rsidRPr="004D69D7">
        <w:rPr>
          <w:rStyle w:val="FillInChar"/>
          <w:rFonts w:ascii="Times New Roman" w:hAnsi="Times New Roman"/>
          <w:sz w:val="24"/>
          <w:szCs w:val="24"/>
        </w:rPr>
        <w:t>NAME</w:t>
      </w:r>
      <w:r w:rsidRPr="004D69D7">
        <w:rPr>
          <w:rFonts w:ascii="Times New Roman" w:hAnsi="Times New Roman"/>
          <w:sz w:val="24"/>
          <w:szCs w:val="24"/>
        </w:rPr>
        <w:t>, or the Commissioner's designee. Upon written notice to the contractor, the state may set a different starting date for the contract. The state will not be responsible for any work done by the contractor, even work done in good faith, if it occurs prior to the contract start date set by the state.</w:t>
      </w:r>
    </w:p>
    <w:p w14:paraId="0C9D8DAA" w14:textId="78B39C00" w:rsidR="00FB3A1B" w:rsidRPr="004D69D7" w:rsidRDefault="00646C14" w:rsidP="00A206E0">
      <w:pPr>
        <w:pStyle w:val="Heading2"/>
        <w:ind w:left="0"/>
        <w:jc w:val="both"/>
        <w:rPr>
          <w:rFonts w:ascii="Times New Roman" w:hAnsi="Times New Roman"/>
        </w:rPr>
      </w:pPr>
      <w:bookmarkStart w:id="13" w:name="_Toc174008288"/>
      <w:bookmarkStart w:id="14" w:name="_Hlk116535297"/>
      <w:r w:rsidRPr="004D69D7">
        <w:rPr>
          <w:rFonts w:ascii="Times New Roman" w:hAnsi="Times New Roman"/>
        </w:rPr>
        <w:t>p</w:t>
      </w:r>
      <w:r w:rsidR="00511694" w:rsidRPr="004D69D7">
        <w:rPr>
          <w:rFonts w:ascii="Times New Roman" w:hAnsi="Times New Roman"/>
        </w:rPr>
        <w:t>re-</w:t>
      </w:r>
      <w:r w:rsidRPr="004D69D7">
        <w:rPr>
          <w:rFonts w:ascii="Times New Roman" w:hAnsi="Times New Roman"/>
        </w:rPr>
        <w:t>p</w:t>
      </w:r>
      <w:r w:rsidR="00511694" w:rsidRPr="004D69D7">
        <w:rPr>
          <w:rFonts w:ascii="Times New Roman" w:hAnsi="Times New Roman"/>
        </w:rPr>
        <w:t xml:space="preserve">roposal </w:t>
      </w:r>
      <w:r w:rsidR="00AB09A4" w:rsidRPr="00AB09A4">
        <w:rPr>
          <w:rStyle w:val="FillInChar"/>
          <w:rFonts w:ascii="Times New Roman" w:hAnsi="Times New Roman"/>
          <w:b/>
          <w:bCs/>
          <w:sz w:val="28"/>
          <w:szCs w:val="28"/>
        </w:rPr>
        <w:t>CONFERENCE/TELECONFERENCE</w:t>
      </w:r>
      <w:bookmarkEnd w:id="13"/>
    </w:p>
    <w:p w14:paraId="13505F0B" w14:textId="7A859E9F" w:rsidR="00FB3A1B" w:rsidRPr="004D69D7" w:rsidRDefault="00FB3A1B" w:rsidP="00A206E0">
      <w:pPr>
        <w:jc w:val="both"/>
        <w:rPr>
          <w:rFonts w:ascii="Times New Roman" w:hAnsi="Times New Roman"/>
          <w:sz w:val="24"/>
          <w:szCs w:val="24"/>
        </w:rPr>
      </w:pPr>
      <w:r w:rsidRPr="004D69D7">
        <w:rPr>
          <w:rFonts w:ascii="Times New Roman" w:hAnsi="Times New Roman"/>
          <w:sz w:val="24"/>
          <w:szCs w:val="24"/>
        </w:rPr>
        <w:t xml:space="preserve">A pre-proposal </w:t>
      </w:r>
      <w:r w:rsidRPr="00CC59A4">
        <w:rPr>
          <w:rStyle w:val="FillInChar"/>
          <w:rFonts w:ascii="Times New Roman" w:hAnsi="Times New Roman"/>
          <w:sz w:val="24"/>
          <w:szCs w:val="24"/>
        </w:rPr>
        <w:t>conference</w:t>
      </w:r>
      <w:r w:rsidR="00CC59A4">
        <w:rPr>
          <w:rStyle w:val="FillInChar"/>
          <w:rFonts w:ascii="Times New Roman" w:hAnsi="Times New Roman"/>
          <w:sz w:val="24"/>
          <w:szCs w:val="24"/>
        </w:rPr>
        <w:t>/TELECONFERENCE</w:t>
      </w:r>
      <w:r w:rsidRPr="004D69D7">
        <w:rPr>
          <w:rFonts w:ascii="Times New Roman" w:hAnsi="Times New Roman"/>
          <w:sz w:val="24"/>
          <w:szCs w:val="24"/>
        </w:rPr>
        <w:t xml:space="preserve"> will be held at </w:t>
      </w:r>
      <w:r w:rsidRPr="004D69D7">
        <w:rPr>
          <w:rStyle w:val="FillInChar"/>
          <w:rFonts w:ascii="Times New Roman" w:hAnsi="Times New Roman"/>
          <w:sz w:val="24"/>
          <w:szCs w:val="24"/>
        </w:rPr>
        <w:t>TIME</w:t>
      </w:r>
      <w:r w:rsidRPr="004D69D7">
        <w:rPr>
          <w:rFonts w:ascii="Times New Roman" w:hAnsi="Times New Roman"/>
          <w:sz w:val="24"/>
          <w:szCs w:val="24"/>
        </w:rPr>
        <w:t xml:space="preserve">, </w:t>
      </w:r>
      <w:r w:rsidR="00C05ADF">
        <w:rPr>
          <w:rFonts w:ascii="Times New Roman" w:hAnsi="Times New Roman"/>
          <w:sz w:val="24"/>
          <w:szCs w:val="24"/>
        </w:rPr>
        <w:t>Alaska Standard Time</w:t>
      </w:r>
      <w:r w:rsidRPr="004D69D7">
        <w:rPr>
          <w:rFonts w:ascii="Times New Roman" w:hAnsi="Times New Roman"/>
          <w:sz w:val="24"/>
          <w:szCs w:val="24"/>
        </w:rPr>
        <w:t xml:space="preserve">, on </w:t>
      </w:r>
      <w:r w:rsidRPr="004D69D7">
        <w:rPr>
          <w:rStyle w:val="FillInChar"/>
          <w:rFonts w:ascii="Times New Roman" w:hAnsi="Times New Roman"/>
          <w:sz w:val="24"/>
          <w:szCs w:val="24"/>
        </w:rPr>
        <w:t xml:space="preserve">DATE </w:t>
      </w:r>
      <w:r w:rsidRPr="00C14EA6">
        <w:rPr>
          <w:rFonts w:ascii="Times New Roman" w:hAnsi="Times New Roman"/>
          <w:color w:val="C00000"/>
          <w:sz w:val="24"/>
          <w:szCs w:val="24"/>
        </w:rPr>
        <w:t>(if holding a teleconference, the following information may be deleted)</w:t>
      </w:r>
      <w:r w:rsidRPr="004D69D7">
        <w:rPr>
          <w:rFonts w:ascii="Times New Roman" w:hAnsi="Times New Roman"/>
          <w:sz w:val="24"/>
          <w:szCs w:val="24"/>
        </w:rPr>
        <w:t xml:space="preserve"> in the </w:t>
      </w:r>
      <w:r w:rsidRPr="004D69D7">
        <w:rPr>
          <w:rStyle w:val="FillInChar"/>
          <w:rFonts w:ascii="Times New Roman" w:hAnsi="Times New Roman"/>
          <w:sz w:val="24"/>
          <w:szCs w:val="24"/>
        </w:rPr>
        <w:t xml:space="preserve">PLACE </w:t>
      </w:r>
      <w:r w:rsidRPr="004D69D7">
        <w:rPr>
          <w:rFonts w:ascii="Times New Roman" w:hAnsi="Times New Roman"/>
          <w:sz w:val="24"/>
          <w:szCs w:val="24"/>
        </w:rPr>
        <w:t xml:space="preserve">conference room on the </w:t>
      </w:r>
      <w:r w:rsidRPr="004D69D7">
        <w:rPr>
          <w:rStyle w:val="FillInChar"/>
          <w:rFonts w:ascii="Times New Roman" w:hAnsi="Times New Roman"/>
          <w:sz w:val="24"/>
          <w:szCs w:val="24"/>
        </w:rPr>
        <w:t xml:space="preserve">NUMBER </w:t>
      </w:r>
      <w:r w:rsidRPr="004D69D7">
        <w:rPr>
          <w:rFonts w:ascii="Times New Roman" w:hAnsi="Times New Roman"/>
          <w:sz w:val="24"/>
          <w:szCs w:val="24"/>
        </w:rPr>
        <w:t xml:space="preserve">floor of the </w:t>
      </w:r>
      <w:r w:rsidRPr="004D69D7">
        <w:rPr>
          <w:rStyle w:val="FillInChar"/>
          <w:rFonts w:ascii="Times New Roman" w:hAnsi="Times New Roman"/>
          <w:sz w:val="24"/>
          <w:szCs w:val="24"/>
        </w:rPr>
        <w:t xml:space="preserve">NAME </w:t>
      </w:r>
      <w:r w:rsidRPr="004D69D7">
        <w:rPr>
          <w:rFonts w:ascii="Times New Roman" w:hAnsi="Times New Roman"/>
          <w:sz w:val="24"/>
          <w:szCs w:val="24"/>
        </w:rPr>
        <w:t xml:space="preserve">building in </w:t>
      </w:r>
      <w:r w:rsidRPr="004D69D7">
        <w:rPr>
          <w:rStyle w:val="FillInChar"/>
          <w:rFonts w:ascii="Times New Roman" w:hAnsi="Times New Roman"/>
          <w:sz w:val="24"/>
          <w:szCs w:val="24"/>
        </w:rPr>
        <w:t>CITY</w:t>
      </w:r>
      <w:r w:rsidRPr="004D69D7">
        <w:rPr>
          <w:rFonts w:ascii="Times New Roman" w:hAnsi="Times New Roman"/>
          <w:sz w:val="24"/>
          <w:szCs w:val="24"/>
        </w:rPr>
        <w:t xml:space="preserve">, Alaska. The purpose of the </w:t>
      </w:r>
      <w:r w:rsidRPr="00CC59A4">
        <w:rPr>
          <w:rStyle w:val="FillInChar"/>
          <w:rFonts w:ascii="Times New Roman" w:hAnsi="Times New Roman"/>
          <w:sz w:val="24"/>
          <w:szCs w:val="24"/>
        </w:rPr>
        <w:t>conference</w:t>
      </w:r>
      <w:r w:rsidR="00CC59A4" w:rsidRPr="00CC59A4">
        <w:rPr>
          <w:rStyle w:val="FillInChar"/>
          <w:rFonts w:ascii="Times New Roman" w:hAnsi="Times New Roman"/>
          <w:sz w:val="24"/>
          <w:szCs w:val="24"/>
        </w:rPr>
        <w:t>/TELECONFERENCE</w:t>
      </w:r>
      <w:r w:rsidRPr="004D69D7">
        <w:rPr>
          <w:rFonts w:ascii="Times New Roman" w:hAnsi="Times New Roman"/>
          <w:sz w:val="24"/>
          <w:szCs w:val="24"/>
        </w:rPr>
        <w:t xml:space="preserve"> is to discuss the work to be performed with the prospective </w:t>
      </w:r>
      <w:r w:rsidRPr="004D69D7">
        <w:rPr>
          <w:rFonts w:ascii="Times New Roman" w:hAnsi="Times New Roman"/>
          <w:sz w:val="24"/>
          <w:szCs w:val="24"/>
        </w:rPr>
        <w:lastRenderedPageBreak/>
        <w:t>offerors and allow them to ask questions concerning the RFP. All questions raised during the meeting must be submitted in writing to the Procurement Officer and will be posted along with the answers on the Alaska Online Public Notice website as an Amendment to the RFP, as soon as possible after the meeting.</w:t>
      </w:r>
    </w:p>
    <w:p w14:paraId="0D5AE9E3" w14:textId="36445F2F" w:rsidR="00FB3A1B" w:rsidRDefault="00FB3A1B" w:rsidP="00A206E0">
      <w:pPr>
        <w:jc w:val="both"/>
        <w:rPr>
          <w:rFonts w:ascii="Times New Roman" w:hAnsi="Times New Roman"/>
          <w:sz w:val="24"/>
          <w:szCs w:val="24"/>
        </w:rPr>
      </w:pPr>
      <w:r w:rsidRPr="004D69D7">
        <w:rPr>
          <w:rFonts w:ascii="Times New Roman" w:hAnsi="Times New Roman"/>
          <w:sz w:val="24"/>
          <w:szCs w:val="24"/>
        </w:rPr>
        <w:t>Offerors with a disability needing accommodation should contact the procurement officer prior to the date set for the pre-proposal conference so that reasonable accommodation can be made. Participants may dial into the meeting using the following number:</w:t>
      </w:r>
    </w:p>
    <w:p w14:paraId="78046DC1" w14:textId="08D380C1" w:rsidR="00C14EA6" w:rsidRPr="00C14EA6" w:rsidRDefault="00C14EA6" w:rsidP="00C14EA6">
      <w:pPr>
        <w:pStyle w:val="FillIn"/>
        <w:rPr>
          <w:rFonts w:ascii="Times New Roman" w:hAnsi="Times New Roman"/>
          <w:sz w:val="24"/>
          <w:szCs w:val="24"/>
        </w:rPr>
      </w:pPr>
      <w:r>
        <w:rPr>
          <w:rFonts w:ascii="Times New Roman" w:hAnsi="Times New Roman"/>
          <w:sz w:val="24"/>
          <w:szCs w:val="24"/>
        </w:rPr>
        <w:t>NUMBER, ACCESS CODE, ETC.</w:t>
      </w:r>
    </w:p>
    <w:p w14:paraId="339D7330" w14:textId="5D6C2236" w:rsidR="00F4057A" w:rsidRPr="004D69D7" w:rsidRDefault="008C0CCB" w:rsidP="00A206E0">
      <w:pPr>
        <w:pStyle w:val="Heading2"/>
        <w:ind w:left="0"/>
        <w:jc w:val="both"/>
        <w:rPr>
          <w:rFonts w:ascii="Times New Roman" w:hAnsi="Times New Roman"/>
        </w:rPr>
      </w:pPr>
      <w:bookmarkStart w:id="15" w:name="_Toc174008289"/>
      <w:bookmarkEnd w:id="14"/>
      <w:r w:rsidRPr="004D69D7">
        <w:rPr>
          <w:rFonts w:ascii="Times New Roman" w:hAnsi="Times New Roman"/>
        </w:rPr>
        <w:t>a</w:t>
      </w:r>
      <w:r w:rsidR="00F4057A" w:rsidRPr="004D69D7">
        <w:rPr>
          <w:rFonts w:ascii="Times New Roman" w:hAnsi="Times New Roman"/>
        </w:rPr>
        <w:t xml:space="preserve">lternate </w:t>
      </w:r>
      <w:r w:rsidRPr="004D69D7">
        <w:rPr>
          <w:rFonts w:ascii="Times New Roman" w:hAnsi="Times New Roman"/>
        </w:rPr>
        <w:t>p</w:t>
      </w:r>
      <w:r w:rsidR="00F4057A" w:rsidRPr="004D69D7">
        <w:rPr>
          <w:rFonts w:ascii="Times New Roman" w:hAnsi="Times New Roman"/>
        </w:rPr>
        <w:t>roposals</w:t>
      </w:r>
      <w:bookmarkEnd w:id="15"/>
    </w:p>
    <w:p w14:paraId="5B941F9D" w14:textId="055F8E70" w:rsidR="00352837" w:rsidRPr="00072EB6" w:rsidRDefault="00F4057A" w:rsidP="00A206E0">
      <w:pPr>
        <w:jc w:val="both"/>
        <w:rPr>
          <w:rFonts w:ascii="Times New Roman" w:hAnsi="Times New Roman"/>
          <w:sz w:val="24"/>
          <w:szCs w:val="24"/>
        </w:rPr>
      </w:pPr>
      <w:r w:rsidRPr="00072EB6">
        <w:rPr>
          <w:rFonts w:ascii="Times New Roman" w:hAnsi="Times New Roman"/>
          <w:sz w:val="24"/>
          <w:szCs w:val="24"/>
        </w:rPr>
        <w:t>Offerors may only submit one proposal for evaluation.</w:t>
      </w:r>
      <w:r w:rsidR="00B34B28">
        <w:rPr>
          <w:rFonts w:ascii="Times New Roman" w:hAnsi="Times New Roman"/>
          <w:sz w:val="24"/>
          <w:szCs w:val="24"/>
        </w:rPr>
        <w:t xml:space="preserve"> </w:t>
      </w:r>
      <w:r w:rsidRPr="00072EB6">
        <w:rPr>
          <w:rFonts w:ascii="Times New Roman" w:hAnsi="Times New Roman"/>
          <w:sz w:val="24"/>
          <w:szCs w:val="24"/>
        </w:rPr>
        <w:t xml:space="preserve">In accordance with 2 AAC 12.830 alternate proposals (proposals that offer something different than </w:t>
      </w:r>
      <w:r w:rsidR="00352837" w:rsidRPr="00072EB6">
        <w:rPr>
          <w:rFonts w:ascii="Times New Roman" w:hAnsi="Times New Roman"/>
          <w:sz w:val="24"/>
          <w:szCs w:val="24"/>
        </w:rPr>
        <w:t>what is asked for) will be rejected.</w:t>
      </w:r>
    </w:p>
    <w:p w14:paraId="5C8DB51B" w14:textId="277C0B15" w:rsidR="00F4057A" w:rsidRPr="004D69D7" w:rsidRDefault="008C0CCB" w:rsidP="00A206E0">
      <w:pPr>
        <w:pStyle w:val="Heading2"/>
        <w:ind w:left="0"/>
        <w:jc w:val="both"/>
        <w:rPr>
          <w:rFonts w:ascii="Times New Roman" w:hAnsi="Times New Roman"/>
        </w:rPr>
      </w:pPr>
      <w:bookmarkStart w:id="16" w:name="_Toc174008290"/>
      <w:r w:rsidRPr="004D69D7">
        <w:rPr>
          <w:rFonts w:ascii="Times New Roman" w:hAnsi="Times New Roman"/>
        </w:rPr>
        <w:t>n</w:t>
      </w:r>
      <w:r w:rsidR="00F4057A" w:rsidRPr="004D69D7">
        <w:rPr>
          <w:rFonts w:ascii="Times New Roman" w:hAnsi="Times New Roman"/>
        </w:rPr>
        <w:t xml:space="preserve">ews </w:t>
      </w:r>
      <w:r w:rsidRPr="004D69D7">
        <w:rPr>
          <w:rFonts w:ascii="Times New Roman" w:hAnsi="Times New Roman"/>
        </w:rPr>
        <w:t>r</w:t>
      </w:r>
      <w:r w:rsidR="00F4057A" w:rsidRPr="004D69D7">
        <w:rPr>
          <w:rFonts w:ascii="Times New Roman" w:hAnsi="Times New Roman"/>
        </w:rPr>
        <w:t>eleases</w:t>
      </w:r>
      <w:bookmarkEnd w:id="16"/>
    </w:p>
    <w:p w14:paraId="4A69BA9A" w14:textId="77777777" w:rsidR="007C304F" w:rsidRPr="00072EB6" w:rsidRDefault="00F4057A" w:rsidP="00A206E0">
      <w:pPr>
        <w:jc w:val="both"/>
        <w:rPr>
          <w:rFonts w:ascii="Times New Roman" w:hAnsi="Times New Roman"/>
          <w:sz w:val="24"/>
          <w:szCs w:val="24"/>
        </w:rPr>
      </w:pPr>
      <w:r w:rsidRPr="00072EB6">
        <w:rPr>
          <w:rFonts w:ascii="Times New Roman" w:hAnsi="Times New Roman"/>
          <w:sz w:val="24"/>
          <w:szCs w:val="24"/>
        </w:rPr>
        <w:t>News releases related to this RFP will not be made without prior approval of the project director.</w:t>
      </w:r>
    </w:p>
    <w:p w14:paraId="55287D9C" w14:textId="77777777" w:rsidR="00511694" w:rsidRPr="006468CA" w:rsidRDefault="0095219B" w:rsidP="00A206E0">
      <w:pPr>
        <w:pStyle w:val="Heading1"/>
        <w:ind w:left="0"/>
        <w:jc w:val="both"/>
        <w:rPr>
          <w:rFonts w:ascii="Times New Roman" w:hAnsi="Times New Roman"/>
          <w:sz w:val="32"/>
          <w:szCs w:val="32"/>
        </w:rPr>
      </w:pPr>
      <w:r w:rsidRPr="004D69D7">
        <w:rPr>
          <w:rFonts w:ascii="Times New Roman" w:hAnsi="Times New Roman"/>
        </w:rPr>
        <w:br w:type="page"/>
      </w:r>
      <w:bookmarkStart w:id="17" w:name="_Toc174008291"/>
      <w:r w:rsidR="00511694" w:rsidRPr="006468CA">
        <w:rPr>
          <w:rFonts w:ascii="Times New Roman" w:hAnsi="Times New Roman"/>
          <w:sz w:val="32"/>
          <w:szCs w:val="32"/>
        </w:rPr>
        <w:lastRenderedPageBreak/>
        <w:t>BACKGROUND INFORMATION</w:t>
      </w:r>
      <w:bookmarkEnd w:id="17"/>
    </w:p>
    <w:p w14:paraId="0D67B772" w14:textId="5D3E6206" w:rsidR="00511694" w:rsidRPr="004D69D7" w:rsidRDefault="008C0CCB" w:rsidP="00A206E0">
      <w:pPr>
        <w:pStyle w:val="Heading2"/>
        <w:ind w:left="0"/>
        <w:jc w:val="both"/>
        <w:rPr>
          <w:rFonts w:ascii="Times New Roman" w:hAnsi="Times New Roman"/>
        </w:rPr>
      </w:pPr>
      <w:bookmarkStart w:id="18" w:name="_Toc174008292"/>
      <w:r w:rsidRPr="004D69D7">
        <w:rPr>
          <w:rFonts w:ascii="Times New Roman" w:hAnsi="Times New Roman"/>
        </w:rPr>
        <w:t>b</w:t>
      </w:r>
      <w:r w:rsidR="00511694" w:rsidRPr="004D69D7">
        <w:rPr>
          <w:rFonts w:ascii="Times New Roman" w:hAnsi="Times New Roman"/>
        </w:rPr>
        <w:t xml:space="preserve">ackground </w:t>
      </w:r>
      <w:r w:rsidRPr="004D69D7">
        <w:rPr>
          <w:rFonts w:ascii="Times New Roman" w:hAnsi="Times New Roman"/>
        </w:rPr>
        <w:t>i</w:t>
      </w:r>
      <w:r w:rsidR="00511694" w:rsidRPr="004D69D7">
        <w:rPr>
          <w:rFonts w:ascii="Times New Roman" w:hAnsi="Times New Roman"/>
        </w:rPr>
        <w:t>nformation</w:t>
      </w:r>
      <w:bookmarkEnd w:id="18"/>
    </w:p>
    <w:p w14:paraId="02D2ACA6" w14:textId="77777777" w:rsidR="00511694" w:rsidRPr="00072EB6" w:rsidRDefault="00511694" w:rsidP="00A206E0">
      <w:pPr>
        <w:jc w:val="both"/>
        <w:rPr>
          <w:rFonts w:ascii="Times New Roman" w:hAnsi="Times New Roman"/>
          <w:b/>
          <w:i/>
          <w:sz w:val="24"/>
          <w:szCs w:val="24"/>
        </w:rPr>
      </w:pPr>
      <w:r w:rsidRPr="00072EB6">
        <w:rPr>
          <w:rStyle w:val="FillInChar"/>
          <w:rFonts w:ascii="Times New Roman" w:hAnsi="Times New Roman"/>
          <w:sz w:val="24"/>
          <w:szCs w:val="24"/>
        </w:rPr>
        <w:t>PROVIDE PERTINENT BACKGROUND INFORMATION</w:t>
      </w:r>
      <w:r w:rsidRPr="00072EB6">
        <w:rPr>
          <w:rFonts w:ascii="Times New Roman" w:hAnsi="Times New Roman"/>
          <w:b/>
          <w:i/>
          <w:sz w:val="24"/>
          <w:szCs w:val="24"/>
        </w:rPr>
        <w:t>.</w:t>
      </w:r>
    </w:p>
    <w:p w14:paraId="67361B18" w14:textId="77777777" w:rsidR="00511694" w:rsidRPr="006468CA" w:rsidRDefault="0095219B" w:rsidP="00A206E0">
      <w:pPr>
        <w:pStyle w:val="Heading1"/>
        <w:ind w:hanging="200"/>
        <w:jc w:val="both"/>
        <w:rPr>
          <w:rFonts w:ascii="Times New Roman" w:hAnsi="Times New Roman"/>
          <w:sz w:val="32"/>
          <w:szCs w:val="32"/>
        </w:rPr>
      </w:pPr>
      <w:r w:rsidRPr="004D69D7">
        <w:rPr>
          <w:rFonts w:ascii="Times New Roman" w:hAnsi="Times New Roman"/>
        </w:rPr>
        <w:br w:type="page"/>
      </w:r>
      <w:bookmarkStart w:id="19" w:name="_Toc174008293"/>
      <w:r w:rsidR="00511694" w:rsidRPr="006468CA">
        <w:rPr>
          <w:rFonts w:ascii="Times New Roman" w:hAnsi="Times New Roman"/>
          <w:sz w:val="32"/>
          <w:szCs w:val="32"/>
        </w:rPr>
        <w:lastRenderedPageBreak/>
        <w:t>SCOPE OF WORK</w:t>
      </w:r>
      <w:r w:rsidR="000E0BF9" w:rsidRPr="006468CA">
        <w:rPr>
          <w:rFonts w:ascii="Times New Roman" w:hAnsi="Times New Roman"/>
          <w:sz w:val="32"/>
          <w:szCs w:val="32"/>
        </w:rPr>
        <w:t xml:space="preserve"> &amp; </w:t>
      </w:r>
      <w:r w:rsidR="00103A91" w:rsidRPr="006468CA">
        <w:rPr>
          <w:rFonts w:ascii="Times New Roman" w:hAnsi="Times New Roman"/>
          <w:sz w:val="32"/>
          <w:szCs w:val="32"/>
        </w:rPr>
        <w:t>CONTRACT INFORMATION</w:t>
      </w:r>
      <w:bookmarkEnd w:id="19"/>
    </w:p>
    <w:p w14:paraId="21BA49CE" w14:textId="52A43051" w:rsidR="00511694" w:rsidRPr="004D69D7" w:rsidRDefault="008C0CCB" w:rsidP="00A206E0">
      <w:pPr>
        <w:pStyle w:val="Heading2"/>
        <w:ind w:left="0"/>
        <w:jc w:val="both"/>
        <w:rPr>
          <w:rFonts w:ascii="Times New Roman" w:hAnsi="Times New Roman"/>
        </w:rPr>
      </w:pPr>
      <w:bookmarkStart w:id="20" w:name="_Toc174008294"/>
      <w:r w:rsidRPr="004D69D7">
        <w:rPr>
          <w:rFonts w:ascii="Times New Roman" w:hAnsi="Times New Roman"/>
        </w:rPr>
        <w:t>s</w:t>
      </w:r>
      <w:r w:rsidR="00511694" w:rsidRPr="004D69D7">
        <w:rPr>
          <w:rFonts w:ascii="Times New Roman" w:hAnsi="Times New Roman"/>
        </w:rPr>
        <w:t xml:space="preserve">cope of </w:t>
      </w:r>
      <w:r w:rsidRPr="004D69D7">
        <w:rPr>
          <w:rFonts w:ascii="Times New Roman" w:hAnsi="Times New Roman"/>
        </w:rPr>
        <w:t>w</w:t>
      </w:r>
      <w:r w:rsidR="00511694" w:rsidRPr="004D69D7">
        <w:rPr>
          <w:rFonts w:ascii="Times New Roman" w:hAnsi="Times New Roman"/>
        </w:rPr>
        <w:t>ork</w:t>
      </w:r>
      <w:bookmarkEnd w:id="20"/>
    </w:p>
    <w:p w14:paraId="439068E9" w14:textId="77777777" w:rsidR="00511694" w:rsidRPr="00072EB6" w:rsidRDefault="00511694" w:rsidP="00A206E0">
      <w:pPr>
        <w:jc w:val="both"/>
        <w:rPr>
          <w:rFonts w:ascii="Times New Roman" w:hAnsi="Times New Roman"/>
          <w:sz w:val="24"/>
          <w:szCs w:val="24"/>
        </w:rPr>
      </w:pPr>
      <w:r w:rsidRPr="00072EB6">
        <w:rPr>
          <w:rFonts w:ascii="Times New Roman" w:hAnsi="Times New Roman"/>
          <w:sz w:val="24"/>
          <w:szCs w:val="24"/>
        </w:rPr>
        <w:t xml:space="preserve">The Department of </w:t>
      </w:r>
      <w:r w:rsidRPr="00072EB6">
        <w:rPr>
          <w:rStyle w:val="FillInChar"/>
          <w:rFonts w:ascii="Times New Roman" w:hAnsi="Times New Roman"/>
          <w:sz w:val="24"/>
          <w:szCs w:val="24"/>
        </w:rPr>
        <w:t>NAME</w:t>
      </w:r>
      <w:r w:rsidRPr="00072EB6">
        <w:rPr>
          <w:rFonts w:ascii="Times New Roman" w:hAnsi="Times New Roman"/>
          <w:sz w:val="24"/>
          <w:szCs w:val="24"/>
        </w:rPr>
        <w:t xml:space="preserve">, Division of </w:t>
      </w:r>
      <w:r w:rsidRPr="00072EB6">
        <w:rPr>
          <w:rStyle w:val="FillInChar"/>
          <w:rFonts w:ascii="Times New Roman" w:hAnsi="Times New Roman"/>
          <w:sz w:val="24"/>
          <w:szCs w:val="24"/>
        </w:rPr>
        <w:t>NAME</w:t>
      </w:r>
      <w:r w:rsidRPr="00072EB6">
        <w:rPr>
          <w:rFonts w:ascii="Times New Roman" w:hAnsi="Times New Roman"/>
          <w:b/>
          <w:i/>
          <w:sz w:val="24"/>
          <w:szCs w:val="24"/>
        </w:rPr>
        <w:t xml:space="preserve">, </w:t>
      </w:r>
      <w:r w:rsidRPr="00072EB6">
        <w:rPr>
          <w:rFonts w:ascii="Times New Roman" w:hAnsi="Times New Roman"/>
          <w:sz w:val="24"/>
          <w:szCs w:val="24"/>
        </w:rPr>
        <w:t xml:space="preserve">is soliciting proposals for </w:t>
      </w:r>
      <w:r w:rsidRPr="00072EB6">
        <w:rPr>
          <w:rStyle w:val="FillInChar"/>
          <w:rFonts w:ascii="Times New Roman" w:hAnsi="Times New Roman"/>
          <w:sz w:val="24"/>
          <w:szCs w:val="24"/>
        </w:rPr>
        <w:t xml:space="preserve">WHAT KIND </w:t>
      </w:r>
      <w:r w:rsidRPr="00072EB6">
        <w:rPr>
          <w:rFonts w:ascii="Times New Roman" w:hAnsi="Times New Roman"/>
          <w:sz w:val="24"/>
          <w:szCs w:val="24"/>
        </w:rPr>
        <w:t>of services.</w:t>
      </w:r>
    </w:p>
    <w:p w14:paraId="16159A59" w14:textId="77777777" w:rsidR="00511694" w:rsidRPr="00072EB6" w:rsidRDefault="00511694" w:rsidP="00A206E0">
      <w:pPr>
        <w:jc w:val="both"/>
        <w:rPr>
          <w:rFonts w:ascii="Times New Roman" w:hAnsi="Times New Roman"/>
          <w:sz w:val="24"/>
          <w:szCs w:val="24"/>
        </w:rPr>
      </w:pPr>
      <w:bookmarkStart w:id="21" w:name="_Hlk123723907"/>
      <w:r w:rsidRPr="00072EB6">
        <w:rPr>
          <w:rFonts w:ascii="Times New Roman" w:hAnsi="Times New Roman"/>
          <w:sz w:val="24"/>
          <w:szCs w:val="24"/>
        </w:rPr>
        <w:t xml:space="preserve">The Department wants assistance to do </w:t>
      </w:r>
      <w:r w:rsidRPr="00072EB6">
        <w:rPr>
          <w:rStyle w:val="FillInChar"/>
          <w:rFonts w:ascii="Times New Roman" w:hAnsi="Times New Roman"/>
          <w:sz w:val="24"/>
          <w:szCs w:val="24"/>
        </w:rPr>
        <w:t>WHAT</w:t>
      </w:r>
      <w:r w:rsidRPr="00072EB6">
        <w:rPr>
          <w:rFonts w:ascii="Times New Roman" w:hAnsi="Times New Roman"/>
          <w:sz w:val="24"/>
          <w:szCs w:val="24"/>
        </w:rPr>
        <w:t>.</w:t>
      </w:r>
    </w:p>
    <w:p w14:paraId="55CF0ACB" w14:textId="77777777" w:rsidR="00511694" w:rsidRPr="00072EB6" w:rsidRDefault="00511694" w:rsidP="00A206E0">
      <w:pPr>
        <w:jc w:val="both"/>
        <w:rPr>
          <w:rFonts w:ascii="Times New Roman" w:hAnsi="Times New Roman"/>
          <w:sz w:val="24"/>
          <w:szCs w:val="24"/>
        </w:rPr>
      </w:pPr>
      <w:r w:rsidRPr="00072EB6">
        <w:rPr>
          <w:rFonts w:ascii="Times New Roman" w:hAnsi="Times New Roman"/>
          <w:sz w:val="24"/>
          <w:szCs w:val="24"/>
        </w:rPr>
        <w:t>The consultant will do</w:t>
      </w:r>
      <w:r w:rsidRPr="00072EB6">
        <w:rPr>
          <w:rFonts w:ascii="Times New Roman" w:hAnsi="Times New Roman"/>
          <w:b/>
          <w:i/>
          <w:sz w:val="24"/>
          <w:szCs w:val="24"/>
        </w:rPr>
        <w:t xml:space="preserve"> </w:t>
      </w:r>
      <w:r w:rsidRPr="00072EB6">
        <w:rPr>
          <w:rStyle w:val="FillInChar"/>
          <w:rFonts w:ascii="Times New Roman" w:hAnsi="Times New Roman"/>
          <w:sz w:val="24"/>
          <w:szCs w:val="24"/>
        </w:rPr>
        <w:t>WHAT</w:t>
      </w:r>
      <w:r w:rsidRPr="00072EB6">
        <w:rPr>
          <w:rFonts w:ascii="Times New Roman" w:hAnsi="Times New Roman"/>
          <w:sz w:val="24"/>
          <w:szCs w:val="24"/>
        </w:rPr>
        <w:t>.</w:t>
      </w:r>
    </w:p>
    <w:p w14:paraId="02DDEC03" w14:textId="77777777" w:rsidR="00511694" w:rsidRPr="00072EB6" w:rsidRDefault="00511694" w:rsidP="00A206E0">
      <w:pPr>
        <w:jc w:val="both"/>
        <w:rPr>
          <w:rFonts w:ascii="Times New Roman" w:hAnsi="Times New Roman"/>
          <w:sz w:val="24"/>
          <w:szCs w:val="24"/>
        </w:rPr>
      </w:pPr>
      <w:r w:rsidRPr="00072EB6">
        <w:rPr>
          <w:rFonts w:ascii="Times New Roman" w:hAnsi="Times New Roman"/>
          <w:sz w:val="24"/>
          <w:szCs w:val="24"/>
        </w:rPr>
        <w:t xml:space="preserve">The types of staff in state agencies that the contractor must interview are </w:t>
      </w:r>
      <w:r w:rsidRPr="00072EB6">
        <w:rPr>
          <w:rStyle w:val="FillInChar"/>
          <w:rFonts w:ascii="Times New Roman" w:hAnsi="Times New Roman"/>
          <w:sz w:val="24"/>
          <w:szCs w:val="24"/>
        </w:rPr>
        <w:t>WHO</w:t>
      </w:r>
      <w:r w:rsidRPr="00072EB6">
        <w:rPr>
          <w:rFonts w:ascii="Times New Roman" w:hAnsi="Times New Roman"/>
          <w:b/>
          <w:i/>
          <w:sz w:val="24"/>
          <w:szCs w:val="24"/>
        </w:rPr>
        <w:t>.</w:t>
      </w:r>
    </w:p>
    <w:p w14:paraId="16B3CF89" w14:textId="77777777" w:rsidR="00511694" w:rsidRPr="00072EB6" w:rsidRDefault="00511694" w:rsidP="00A206E0">
      <w:pPr>
        <w:jc w:val="both"/>
        <w:rPr>
          <w:rFonts w:ascii="Times New Roman" w:hAnsi="Times New Roman"/>
          <w:sz w:val="24"/>
          <w:szCs w:val="24"/>
        </w:rPr>
      </w:pPr>
      <w:r w:rsidRPr="00072EB6">
        <w:rPr>
          <w:rFonts w:ascii="Times New Roman" w:hAnsi="Times New Roman"/>
          <w:sz w:val="24"/>
          <w:szCs w:val="24"/>
        </w:rPr>
        <w:t xml:space="preserve">Other helpful informational material that can be provided to the consultant includes </w:t>
      </w:r>
      <w:r w:rsidRPr="00072EB6">
        <w:rPr>
          <w:rStyle w:val="FillInChar"/>
          <w:rFonts w:ascii="Times New Roman" w:hAnsi="Times New Roman"/>
          <w:sz w:val="24"/>
          <w:szCs w:val="24"/>
        </w:rPr>
        <w:t>WHAT</w:t>
      </w:r>
      <w:r w:rsidRPr="00072EB6">
        <w:rPr>
          <w:rFonts w:ascii="Times New Roman" w:hAnsi="Times New Roman"/>
          <w:sz w:val="24"/>
          <w:szCs w:val="24"/>
        </w:rPr>
        <w:t>.</w:t>
      </w:r>
    </w:p>
    <w:p w14:paraId="0B2D8734" w14:textId="77777777" w:rsidR="00511694" w:rsidRPr="00072EB6" w:rsidRDefault="00511694" w:rsidP="00A206E0">
      <w:pPr>
        <w:jc w:val="both"/>
        <w:rPr>
          <w:rFonts w:ascii="Times New Roman" w:hAnsi="Times New Roman"/>
          <w:sz w:val="24"/>
          <w:szCs w:val="24"/>
        </w:rPr>
      </w:pPr>
      <w:r w:rsidRPr="00072EB6">
        <w:rPr>
          <w:rFonts w:ascii="Times New Roman" w:hAnsi="Times New Roman"/>
          <w:sz w:val="24"/>
          <w:szCs w:val="24"/>
        </w:rPr>
        <w:t xml:space="preserve">The goal of this project is to </w:t>
      </w:r>
      <w:r w:rsidRPr="00072EB6">
        <w:rPr>
          <w:rStyle w:val="FillInChar"/>
          <w:rFonts w:ascii="Times New Roman" w:hAnsi="Times New Roman"/>
          <w:sz w:val="24"/>
          <w:szCs w:val="24"/>
        </w:rPr>
        <w:t>WHAT</w:t>
      </w:r>
      <w:r w:rsidRPr="00072EB6">
        <w:rPr>
          <w:rFonts w:ascii="Times New Roman" w:hAnsi="Times New Roman"/>
          <w:sz w:val="24"/>
          <w:szCs w:val="24"/>
        </w:rPr>
        <w:t>.</w:t>
      </w:r>
    </w:p>
    <w:p w14:paraId="6CA8847E" w14:textId="490C4FA4" w:rsidR="00511694" w:rsidRPr="004D69D7" w:rsidRDefault="008C0CCB" w:rsidP="00A206E0">
      <w:pPr>
        <w:pStyle w:val="Heading2"/>
        <w:ind w:left="0"/>
        <w:jc w:val="both"/>
        <w:rPr>
          <w:rFonts w:ascii="Times New Roman" w:hAnsi="Times New Roman"/>
        </w:rPr>
      </w:pPr>
      <w:bookmarkStart w:id="22" w:name="_Toc174008295"/>
      <w:bookmarkEnd w:id="21"/>
      <w:r w:rsidRPr="004D69D7">
        <w:rPr>
          <w:rFonts w:ascii="Times New Roman" w:hAnsi="Times New Roman"/>
        </w:rPr>
        <w:t>c</w:t>
      </w:r>
      <w:r w:rsidR="00511694" w:rsidRPr="004D69D7">
        <w:rPr>
          <w:rFonts w:ascii="Times New Roman" w:hAnsi="Times New Roman"/>
        </w:rPr>
        <w:t xml:space="preserve">ontract </w:t>
      </w:r>
      <w:r w:rsidRPr="004D69D7">
        <w:rPr>
          <w:rFonts w:ascii="Times New Roman" w:hAnsi="Times New Roman"/>
        </w:rPr>
        <w:t>t</w:t>
      </w:r>
      <w:r w:rsidR="00511694" w:rsidRPr="004D69D7">
        <w:rPr>
          <w:rFonts w:ascii="Times New Roman" w:hAnsi="Times New Roman"/>
        </w:rPr>
        <w:t xml:space="preserve">erm and </w:t>
      </w:r>
      <w:r w:rsidRPr="004D69D7">
        <w:rPr>
          <w:rFonts w:ascii="Times New Roman" w:hAnsi="Times New Roman"/>
        </w:rPr>
        <w:t>w</w:t>
      </w:r>
      <w:r w:rsidR="00511694" w:rsidRPr="004D69D7">
        <w:rPr>
          <w:rFonts w:ascii="Times New Roman" w:hAnsi="Times New Roman"/>
        </w:rPr>
        <w:t xml:space="preserve">ork </w:t>
      </w:r>
      <w:r w:rsidRPr="004D69D7">
        <w:rPr>
          <w:rFonts w:ascii="Times New Roman" w:hAnsi="Times New Roman"/>
        </w:rPr>
        <w:t>s</w:t>
      </w:r>
      <w:r w:rsidR="00511694" w:rsidRPr="004D69D7">
        <w:rPr>
          <w:rFonts w:ascii="Times New Roman" w:hAnsi="Times New Roman"/>
        </w:rPr>
        <w:t>chedule</w:t>
      </w:r>
      <w:bookmarkEnd w:id="22"/>
    </w:p>
    <w:p w14:paraId="66D3EADC" w14:textId="77777777" w:rsidR="00511694" w:rsidRPr="00072EB6" w:rsidRDefault="00511694" w:rsidP="00A206E0">
      <w:pPr>
        <w:jc w:val="both"/>
        <w:rPr>
          <w:rFonts w:ascii="Times New Roman" w:hAnsi="Times New Roman"/>
          <w:sz w:val="24"/>
          <w:szCs w:val="24"/>
        </w:rPr>
      </w:pPr>
      <w:r w:rsidRPr="00072EB6">
        <w:rPr>
          <w:rFonts w:ascii="Times New Roman" w:hAnsi="Times New Roman"/>
          <w:sz w:val="24"/>
          <w:szCs w:val="24"/>
        </w:rPr>
        <w:t xml:space="preserve">The length of the contract will be from the date of award, approximately </w:t>
      </w:r>
      <w:r w:rsidRPr="00072EB6">
        <w:rPr>
          <w:rStyle w:val="FillInChar"/>
          <w:rFonts w:ascii="Times New Roman" w:hAnsi="Times New Roman"/>
          <w:sz w:val="24"/>
          <w:szCs w:val="24"/>
        </w:rPr>
        <w:t>DATE</w:t>
      </w:r>
      <w:r w:rsidRPr="00072EB6">
        <w:rPr>
          <w:rFonts w:ascii="Times New Roman" w:hAnsi="Times New Roman"/>
          <w:sz w:val="24"/>
          <w:szCs w:val="24"/>
        </w:rPr>
        <w:t xml:space="preserve">, for approximately </w:t>
      </w:r>
      <w:r w:rsidRPr="00072EB6">
        <w:rPr>
          <w:rStyle w:val="FillInChar"/>
          <w:rFonts w:ascii="Times New Roman" w:hAnsi="Times New Roman"/>
          <w:sz w:val="24"/>
          <w:szCs w:val="24"/>
        </w:rPr>
        <w:t xml:space="preserve">NUMBER </w:t>
      </w:r>
      <w:r w:rsidR="002C1F1F" w:rsidRPr="00072EB6">
        <w:rPr>
          <w:rStyle w:val="FillInChar"/>
          <w:rFonts w:ascii="Times New Roman" w:hAnsi="Times New Roman"/>
          <w:sz w:val="24"/>
          <w:szCs w:val="24"/>
        </w:rPr>
        <w:t>days / months / years</w:t>
      </w:r>
      <w:r w:rsidRPr="00072EB6">
        <w:rPr>
          <w:rFonts w:ascii="Times New Roman" w:hAnsi="Times New Roman"/>
          <w:sz w:val="24"/>
          <w:szCs w:val="24"/>
        </w:rPr>
        <w:t xml:space="preserve"> until completion, approximately </w:t>
      </w:r>
      <w:r w:rsidRPr="00072EB6">
        <w:rPr>
          <w:rStyle w:val="FillInChar"/>
          <w:rFonts w:ascii="Times New Roman" w:hAnsi="Times New Roman"/>
          <w:sz w:val="24"/>
          <w:szCs w:val="24"/>
        </w:rPr>
        <w:t>DATE</w:t>
      </w:r>
      <w:r w:rsidRPr="00072EB6">
        <w:rPr>
          <w:rFonts w:ascii="Times New Roman" w:hAnsi="Times New Roman"/>
          <w:sz w:val="24"/>
          <w:szCs w:val="24"/>
        </w:rPr>
        <w:t>.</w:t>
      </w:r>
    </w:p>
    <w:p w14:paraId="536443AB" w14:textId="0410B2B7" w:rsidR="00511694" w:rsidRPr="00072EB6" w:rsidRDefault="00511694" w:rsidP="00A206E0">
      <w:pPr>
        <w:jc w:val="both"/>
        <w:rPr>
          <w:rFonts w:ascii="Times New Roman" w:hAnsi="Times New Roman"/>
          <w:sz w:val="24"/>
          <w:szCs w:val="24"/>
        </w:rPr>
      </w:pPr>
      <w:r w:rsidRPr="00072EB6">
        <w:rPr>
          <w:rFonts w:ascii="Times New Roman" w:hAnsi="Times New Roman"/>
          <w:sz w:val="24"/>
          <w:szCs w:val="24"/>
        </w:rPr>
        <w:t xml:space="preserve">Unless otherwise provided in this RFP, the State and the successful offeror/contractor agree:  (1) that any </w:t>
      </w:r>
      <w:r w:rsidR="00A2026C" w:rsidRPr="00072EB6">
        <w:rPr>
          <w:rFonts w:ascii="Times New Roman" w:hAnsi="Times New Roman"/>
          <w:sz w:val="24"/>
          <w:szCs w:val="24"/>
        </w:rPr>
        <w:t>extension</w:t>
      </w:r>
      <w:r w:rsidRPr="00072EB6">
        <w:rPr>
          <w:rFonts w:ascii="Times New Roman" w:hAnsi="Times New Roman"/>
          <w:sz w:val="24"/>
          <w:szCs w:val="24"/>
        </w:rPr>
        <w:t xml:space="preserve"> of the contract excluding any exercised renewal options, will be considered as a month-to-month extension, and all other terms and conditions shall remain in full force and effect and (2) </w:t>
      </w:r>
      <w:r w:rsidR="00EC5BE7" w:rsidRPr="00072EB6">
        <w:rPr>
          <w:rFonts w:ascii="Times New Roman" w:hAnsi="Times New Roman"/>
          <w:sz w:val="24"/>
          <w:szCs w:val="24"/>
        </w:rPr>
        <w:t>the procurement officer will provide</w:t>
      </w:r>
      <w:r w:rsidRPr="00072EB6">
        <w:rPr>
          <w:rFonts w:ascii="Times New Roman" w:hAnsi="Times New Roman"/>
          <w:sz w:val="24"/>
          <w:szCs w:val="24"/>
        </w:rPr>
        <w:t xml:space="preserve"> notice to </w:t>
      </w:r>
      <w:r w:rsidR="00EC5BE7" w:rsidRPr="00072EB6">
        <w:rPr>
          <w:rFonts w:ascii="Times New Roman" w:hAnsi="Times New Roman"/>
          <w:sz w:val="24"/>
          <w:szCs w:val="24"/>
        </w:rPr>
        <w:t>the contractor</w:t>
      </w:r>
      <w:r w:rsidRPr="00072EB6">
        <w:rPr>
          <w:rFonts w:ascii="Times New Roman" w:hAnsi="Times New Roman"/>
          <w:sz w:val="24"/>
          <w:szCs w:val="24"/>
        </w:rPr>
        <w:t xml:space="preserve"> of the intent to cancel such month-to-month extension at least 30</w:t>
      </w:r>
      <w:r w:rsidR="00EC5BE7" w:rsidRPr="00072EB6">
        <w:rPr>
          <w:rFonts w:ascii="Times New Roman" w:hAnsi="Times New Roman"/>
          <w:sz w:val="24"/>
          <w:szCs w:val="24"/>
        </w:rPr>
        <w:t xml:space="preserve"> </w:t>
      </w:r>
      <w:r w:rsidRPr="00072EB6">
        <w:rPr>
          <w:rFonts w:ascii="Times New Roman" w:hAnsi="Times New Roman"/>
          <w:sz w:val="24"/>
          <w:szCs w:val="24"/>
        </w:rPr>
        <w:t>days before the desired date of cancellation.</w:t>
      </w:r>
      <w:r w:rsidR="00E32C93" w:rsidRPr="00072EB6">
        <w:rPr>
          <w:rFonts w:ascii="Times New Roman" w:hAnsi="Times New Roman"/>
          <w:sz w:val="24"/>
          <w:szCs w:val="24"/>
        </w:rPr>
        <w:t xml:space="preserve"> A </w:t>
      </w:r>
      <w:r w:rsidR="00560E1C" w:rsidRPr="00072EB6">
        <w:rPr>
          <w:rFonts w:ascii="Times New Roman" w:hAnsi="Times New Roman"/>
          <w:sz w:val="24"/>
          <w:szCs w:val="24"/>
        </w:rPr>
        <w:t>month-to-month</w:t>
      </w:r>
      <w:r w:rsidR="00E32C93" w:rsidRPr="00072EB6">
        <w:rPr>
          <w:rFonts w:ascii="Times New Roman" w:hAnsi="Times New Roman"/>
          <w:sz w:val="24"/>
          <w:szCs w:val="24"/>
        </w:rPr>
        <w:t xml:space="preserve"> extension </w:t>
      </w:r>
      <w:r w:rsidR="00A61A5C" w:rsidRPr="00072EB6">
        <w:rPr>
          <w:rFonts w:ascii="Times New Roman" w:hAnsi="Times New Roman"/>
          <w:sz w:val="24"/>
          <w:szCs w:val="24"/>
        </w:rPr>
        <w:t xml:space="preserve">may only </w:t>
      </w:r>
      <w:r w:rsidR="00E32C93" w:rsidRPr="00072EB6">
        <w:rPr>
          <w:rFonts w:ascii="Times New Roman" w:hAnsi="Times New Roman"/>
          <w:sz w:val="24"/>
          <w:szCs w:val="24"/>
        </w:rPr>
        <w:t xml:space="preserve">be executed by the procurement officer via a </w:t>
      </w:r>
      <w:r w:rsidR="00313DD8" w:rsidRPr="00072EB6">
        <w:rPr>
          <w:rFonts w:ascii="Times New Roman" w:hAnsi="Times New Roman"/>
          <w:sz w:val="24"/>
          <w:szCs w:val="24"/>
        </w:rPr>
        <w:t xml:space="preserve">written </w:t>
      </w:r>
      <w:r w:rsidR="00E32C93" w:rsidRPr="00072EB6">
        <w:rPr>
          <w:rFonts w:ascii="Times New Roman" w:hAnsi="Times New Roman"/>
          <w:sz w:val="24"/>
          <w:szCs w:val="24"/>
        </w:rPr>
        <w:t>contract amendment.</w:t>
      </w:r>
    </w:p>
    <w:p w14:paraId="3CE99504" w14:textId="6F534512" w:rsidR="00773ED9" w:rsidRPr="004D69D7" w:rsidRDefault="00773ED9" w:rsidP="00A206E0">
      <w:pPr>
        <w:pStyle w:val="Heading2"/>
        <w:ind w:left="0"/>
        <w:jc w:val="both"/>
        <w:rPr>
          <w:rFonts w:ascii="Times New Roman" w:hAnsi="Times New Roman"/>
        </w:rPr>
      </w:pPr>
      <w:bookmarkStart w:id="23" w:name="_Toc174008296"/>
      <w:r w:rsidRPr="004D69D7">
        <w:rPr>
          <w:rFonts w:ascii="Times New Roman" w:hAnsi="Times New Roman"/>
        </w:rPr>
        <w:t>deliverables</w:t>
      </w:r>
      <w:bookmarkEnd w:id="23"/>
    </w:p>
    <w:p w14:paraId="7099F826" w14:textId="77777777" w:rsidR="00511694" w:rsidRPr="00072EB6" w:rsidRDefault="00511694" w:rsidP="00A206E0">
      <w:pPr>
        <w:jc w:val="both"/>
        <w:rPr>
          <w:rFonts w:ascii="Times New Roman" w:hAnsi="Times New Roman"/>
          <w:sz w:val="24"/>
          <w:szCs w:val="24"/>
        </w:rPr>
      </w:pPr>
      <w:r w:rsidRPr="00072EB6">
        <w:rPr>
          <w:rFonts w:ascii="Times New Roman" w:hAnsi="Times New Roman"/>
          <w:sz w:val="24"/>
          <w:szCs w:val="24"/>
        </w:rPr>
        <w:t>The contractor will be required to provide the following deliverables:</w:t>
      </w:r>
    </w:p>
    <w:p w14:paraId="5DD1C3C9" w14:textId="77777777" w:rsidR="00511694" w:rsidRPr="00072EB6" w:rsidRDefault="00511694" w:rsidP="00A206E0">
      <w:pPr>
        <w:pStyle w:val="FillIn"/>
        <w:numPr>
          <w:ilvl w:val="0"/>
          <w:numId w:val="18"/>
        </w:numPr>
        <w:jc w:val="both"/>
        <w:rPr>
          <w:rFonts w:ascii="Times New Roman" w:hAnsi="Times New Roman"/>
          <w:sz w:val="24"/>
          <w:szCs w:val="24"/>
        </w:rPr>
      </w:pPr>
      <w:r w:rsidRPr="00072EB6">
        <w:rPr>
          <w:rFonts w:ascii="Times New Roman" w:hAnsi="Times New Roman"/>
          <w:sz w:val="24"/>
          <w:szCs w:val="24"/>
        </w:rPr>
        <w:t>WHAT</w:t>
      </w:r>
    </w:p>
    <w:p w14:paraId="5350EB22" w14:textId="77777777" w:rsidR="00511694" w:rsidRPr="00072EB6" w:rsidRDefault="00511694" w:rsidP="00A206E0">
      <w:pPr>
        <w:pStyle w:val="FillIn"/>
        <w:numPr>
          <w:ilvl w:val="0"/>
          <w:numId w:val="18"/>
        </w:numPr>
        <w:jc w:val="both"/>
        <w:rPr>
          <w:rFonts w:ascii="Times New Roman" w:hAnsi="Times New Roman"/>
          <w:sz w:val="24"/>
          <w:szCs w:val="24"/>
        </w:rPr>
      </w:pPr>
      <w:r w:rsidRPr="00072EB6">
        <w:rPr>
          <w:rFonts w:ascii="Times New Roman" w:hAnsi="Times New Roman"/>
          <w:sz w:val="24"/>
          <w:szCs w:val="24"/>
        </w:rPr>
        <w:t>WHAT</w:t>
      </w:r>
    </w:p>
    <w:p w14:paraId="62594D84" w14:textId="77777777" w:rsidR="00511694" w:rsidRPr="00072EB6" w:rsidRDefault="00511694" w:rsidP="00A206E0">
      <w:pPr>
        <w:pStyle w:val="FillIn"/>
        <w:numPr>
          <w:ilvl w:val="0"/>
          <w:numId w:val="18"/>
        </w:numPr>
        <w:jc w:val="both"/>
        <w:rPr>
          <w:rFonts w:ascii="Times New Roman" w:hAnsi="Times New Roman"/>
          <w:sz w:val="24"/>
          <w:szCs w:val="24"/>
        </w:rPr>
      </w:pPr>
      <w:r w:rsidRPr="00072EB6">
        <w:rPr>
          <w:rFonts w:ascii="Times New Roman" w:hAnsi="Times New Roman"/>
          <w:sz w:val="24"/>
          <w:szCs w:val="24"/>
        </w:rPr>
        <w:t>WHAT</w:t>
      </w:r>
    </w:p>
    <w:p w14:paraId="16FFBCD0" w14:textId="77777777" w:rsidR="00511694" w:rsidRPr="00072EB6" w:rsidRDefault="00511694" w:rsidP="00A206E0">
      <w:pPr>
        <w:pStyle w:val="FillIn"/>
        <w:numPr>
          <w:ilvl w:val="0"/>
          <w:numId w:val="18"/>
        </w:numPr>
        <w:jc w:val="both"/>
        <w:rPr>
          <w:rFonts w:ascii="Times New Roman" w:hAnsi="Times New Roman"/>
          <w:sz w:val="24"/>
          <w:szCs w:val="24"/>
        </w:rPr>
      </w:pPr>
      <w:r w:rsidRPr="00072EB6">
        <w:rPr>
          <w:rFonts w:ascii="Times New Roman" w:hAnsi="Times New Roman"/>
          <w:sz w:val="24"/>
          <w:szCs w:val="24"/>
        </w:rPr>
        <w:t>WHAT</w:t>
      </w:r>
    </w:p>
    <w:p w14:paraId="6BFB34B4" w14:textId="77777777" w:rsidR="00511694" w:rsidRPr="00072EB6" w:rsidRDefault="00511694" w:rsidP="00A206E0">
      <w:pPr>
        <w:pStyle w:val="FillIn"/>
        <w:numPr>
          <w:ilvl w:val="0"/>
          <w:numId w:val="18"/>
        </w:numPr>
        <w:jc w:val="both"/>
        <w:rPr>
          <w:rFonts w:ascii="Times New Roman" w:hAnsi="Times New Roman"/>
          <w:sz w:val="24"/>
          <w:szCs w:val="24"/>
        </w:rPr>
      </w:pPr>
      <w:r w:rsidRPr="00072EB6">
        <w:rPr>
          <w:rFonts w:ascii="Times New Roman" w:hAnsi="Times New Roman"/>
          <w:sz w:val="24"/>
          <w:szCs w:val="24"/>
        </w:rPr>
        <w:t>WHAT</w:t>
      </w:r>
    </w:p>
    <w:p w14:paraId="1F21BFA0" w14:textId="77777777" w:rsidR="000924D4" w:rsidRPr="00072EB6" w:rsidRDefault="000924D4" w:rsidP="00A206E0">
      <w:pPr>
        <w:pStyle w:val="FillIn"/>
        <w:numPr>
          <w:ilvl w:val="0"/>
          <w:numId w:val="18"/>
        </w:numPr>
        <w:jc w:val="both"/>
        <w:rPr>
          <w:rFonts w:ascii="Times New Roman" w:hAnsi="Times New Roman"/>
          <w:sz w:val="24"/>
          <w:szCs w:val="24"/>
        </w:rPr>
      </w:pPr>
      <w:r w:rsidRPr="00072EB6">
        <w:rPr>
          <w:rFonts w:ascii="Times New Roman" w:hAnsi="Times New Roman"/>
          <w:sz w:val="24"/>
          <w:szCs w:val="24"/>
        </w:rPr>
        <w:t>WHAT</w:t>
      </w:r>
    </w:p>
    <w:p w14:paraId="6CC115B2" w14:textId="34E05180" w:rsidR="000E0BF9" w:rsidRPr="004D69D7" w:rsidRDefault="008C0CCB" w:rsidP="00A206E0">
      <w:pPr>
        <w:pStyle w:val="Heading2"/>
        <w:ind w:left="0"/>
        <w:jc w:val="both"/>
        <w:rPr>
          <w:rFonts w:ascii="Times New Roman" w:hAnsi="Times New Roman"/>
        </w:rPr>
      </w:pPr>
      <w:bookmarkStart w:id="24" w:name="_Toc174008297"/>
      <w:r w:rsidRPr="004D69D7">
        <w:rPr>
          <w:rFonts w:ascii="Times New Roman" w:hAnsi="Times New Roman"/>
        </w:rPr>
        <w:t>c</w:t>
      </w:r>
      <w:r w:rsidR="000E0BF9" w:rsidRPr="004D69D7">
        <w:rPr>
          <w:rFonts w:ascii="Times New Roman" w:hAnsi="Times New Roman"/>
        </w:rPr>
        <w:t xml:space="preserve">ontract </w:t>
      </w:r>
      <w:r w:rsidRPr="004D69D7">
        <w:rPr>
          <w:rFonts w:ascii="Times New Roman" w:hAnsi="Times New Roman"/>
        </w:rPr>
        <w:t>t</w:t>
      </w:r>
      <w:r w:rsidR="000E0BF9" w:rsidRPr="004D69D7">
        <w:rPr>
          <w:rFonts w:ascii="Times New Roman" w:hAnsi="Times New Roman"/>
        </w:rPr>
        <w:t>ype</w:t>
      </w:r>
      <w:bookmarkEnd w:id="24"/>
    </w:p>
    <w:p w14:paraId="327CAD14" w14:textId="77777777" w:rsidR="000E0BF9" w:rsidRPr="00072EB6" w:rsidRDefault="000E0BF9" w:rsidP="00A206E0">
      <w:pPr>
        <w:jc w:val="both"/>
        <w:rPr>
          <w:rFonts w:ascii="Times New Roman" w:hAnsi="Times New Roman"/>
          <w:sz w:val="24"/>
          <w:szCs w:val="24"/>
        </w:rPr>
      </w:pPr>
      <w:r w:rsidRPr="00072EB6">
        <w:rPr>
          <w:rFonts w:ascii="Times New Roman" w:hAnsi="Times New Roman"/>
          <w:sz w:val="24"/>
          <w:szCs w:val="24"/>
        </w:rPr>
        <w:t xml:space="preserve">This contract is an </w:t>
      </w:r>
      <w:r w:rsidRPr="00072EB6">
        <w:rPr>
          <w:rStyle w:val="FillInChar"/>
          <w:rFonts w:ascii="Times New Roman" w:hAnsi="Times New Roman"/>
          <w:sz w:val="24"/>
          <w:szCs w:val="24"/>
        </w:rPr>
        <w:t>ENTER NAME OF TYPE</w:t>
      </w:r>
      <w:r w:rsidRPr="00072EB6">
        <w:rPr>
          <w:rFonts w:ascii="Times New Roman" w:hAnsi="Times New Roman"/>
          <w:sz w:val="24"/>
          <w:szCs w:val="24"/>
        </w:rPr>
        <w:t xml:space="preserve"> contract.</w:t>
      </w:r>
    </w:p>
    <w:p w14:paraId="38992FA2" w14:textId="527174B0" w:rsidR="00606750" w:rsidRPr="004D69D7" w:rsidRDefault="00606750" w:rsidP="00A206E0">
      <w:pPr>
        <w:pStyle w:val="Heading2"/>
        <w:ind w:left="0"/>
        <w:jc w:val="both"/>
        <w:rPr>
          <w:rFonts w:ascii="Times New Roman" w:hAnsi="Times New Roman"/>
        </w:rPr>
      </w:pPr>
      <w:bookmarkStart w:id="25" w:name="_Toc174008298"/>
      <w:r w:rsidRPr="004D69D7">
        <w:rPr>
          <w:rFonts w:ascii="Times New Roman" w:hAnsi="Times New Roman"/>
        </w:rPr>
        <w:t>proposed payment procedures</w:t>
      </w:r>
      <w:bookmarkEnd w:id="25"/>
    </w:p>
    <w:p w14:paraId="49CC6436" w14:textId="733A2B9E" w:rsidR="000E0BF9" w:rsidRPr="00072EB6" w:rsidRDefault="000E0BF9" w:rsidP="00A206E0">
      <w:pPr>
        <w:jc w:val="both"/>
        <w:rPr>
          <w:rFonts w:ascii="Times New Roman" w:hAnsi="Times New Roman"/>
          <w:sz w:val="24"/>
          <w:szCs w:val="24"/>
        </w:rPr>
      </w:pPr>
      <w:r w:rsidRPr="00072EB6">
        <w:rPr>
          <w:rFonts w:ascii="Times New Roman" w:hAnsi="Times New Roman"/>
          <w:sz w:val="24"/>
          <w:szCs w:val="24"/>
        </w:rPr>
        <w:t xml:space="preserve">The state will make a single payment when all of the deliverables are </w:t>
      </w:r>
      <w:r w:rsidR="00FB3A1B" w:rsidRPr="00072EB6">
        <w:rPr>
          <w:rFonts w:ascii="Times New Roman" w:hAnsi="Times New Roman"/>
          <w:sz w:val="24"/>
          <w:szCs w:val="24"/>
        </w:rPr>
        <w:t>received,</w:t>
      </w:r>
      <w:r w:rsidRPr="00072EB6">
        <w:rPr>
          <w:rFonts w:ascii="Times New Roman" w:hAnsi="Times New Roman"/>
          <w:sz w:val="24"/>
          <w:szCs w:val="24"/>
        </w:rPr>
        <w:t xml:space="preserve"> and the contract is completed and approved by the project director.</w:t>
      </w:r>
    </w:p>
    <w:p w14:paraId="412D3978" w14:textId="77777777" w:rsidR="000E0BF9" w:rsidRPr="00072EB6" w:rsidRDefault="000E0BF9" w:rsidP="00DA5F92">
      <w:pPr>
        <w:pStyle w:val="FillIn"/>
        <w:jc w:val="center"/>
        <w:rPr>
          <w:rFonts w:ascii="Times New Roman" w:hAnsi="Times New Roman"/>
          <w:sz w:val="24"/>
          <w:szCs w:val="24"/>
        </w:rPr>
      </w:pPr>
      <w:r w:rsidRPr="00072EB6">
        <w:rPr>
          <w:rFonts w:ascii="Times New Roman" w:hAnsi="Times New Roman"/>
          <w:sz w:val="24"/>
          <w:szCs w:val="24"/>
        </w:rPr>
        <w:t>OR</w:t>
      </w:r>
    </w:p>
    <w:p w14:paraId="7F028B54" w14:textId="77777777" w:rsidR="000E0BF9" w:rsidRPr="00072EB6" w:rsidRDefault="000E0BF9" w:rsidP="00A206E0">
      <w:pPr>
        <w:jc w:val="both"/>
        <w:rPr>
          <w:rFonts w:ascii="Times New Roman" w:hAnsi="Times New Roman"/>
          <w:sz w:val="24"/>
          <w:szCs w:val="24"/>
        </w:rPr>
      </w:pPr>
      <w:r w:rsidRPr="00072EB6">
        <w:rPr>
          <w:rFonts w:ascii="Times New Roman" w:hAnsi="Times New Roman"/>
          <w:sz w:val="24"/>
          <w:szCs w:val="24"/>
        </w:rPr>
        <w:lastRenderedPageBreak/>
        <w:t>The state will make payments based on a negotiated payment schedule. Each billing must consist of an invoice and progress report. No payment will be made until the progress report and invoice has been approved by the project director.</w:t>
      </w:r>
    </w:p>
    <w:p w14:paraId="1FA81472" w14:textId="77777777" w:rsidR="000E0BF9" w:rsidRPr="00072EB6" w:rsidRDefault="000E0BF9" w:rsidP="00DA5F92">
      <w:pPr>
        <w:pStyle w:val="FillIn"/>
        <w:jc w:val="center"/>
        <w:rPr>
          <w:rFonts w:ascii="Times New Roman" w:hAnsi="Times New Roman"/>
          <w:sz w:val="24"/>
          <w:szCs w:val="24"/>
        </w:rPr>
      </w:pPr>
      <w:r w:rsidRPr="00072EB6">
        <w:rPr>
          <w:rFonts w:ascii="Times New Roman" w:hAnsi="Times New Roman"/>
          <w:sz w:val="24"/>
          <w:szCs w:val="24"/>
        </w:rPr>
        <w:t>OR</w:t>
      </w:r>
    </w:p>
    <w:p w14:paraId="0E2527DE" w14:textId="77777777" w:rsidR="000E0BF9" w:rsidRPr="00072EB6" w:rsidRDefault="000E0BF9" w:rsidP="00A206E0">
      <w:pPr>
        <w:jc w:val="both"/>
        <w:rPr>
          <w:rFonts w:ascii="Times New Roman" w:hAnsi="Times New Roman"/>
          <w:sz w:val="24"/>
          <w:szCs w:val="24"/>
        </w:rPr>
      </w:pPr>
      <w:r w:rsidRPr="00072EB6">
        <w:rPr>
          <w:rFonts w:ascii="Times New Roman" w:hAnsi="Times New Roman"/>
          <w:sz w:val="24"/>
          <w:szCs w:val="24"/>
        </w:rPr>
        <w:t xml:space="preserve">The state will pay the entire contract amount in </w:t>
      </w:r>
      <w:r w:rsidRPr="00072EB6">
        <w:rPr>
          <w:rStyle w:val="FillInChar"/>
          <w:rFonts w:ascii="Times New Roman" w:hAnsi="Times New Roman"/>
          <w:sz w:val="24"/>
          <w:szCs w:val="24"/>
        </w:rPr>
        <w:t xml:space="preserve">NUMBER </w:t>
      </w:r>
      <w:r w:rsidRPr="00072EB6">
        <w:rPr>
          <w:rFonts w:ascii="Times New Roman" w:hAnsi="Times New Roman"/>
          <w:sz w:val="24"/>
          <w:szCs w:val="24"/>
        </w:rPr>
        <w:t xml:space="preserve">equal payments. Each incremental payment will be made after </w:t>
      </w:r>
      <w:r w:rsidRPr="00072EB6">
        <w:rPr>
          <w:rStyle w:val="FillInChar"/>
          <w:rFonts w:ascii="Times New Roman" w:hAnsi="Times New Roman"/>
          <w:sz w:val="24"/>
          <w:szCs w:val="24"/>
        </w:rPr>
        <w:t xml:space="preserve">NAME SPECIFIC TASKS OR REPORTS </w:t>
      </w:r>
      <w:r w:rsidRPr="00072EB6">
        <w:rPr>
          <w:rFonts w:ascii="Times New Roman" w:hAnsi="Times New Roman"/>
          <w:sz w:val="24"/>
          <w:szCs w:val="24"/>
        </w:rPr>
        <w:t xml:space="preserve">have been completed and approved by the project director. The final payment will not be made until the entire contract; including </w:t>
      </w:r>
      <w:r w:rsidRPr="00072EB6">
        <w:rPr>
          <w:rStyle w:val="FillInChar"/>
          <w:rFonts w:ascii="Times New Roman" w:hAnsi="Times New Roman"/>
          <w:sz w:val="24"/>
          <w:szCs w:val="24"/>
        </w:rPr>
        <w:t xml:space="preserve">NAME SPECIFIC TASKS OR REPORTS </w:t>
      </w:r>
      <w:r w:rsidRPr="00072EB6">
        <w:rPr>
          <w:rFonts w:ascii="Times New Roman" w:hAnsi="Times New Roman"/>
          <w:sz w:val="24"/>
          <w:szCs w:val="24"/>
        </w:rPr>
        <w:t>are completed and approved by project director.</w:t>
      </w:r>
    </w:p>
    <w:p w14:paraId="427729F1" w14:textId="6A0C1D88" w:rsidR="000E0BF9" w:rsidRPr="004D69D7" w:rsidRDefault="008C0CCB" w:rsidP="00A206E0">
      <w:pPr>
        <w:pStyle w:val="Heading2"/>
        <w:ind w:left="0"/>
        <w:jc w:val="both"/>
        <w:rPr>
          <w:rFonts w:ascii="Times New Roman" w:hAnsi="Times New Roman"/>
        </w:rPr>
      </w:pPr>
      <w:bookmarkStart w:id="26" w:name="_Toc174008299"/>
      <w:r w:rsidRPr="004D69D7">
        <w:rPr>
          <w:rFonts w:ascii="Times New Roman" w:hAnsi="Times New Roman"/>
        </w:rPr>
        <w:t>p</w:t>
      </w:r>
      <w:r w:rsidR="000E0BF9" w:rsidRPr="004D69D7">
        <w:rPr>
          <w:rFonts w:ascii="Times New Roman" w:hAnsi="Times New Roman"/>
        </w:rPr>
        <w:t xml:space="preserve">rompt </w:t>
      </w:r>
      <w:r w:rsidRPr="004D69D7">
        <w:rPr>
          <w:rFonts w:ascii="Times New Roman" w:hAnsi="Times New Roman"/>
        </w:rPr>
        <w:t>p</w:t>
      </w:r>
      <w:r w:rsidR="000E0BF9" w:rsidRPr="004D69D7">
        <w:rPr>
          <w:rFonts w:ascii="Times New Roman" w:hAnsi="Times New Roman"/>
        </w:rPr>
        <w:t xml:space="preserve">ayment </w:t>
      </w:r>
      <w:r w:rsidR="004B0309" w:rsidRPr="004D69D7">
        <w:rPr>
          <w:rFonts w:ascii="Times New Roman" w:hAnsi="Times New Roman"/>
        </w:rPr>
        <w:t>f</w:t>
      </w:r>
      <w:r w:rsidR="000E0BF9" w:rsidRPr="004D69D7">
        <w:rPr>
          <w:rFonts w:ascii="Times New Roman" w:hAnsi="Times New Roman"/>
        </w:rPr>
        <w:t xml:space="preserve">or </w:t>
      </w:r>
      <w:r w:rsidRPr="004D69D7">
        <w:rPr>
          <w:rFonts w:ascii="Times New Roman" w:hAnsi="Times New Roman"/>
        </w:rPr>
        <w:t>s</w:t>
      </w:r>
      <w:r w:rsidR="000E0BF9" w:rsidRPr="004D69D7">
        <w:rPr>
          <w:rFonts w:ascii="Times New Roman" w:hAnsi="Times New Roman"/>
        </w:rPr>
        <w:t xml:space="preserve">tate </w:t>
      </w:r>
      <w:r w:rsidRPr="004D69D7">
        <w:rPr>
          <w:rFonts w:ascii="Times New Roman" w:hAnsi="Times New Roman"/>
        </w:rPr>
        <w:t>p</w:t>
      </w:r>
      <w:r w:rsidR="000E0BF9" w:rsidRPr="004D69D7">
        <w:rPr>
          <w:rFonts w:ascii="Times New Roman" w:hAnsi="Times New Roman"/>
        </w:rPr>
        <w:t>urchases</w:t>
      </w:r>
      <w:bookmarkEnd w:id="26"/>
    </w:p>
    <w:p w14:paraId="0235650E" w14:textId="77777777" w:rsidR="000E0BF9" w:rsidRPr="00072EB6" w:rsidRDefault="000E0BF9" w:rsidP="00A206E0">
      <w:pPr>
        <w:jc w:val="both"/>
        <w:rPr>
          <w:rFonts w:ascii="Times New Roman" w:hAnsi="Times New Roman"/>
          <w:sz w:val="24"/>
          <w:szCs w:val="24"/>
        </w:rPr>
      </w:pPr>
      <w:r w:rsidRPr="00072EB6">
        <w:rPr>
          <w:rFonts w:ascii="Times New Roman" w:hAnsi="Times New Roman"/>
          <w:sz w:val="24"/>
          <w:szCs w:val="24"/>
        </w:rPr>
        <w:t xml:space="preserve">The state is eligible to receive a </w:t>
      </w:r>
      <w:r w:rsidRPr="00072EB6">
        <w:rPr>
          <w:rStyle w:val="FillInChar"/>
          <w:rFonts w:ascii="Times New Roman" w:hAnsi="Times New Roman"/>
          <w:sz w:val="24"/>
          <w:szCs w:val="24"/>
        </w:rPr>
        <w:t>5%</w:t>
      </w:r>
      <w:r w:rsidRPr="00072EB6">
        <w:rPr>
          <w:rFonts w:ascii="Times New Roman" w:hAnsi="Times New Roman"/>
          <w:sz w:val="24"/>
          <w:szCs w:val="24"/>
        </w:rPr>
        <w:t xml:space="preserve"> discount for all invoices paid within </w:t>
      </w:r>
      <w:r w:rsidRPr="00072EB6">
        <w:rPr>
          <w:rStyle w:val="FillInChar"/>
          <w:rFonts w:ascii="Times New Roman" w:hAnsi="Times New Roman"/>
          <w:sz w:val="24"/>
          <w:szCs w:val="24"/>
        </w:rPr>
        <w:t>15</w:t>
      </w:r>
      <w:r w:rsidRPr="00072EB6">
        <w:rPr>
          <w:rFonts w:ascii="Times New Roman" w:hAnsi="Times New Roman"/>
          <w:sz w:val="24"/>
          <w:szCs w:val="24"/>
        </w:rPr>
        <w:t xml:space="preserve"> business days from the date of receipt of the commodities or services and/or a correct invoice, whichever is later. The discount shall be taken on the full invoice amount. The state shall consider payment being made as either the date a printed warrant is issued or the date an electronic funds transfer (EFT) is initiated.</w:t>
      </w:r>
    </w:p>
    <w:p w14:paraId="659658C1" w14:textId="753C626D" w:rsidR="00606750" w:rsidRPr="004D69D7" w:rsidRDefault="00606750" w:rsidP="00A206E0">
      <w:pPr>
        <w:pStyle w:val="Heading2"/>
        <w:ind w:left="0"/>
        <w:jc w:val="both"/>
        <w:rPr>
          <w:rFonts w:ascii="Times New Roman" w:hAnsi="Times New Roman"/>
        </w:rPr>
      </w:pPr>
      <w:bookmarkStart w:id="27" w:name="_Toc174008300"/>
      <w:r w:rsidRPr="004D69D7">
        <w:rPr>
          <w:rFonts w:ascii="Times New Roman" w:hAnsi="Times New Roman"/>
        </w:rPr>
        <w:t>contract payment</w:t>
      </w:r>
      <w:bookmarkEnd w:id="27"/>
    </w:p>
    <w:p w14:paraId="79723CB8" w14:textId="29E1A369" w:rsidR="00E14D07" w:rsidRPr="00072EB6" w:rsidRDefault="00E14D07" w:rsidP="00A206E0">
      <w:pPr>
        <w:jc w:val="both"/>
        <w:rPr>
          <w:rFonts w:ascii="Times New Roman" w:hAnsi="Times New Roman"/>
          <w:sz w:val="24"/>
          <w:szCs w:val="24"/>
        </w:rPr>
      </w:pPr>
      <w:r w:rsidRPr="00072EB6">
        <w:rPr>
          <w:rFonts w:ascii="Times New Roman" w:hAnsi="Times New Roman"/>
          <w:sz w:val="24"/>
          <w:szCs w:val="24"/>
        </w:rPr>
        <w:t xml:space="preserve">No payment will be made until the contract is approved by the Commissioner of the Department of </w:t>
      </w:r>
      <w:r w:rsidRPr="00072EB6">
        <w:rPr>
          <w:rStyle w:val="FillInChar"/>
          <w:rFonts w:ascii="Times New Roman" w:hAnsi="Times New Roman"/>
          <w:sz w:val="24"/>
          <w:szCs w:val="24"/>
        </w:rPr>
        <w:t>NAME</w:t>
      </w:r>
      <w:r w:rsidRPr="00072EB6">
        <w:rPr>
          <w:rFonts w:ascii="Times New Roman" w:hAnsi="Times New Roman"/>
          <w:b/>
          <w:i/>
          <w:sz w:val="24"/>
          <w:szCs w:val="24"/>
        </w:rPr>
        <w:t xml:space="preserve"> </w:t>
      </w:r>
      <w:r w:rsidRPr="00072EB6">
        <w:rPr>
          <w:rFonts w:ascii="Times New Roman" w:hAnsi="Times New Roman"/>
          <w:sz w:val="24"/>
          <w:szCs w:val="24"/>
        </w:rPr>
        <w:t>or the Commissioner's designee. Under no conditions will the state be liable for the payment of any interest charges associated with the cost of the contract.</w:t>
      </w:r>
      <w:r w:rsidR="00DF6E2A" w:rsidRPr="00072EB6">
        <w:rPr>
          <w:rFonts w:ascii="Times New Roman" w:hAnsi="Times New Roman"/>
          <w:sz w:val="24"/>
          <w:szCs w:val="24"/>
        </w:rPr>
        <w:t xml:space="preserve"> </w:t>
      </w:r>
      <w:r w:rsidRPr="00072EB6">
        <w:rPr>
          <w:rFonts w:ascii="Times New Roman" w:hAnsi="Times New Roman"/>
          <w:sz w:val="24"/>
          <w:szCs w:val="24"/>
        </w:rPr>
        <w:t>The state is not responsible for and will not pay local, state, or federal taxes. All costs associated with the contract must be stated in U.S. currency.</w:t>
      </w:r>
    </w:p>
    <w:p w14:paraId="6587649C" w14:textId="77777777" w:rsidR="00FB3A1B" w:rsidRPr="00072EB6" w:rsidRDefault="00FB3A1B" w:rsidP="00A206E0">
      <w:pPr>
        <w:spacing w:after="0"/>
        <w:jc w:val="both"/>
        <w:rPr>
          <w:rFonts w:ascii="Times New Roman" w:hAnsi="Times New Roman"/>
          <w:sz w:val="24"/>
          <w:szCs w:val="24"/>
        </w:rPr>
      </w:pPr>
      <w:r w:rsidRPr="00072EB6">
        <w:rPr>
          <w:rFonts w:ascii="Times New Roman" w:hAnsi="Times New Roman"/>
          <w:sz w:val="24"/>
          <w:szCs w:val="24"/>
        </w:rPr>
        <w:t>Payment for agreements under $500,000 for the undisputed purchase of goods or services provided to a state agency, will be made within 30 days of the receipt of a proper billing or the delivery of the goods or services to the location(s) specified in the agreement, whichever is later. A late payment is subject to 1.5% interest per month on the unpaid balance.  Interest will not be paid if there is a dispute or if there is an agreement that establishes a lower interest rate or precludes the charging of interest.</w:t>
      </w:r>
    </w:p>
    <w:p w14:paraId="7DACE725" w14:textId="77777777" w:rsidR="00C05ADF" w:rsidRDefault="00C05ADF" w:rsidP="00C05ADF">
      <w:pPr>
        <w:spacing w:after="0" w:line="240" w:lineRule="auto"/>
        <w:jc w:val="both"/>
        <w:rPr>
          <w:rFonts w:ascii="Times New Roman" w:hAnsi="Times New Roman"/>
          <w:sz w:val="24"/>
          <w:szCs w:val="24"/>
        </w:rPr>
      </w:pPr>
    </w:p>
    <w:p w14:paraId="5046C557" w14:textId="1212FE27" w:rsidR="00DF6E2A" w:rsidRPr="00072EB6" w:rsidRDefault="00DF6E2A" w:rsidP="00A206E0">
      <w:pPr>
        <w:jc w:val="both"/>
        <w:rPr>
          <w:rFonts w:ascii="Times New Roman" w:hAnsi="Times New Roman"/>
          <w:sz w:val="24"/>
          <w:szCs w:val="24"/>
        </w:rPr>
      </w:pPr>
      <w:r w:rsidRPr="00072EB6">
        <w:rPr>
          <w:rFonts w:ascii="Times New Roman" w:hAnsi="Times New Roman"/>
          <w:sz w:val="24"/>
          <w:szCs w:val="24"/>
        </w:rPr>
        <w:t>Any single contract payment of $1 million or higher must be accepted by the contractor via Electronic Funds Transfer (EFT).</w:t>
      </w:r>
    </w:p>
    <w:p w14:paraId="46967A54" w14:textId="77FDA8B3" w:rsidR="00EE5FD0" w:rsidRPr="004D69D7" w:rsidRDefault="00EE5FD0" w:rsidP="00A206E0">
      <w:pPr>
        <w:pStyle w:val="Heading2"/>
        <w:ind w:left="0"/>
        <w:jc w:val="both"/>
        <w:rPr>
          <w:rFonts w:ascii="Times New Roman" w:hAnsi="Times New Roman"/>
        </w:rPr>
      </w:pPr>
      <w:bookmarkStart w:id="28" w:name="_Toc174008301"/>
      <w:r w:rsidRPr="004D69D7">
        <w:rPr>
          <w:rFonts w:ascii="Times New Roman" w:hAnsi="Times New Roman"/>
        </w:rPr>
        <w:t>contract price adjustments</w:t>
      </w:r>
      <w:bookmarkEnd w:id="28"/>
    </w:p>
    <w:p w14:paraId="156617C4" w14:textId="65BA2F3F" w:rsidR="003F19F7" w:rsidRPr="00072EB6" w:rsidRDefault="003F19F7" w:rsidP="00A206E0">
      <w:pPr>
        <w:jc w:val="both"/>
        <w:rPr>
          <w:rFonts w:ascii="Times New Roman" w:hAnsi="Times New Roman"/>
          <w:sz w:val="24"/>
          <w:szCs w:val="24"/>
        </w:rPr>
      </w:pPr>
      <w:r w:rsidRPr="00072EB6">
        <w:rPr>
          <w:rFonts w:ascii="Times New Roman" w:hAnsi="Times New Roman"/>
          <w:b/>
          <w:sz w:val="24"/>
          <w:szCs w:val="24"/>
        </w:rPr>
        <w:t>Consumer Price Index (CPI):</w:t>
      </w:r>
      <w:r w:rsidRPr="00072EB6">
        <w:rPr>
          <w:rFonts w:ascii="Times New Roman" w:hAnsi="Times New Roman"/>
          <w:sz w:val="24"/>
          <w:szCs w:val="24"/>
        </w:rPr>
        <w:t xml:space="preserve"> Contract prices will remain firm through </w:t>
      </w:r>
      <w:r w:rsidR="00083317" w:rsidRPr="00072EB6">
        <w:rPr>
          <w:rFonts w:ascii="Times New Roman" w:hAnsi="Times New Roman"/>
          <w:b/>
          <w:bCs/>
          <w:color w:val="C00000"/>
          <w:sz w:val="24"/>
          <w:szCs w:val="24"/>
        </w:rPr>
        <w:t>DATE</w:t>
      </w:r>
      <w:r w:rsidR="00083317" w:rsidRPr="00072EB6">
        <w:rPr>
          <w:rFonts w:ascii="Times New Roman" w:hAnsi="Times New Roman"/>
          <w:sz w:val="24"/>
          <w:szCs w:val="24"/>
        </w:rPr>
        <w:t>.</w:t>
      </w:r>
    </w:p>
    <w:p w14:paraId="4F3A0448" w14:textId="77777777" w:rsidR="005E7BE7" w:rsidRPr="005E7BE7" w:rsidRDefault="005E7BE7" w:rsidP="005E7BE7">
      <w:pPr>
        <w:spacing w:line="252" w:lineRule="auto"/>
        <w:contextualSpacing/>
        <w:jc w:val="both"/>
        <w:rPr>
          <w:rFonts w:ascii="Times New Roman" w:hAnsi="Times New Roman"/>
          <w:sz w:val="24"/>
          <w:szCs w:val="24"/>
        </w:rPr>
      </w:pPr>
      <w:r w:rsidRPr="005E7BE7">
        <w:rPr>
          <w:rFonts w:ascii="Times New Roman" w:hAnsi="Times New Roman"/>
          <w:sz w:val="24"/>
          <w:szCs w:val="24"/>
        </w:rPr>
        <w:t xml:space="preserve">The Contractor or State may request price adjustments, no sooner than 12 months from the Contract execution date, and no more than once per contract year. Contractors must submit a request to the State at least thirty (30) days prior to the end of the current term. All Requests must be in writing and must be received 30 days prior to the Contract renewal date. </w:t>
      </w:r>
    </w:p>
    <w:p w14:paraId="7FC30CD4" w14:textId="77777777" w:rsidR="005E7BE7" w:rsidRPr="005E7BE7" w:rsidRDefault="005E7BE7" w:rsidP="005E7BE7">
      <w:pPr>
        <w:spacing w:after="0"/>
        <w:jc w:val="both"/>
        <w:rPr>
          <w:rFonts w:ascii="Times New Roman" w:hAnsi="Times New Roman"/>
          <w:sz w:val="24"/>
          <w:szCs w:val="24"/>
        </w:rPr>
      </w:pPr>
    </w:p>
    <w:p w14:paraId="78D01693" w14:textId="77777777" w:rsidR="005E7BE7" w:rsidRPr="005E7BE7" w:rsidRDefault="005E7BE7" w:rsidP="005E7BE7">
      <w:pPr>
        <w:numPr>
          <w:ilvl w:val="3"/>
          <w:numId w:val="34"/>
        </w:numPr>
        <w:spacing w:after="0" w:line="252" w:lineRule="auto"/>
        <w:ind w:left="1080"/>
        <w:jc w:val="both"/>
        <w:rPr>
          <w:rFonts w:ascii="Times New Roman" w:hAnsi="Times New Roman"/>
          <w:sz w:val="24"/>
          <w:szCs w:val="24"/>
        </w:rPr>
      </w:pPr>
      <w:r w:rsidRPr="005E7BE7">
        <w:rPr>
          <w:rFonts w:ascii="Times New Roman" w:hAnsi="Times New Roman"/>
          <w:sz w:val="24"/>
          <w:szCs w:val="24"/>
        </w:rPr>
        <w:t>If the Contractor or State fail to request a CPI price adjustment 30 days prior to the Contract renewal date, the adjustment will be effective 30 days after the State or Contractor receives their written request.</w:t>
      </w:r>
    </w:p>
    <w:p w14:paraId="61FF0574" w14:textId="77777777" w:rsidR="005E7BE7" w:rsidRPr="005E7BE7" w:rsidRDefault="005E7BE7" w:rsidP="005E7BE7">
      <w:pPr>
        <w:spacing w:after="0" w:line="252" w:lineRule="auto"/>
        <w:ind w:left="1080"/>
        <w:jc w:val="both"/>
        <w:rPr>
          <w:rFonts w:ascii="Times New Roman" w:hAnsi="Times New Roman"/>
          <w:sz w:val="24"/>
          <w:szCs w:val="24"/>
        </w:rPr>
      </w:pPr>
    </w:p>
    <w:p w14:paraId="0F811D51" w14:textId="77777777" w:rsidR="005E7BE7" w:rsidRPr="005E7BE7" w:rsidRDefault="005E7BE7" w:rsidP="005E7BE7">
      <w:pPr>
        <w:numPr>
          <w:ilvl w:val="3"/>
          <w:numId w:val="34"/>
        </w:numPr>
        <w:spacing w:after="0" w:line="252" w:lineRule="auto"/>
        <w:ind w:left="1080"/>
        <w:jc w:val="both"/>
        <w:rPr>
          <w:rFonts w:ascii="Times New Roman" w:hAnsi="Times New Roman"/>
          <w:sz w:val="24"/>
          <w:szCs w:val="24"/>
        </w:rPr>
      </w:pPr>
      <w:r w:rsidRPr="005E7BE7">
        <w:rPr>
          <w:rFonts w:ascii="Times New Roman" w:hAnsi="Times New Roman"/>
          <w:sz w:val="24"/>
          <w:szCs w:val="24"/>
        </w:rPr>
        <w:lastRenderedPageBreak/>
        <w:t>Price adjustments will be made in accordance with the percentage change in the U.S. Department of Labor, Bureau of Labor and Statistics, Consumer Price Index (CPI-U) for All Urban Consumers, All Items, Urban Alaska.</w:t>
      </w:r>
    </w:p>
    <w:p w14:paraId="674E6EA9" w14:textId="77777777" w:rsidR="005E7BE7" w:rsidRPr="005E7BE7" w:rsidRDefault="005E7BE7" w:rsidP="005E7BE7">
      <w:pPr>
        <w:spacing w:after="0" w:line="252" w:lineRule="auto"/>
        <w:jc w:val="both"/>
        <w:rPr>
          <w:rFonts w:ascii="Times New Roman" w:hAnsi="Times New Roman"/>
          <w:sz w:val="24"/>
          <w:szCs w:val="24"/>
        </w:rPr>
      </w:pPr>
    </w:p>
    <w:p w14:paraId="46F8391D" w14:textId="77777777" w:rsidR="005E7BE7" w:rsidRPr="005E7BE7" w:rsidRDefault="005E7BE7" w:rsidP="005E7BE7">
      <w:pPr>
        <w:numPr>
          <w:ilvl w:val="3"/>
          <w:numId w:val="34"/>
        </w:numPr>
        <w:spacing w:after="0" w:line="252" w:lineRule="auto"/>
        <w:ind w:left="1080"/>
        <w:jc w:val="both"/>
        <w:rPr>
          <w:rFonts w:ascii="Times New Roman" w:hAnsi="Times New Roman"/>
          <w:sz w:val="24"/>
          <w:szCs w:val="24"/>
        </w:rPr>
      </w:pPr>
      <w:r w:rsidRPr="005E7BE7">
        <w:rPr>
          <w:rFonts w:ascii="Times New Roman" w:hAnsi="Times New Roman"/>
          <w:sz w:val="24"/>
          <w:szCs w:val="24"/>
        </w:rPr>
        <w:t xml:space="preserve">The price adjustment rate will be determined by comparing the percentage difference between the CPI in effect for the base year reported HALF1 (January through June 2023) (depends on the timing, may be HALF2 for July-December); and each HALF1 (or HALF2) thereafter. The percentage difference between those two CPI issues will be the price adjustment rate. No retroactive contract price adjustments will be allowed. All price adjustments must be approved by the Procurement Officer prior to the implementation of the adjusted pricing. Approval shall be in the form of a Contract Amendment issued by the Procurement Officer. </w:t>
      </w:r>
    </w:p>
    <w:p w14:paraId="3BB3E0B5" w14:textId="77777777" w:rsidR="005E7BE7" w:rsidRPr="005E7BE7" w:rsidRDefault="005E7BE7" w:rsidP="005E7BE7">
      <w:pPr>
        <w:spacing w:after="0" w:line="252" w:lineRule="auto"/>
        <w:ind w:left="1080"/>
        <w:jc w:val="both"/>
        <w:rPr>
          <w:rFonts w:ascii="Times New Roman" w:hAnsi="Times New Roman"/>
          <w:sz w:val="24"/>
          <w:szCs w:val="24"/>
        </w:rPr>
      </w:pPr>
    </w:p>
    <w:p w14:paraId="7EC04B0E" w14:textId="77777777" w:rsidR="005E7BE7" w:rsidRPr="005E7BE7" w:rsidRDefault="005E7BE7" w:rsidP="005E7BE7">
      <w:pPr>
        <w:numPr>
          <w:ilvl w:val="3"/>
          <w:numId w:val="34"/>
        </w:numPr>
        <w:spacing w:after="0" w:line="252" w:lineRule="auto"/>
        <w:ind w:left="1080"/>
        <w:jc w:val="both"/>
        <w:rPr>
          <w:rFonts w:ascii="Times New Roman" w:hAnsi="Times New Roman"/>
          <w:sz w:val="24"/>
          <w:szCs w:val="24"/>
        </w:rPr>
      </w:pPr>
      <w:r w:rsidRPr="005E7BE7">
        <w:rPr>
          <w:rFonts w:ascii="Times New Roman" w:hAnsi="Times New Roman"/>
          <w:sz w:val="24"/>
          <w:szCs w:val="24"/>
        </w:rPr>
        <w:t xml:space="preserve">Approval for all price increases is dependent upon full compliance with the terms of the Contract including reporting requirements. </w:t>
      </w:r>
    </w:p>
    <w:p w14:paraId="02A8B9FE" w14:textId="52ADAE7B" w:rsidR="00A24B3F" w:rsidRPr="00072EB6" w:rsidRDefault="00A24B3F" w:rsidP="00DA5F92">
      <w:pPr>
        <w:jc w:val="center"/>
        <w:rPr>
          <w:rFonts w:ascii="Times New Roman" w:hAnsi="Times New Roman"/>
          <w:b/>
          <w:bCs/>
          <w:color w:val="C00000"/>
          <w:sz w:val="24"/>
          <w:szCs w:val="24"/>
        </w:rPr>
      </w:pPr>
      <w:r w:rsidRPr="00072EB6">
        <w:rPr>
          <w:rFonts w:ascii="Times New Roman" w:hAnsi="Times New Roman"/>
          <w:b/>
          <w:bCs/>
          <w:color w:val="C00000"/>
          <w:sz w:val="24"/>
          <w:szCs w:val="24"/>
        </w:rPr>
        <w:t>OR</w:t>
      </w:r>
    </w:p>
    <w:p w14:paraId="3CDC393B" w14:textId="6541976B" w:rsidR="003F19F7" w:rsidRPr="00072EB6" w:rsidRDefault="003F19F7" w:rsidP="00A206E0">
      <w:pPr>
        <w:jc w:val="both"/>
        <w:rPr>
          <w:rFonts w:ascii="Times New Roman" w:hAnsi="Times New Roman"/>
          <w:sz w:val="24"/>
          <w:szCs w:val="24"/>
        </w:rPr>
      </w:pPr>
      <w:r w:rsidRPr="00072EB6">
        <w:rPr>
          <w:rFonts w:ascii="Times New Roman" w:hAnsi="Times New Roman"/>
          <w:b/>
          <w:bCs/>
          <w:sz w:val="24"/>
          <w:szCs w:val="24"/>
        </w:rPr>
        <w:t>Producer Price Index (PPI):</w:t>
      </w:r>
      <w:r w:rsidRPr="00072EB6">
        <w:rPr>
          <w:rFonts w:ascii="Times New Roman" w:hAnsi="Times New Roman"/>
          <w:sz w:val="24"/>
          <w:szCs w:val="24"/>
        </w:rPr>
        <w:t xml:space="preserve"> Contract prices </w:t>
      </w:r>
      <w:r w:rsidR="00A24B3F" w:rsidRPr="00072EB6">
        <w:rPr>
          <w:rFonts w:ascii="Times New Roman" w:hAnsi="Times New Roman"/>
          <w:sz w:val="24"/>
          <w:szCs w:val="24"/>
        </w:rPr>
        <w:t xml:space="preserve">will </w:t>
      </w:r>
      <w:r w:rsidRPr="00072EB6">
        <w:rPr>
          <w:rFonts w:ascii="Times New Roman" w:hAnsi="Times New Roman"/>
          <w:sz w:val="24"/>
          <w:szCs w:val="24"/>
        </w:rPr>
        <w:t xml:space="preserve">remain firm through </w:t>
      </w:r>
      <w:r w:rsidR="00A24B3F" w:rsidRPr="00072EB6">
        <w:rPr>
          <w:rFonts w:ascii="Times New Roman" w:hAnsi="Times New Roman"/>
          <w:b/>
          <w:bCs/>
          <w:color w:val="C00000"/>
          <w:sz w:val="24"/>
          <w:szCs w:val="24"/>
        </w:rPr>
        <w:t>DATE</w:t>
      </w:r>
      <w:r w:rsidR="00A24B3F" w:rsidRPr="00072EB6">
        <w:rPr>
          <w:rFonts w:ascii="Times New Roman" w:hAnsi="Times New Roman"/>
          <w:sz w:val="24"/>
          <w:szCs w:val="24"/>
        </w:rPr>
        <w:t>.</w:t>
      </w:r>
      <w:r w:rsidRPr="00072EB6">
        <w:rPr>
          <w:rFonts w:ascii="Times New Roman" w:hAnsi="Times New Roman"/>
          <w:sz w:val="24"/>
          <w:szCs w:val="24"/>
        </w:rPr>
        <w:t xml:space="preserve">  </w:t>
      </w:r>
    </w:p>
    <w:p w14:paraId="678C52B7" w14:textId="72819AFC" w:rsidR="003F19F7" w:rsidRPr="00072EB6" w:rsidRDefault="003F19F7" w:rsidP="00A206E0">
      <w:pPr>
        <w:jc w:val="both"/>
        <w:rPr>
          <w:rFonts w:ascii="Times New Roman" w:hAnsi="Times New Roman"/>
          <w:sz w:val="24"/>
          <w:szCs w:val="24"/>
        </w:rPr>
      </w:pPr>
      <w:r w:rsidRPr="00072EB6">
        <w:rPr>
          <w:rFonts w:ascii="Times New Roman" w:hAnsi="Times New Roman"/>
          <w:sz w:val="24"/>
          <w:szCs w:val="24"/>
        </w:rPr>
        <w:t>The contractor</w:t>
      </w:r>
      <w:r w:rsidR="00264E20">
        <w:rPr>
          <w:rFonts w:ascii="Times New Roman" w:hAnsi="Times New Roman"/>
          <w:sz w:val="24"/>
          <w:szCs w:val="24"/>
        </w:rPr>
        <w:t xml:space="preserve"> or state</w:t>
      </w:r>
      <w:r w:rsidRPr="00072EB6">
        <w:rPr>
          <w:rFonts w:ascii="Times New Roman" w:hAnsi="Times New Roman"/>
          <w:sz w:val="24"/>
          <w:szCs w:val="24"/>
        </w:rPr>
        <w:t xml:space="preserve"> may request price adjustments, in writing, 30 days prior to the contract renewal date. Requests must be in writing and must be received thirty (30) days prior to the contract renewal date. If the contractor fails to request a PPI price adjustment 30 days prior to the </w:t>
      </w:r>
      <w:r w:rsidR="00A24B3F" w:rsidRPr="00072EB6">
        <w:rPr>
          <w:rFonts w:ascii="Times New Roman" w:hAnsi="Times New Roman"/>
          <w:sz w:val="24"/>
          <w:szCs w:val="24"/>
        </w:rPr>
        <w:t>contract renewal date</w:t>
      </w:r>
      <w:r w:rsidRPr="00072EB6">
        <w:rPr>
          <w:rFonts w:ascii="Times New Roman" w:hAnsi="Times New Roman"/>
          <w:sz w:val="24"/>
          <w:szCs w:val="24"/>
        </w:rPr>
        <w:t xml:space="preserve">, the adjustment will be effective 30 days after the </w:t>
      </w:r>
      <w:r w:rsidR="00A24B3F" w:rsidRPr="00072EB6">
        <w:rPr>
          <w:rFonts w:ascii="Times New Roman" w:hAnsi="Times New Roman"/>
          <w:sz w:val="24"/>
          <w:szCs w:val="24"/>
        </w:rPr>
        <w:t>s</w:t>
      </w:r>
      <w:r w:rsidRPr="00072EB6">
        <w:rPr>
          <w:rFonts w:ascii="Times New Roman" w:hAnsi="Times New Roman"/>
          <w:sz w:val="24"/>
          <w:szCs w:val="24"/>
        </w:rPr>
        <w:t xml:space="preserve">tate receives their written request.  </w:t>
      </w:r>
    </w:p>
    <w:p w14:paraId="3D00FAA4" w14:textId="77777777" w:rsidR="00606750" w:rsidRPr="00072EB6" w:rsidRDefault="003F19F7" w:rsidP="00A206E0">
      <w:pPr>
        <w:jc w:val="both"/>
        <w:rPr>
          <w:rFonts w:ascii="Times New Roman" w:hAnsi="Times New Roman"/>
          <w:sz w:val="24"/>
          <w:szCs w:val="24"/>
        </w:rPr>
      </w:pPr>
      <w:r w:rsidRPr="00072EB6">
        <w:rPr>
          <w:rFonts w:ascii="Times New Roman" w:hAnsi="Times New Roman"/>
          <w:sz w:val="24"/>
          <w:szCs w:val="24"/>
        </w:rPr>
        <w:t xml:space="preserve">Price adjustments will be made in accordance with the percentage change in the U.S. Department of Labor Producer Price Index (PPI), Commodity Group ____ Item Code ____ for _________, issued for _________ of each contract term. The percentage difference between the PPI issued for ___________, 20__, and the PPI issued for each _________ of the year of adjustment will determine the maximum allowable adjustment of original contract prices. No retroactive contract price adjustments will be allowed. Only final PPI data will be used to adjust contract pricing. </w:t>
      </w:r>
    </w:p>
    <w:p w14:paraId="0D4E1EDC" w14:textId="2F1CC9CE" w:rsidR="003F19F7" w:rsidRPr="00072EB6" w:rsidRDefault="003F19F7" w:rsidP="00A206E0">
      <w:pPr>
        <w:jc w:val="both"/>
        <w:rPr>
          <w:rFonts w:ascii="Times New Roman" w:hAnsi="Times New Roman"/>
          <w:sz w:val="24"/>
          <w:szCs w:val="24"/>
        </w:rPr>
      </w:pPr>
      <w:r w:rsidRPr="00072EB6">
        <w:rPr>
          <w:rFonts w:ascii="Times New Roman" w:hAnsi="Times New Roman"/>
          <w:sz w:val="24"/>
          <w:szCs w:val="24"/>
        </w:rPr>
        <w:t xml:space="preserve"> </w:t>
      </w:r>
      <w:r w:rsidR="00606750" w:rsidRPr="00072EB6">
        <w:rPr>
          <w:rFonts w:ascii="Times New Roman" w:hAnsi="Times New Roman"/>
          <w:sz w:val="24"/>
          <w:szCs w:val="24"/>
        </w:rPr>
        <w:t xml:space="preserve">All price adjustments must be approved by </w:t>
      </w:r>
      <w:r w:rsidR="00634F20">
        <w:rPr>
          <w:rFonts w:ascii="Times New Roman" w:hAnsi="Times New Roman"/>
          <w:sz w:val="24"/>
          <w:szCs w:val="24"/>
        </w:rPr>
        <w:t xml:space="preserve">both the contractor and </w:t>
      </w:r>
      <w:r w:rsidR="00606750" w:rsidRPr="00072EB6">
        <w:rPr>
          <w:rFonts w:ascii="Times New Roman" w:hAnsi="Times New Roman"/>
          <w:sz w:val="24"/>
          <w:szCs w:val="24"/>
        </w:rPr>
        <w:t>the procurement officer prior to the implementation of the adjusted pricing. Approval shall be in the form of a contract amendment issued by the procurement officer</w:t>
      </w:r>
      <w:r w:rsidR="00634F20">
        <w:rPr>
          <w:rFonts w:ascii="Times New Roman" w:hAnsi="Times New Roman"/>
          <w:sz w:val="24"/>
          <w:szCs w:val="24"/>
        </w:rPr>
        <w:t xml:space="preserve"> and signed by the contractor</w:t>
      </w:r>
      <w:r w:rsidR="00606750" w:rsidRPr="00072EB6">
        <w:rPr>
          <w:rFonts w:ascii="Times New Roman" w:hAnsi="Times New Roman"/>
          <w:sz w:val="24"/>
          <w:szCs w:val="24"/>
        </w:rPr>
        <w:t>.</w:t>
      </w:r>
    </w:p>
    <w:p w14:paraId="2E906378" w14:textId="26894734" w:rsidR="00511694" w:rsidRPr="004D69D7" w:rsidRDefault="008C0CCB" w:rsidP="00A206E0">
      <w:pPr>
        <w:pStyle w:val="Heading2"/>
        <w:ind w:left="0"/>
        <w:jc w:val="both"/>
        <w:rPr>
          <w:rFonts w:ascii="Times New Roman" w:hAnsi="Times New Roman"/>
        </w:rPr>
      </w:pPr>
      <w:bookmarkStart w:id="29" w:name="_Toc174008302"/>
      <w:r w:rsidRPr="004D69D7">
        <w:rPr>
          <w:rFonts w:ascii="Times New Roman" w:hAnsi="Times New Roman"/>
        </w:rPr>
        <w:t>l</w:t>
      </w:r>
      <w:r w:rsidR="00511694" w:rsidRPr="004D69D7">
        <w:rPr>
          <w:rFonts w:ascii="Times New Roman" w:hAnsi="Times New Roman"/>
        </w:rPr>
        <w:t xml:space="preserve">ocation of </w:t>
      </w:r>
      <w:r w:rsidRPr="004D69D7">
        <w:rPr>
          <w:rFonts w:ascii="Times New Roman" w:hAnsi="Times New Roman"/>
        </w:rPr>
        <w:t>w</w:t>
      </w:r>
      <w:r w:rsidR="00511694" w:rsidRPr="004D69D7">
        <w:rPr>
          <w:rFonts w:ascii="Times New Roman" w:hAnsi="Times New Roman"/>
        </w:rPr>
        <w:t>ork</w:t>
      </w:r>
      <w:bookmarkEnd w:id="29"/>
    </w:p>
    <w:p w14:paraId="0B8F3097" w14:textId="1897449B" w:rsidR="00511694" w:rsidRPr="00072EB6" w:rsidRDefault="00511694" w:rsidP="00A206E0">
      <w:pPr>
        <w:jc w:val="both"/>
        <w:rPr>
          <w:rFonts w:ascii="Times New Roman" w:hAnsi="Times New Roman"/>
          <w:sz w:val="24"/>
          <w:szCs w:val="24"/>
        </w:rPr>
      </w:pPr>
      <w:r w:rsidRPr="00072EB6">
        <w:rPr>
          <w:rFonts w:ascii="Times New Roman" w:hAnsi="Times New Roman"/>
          <w:sz w:val="24"/>
          <w:szCs w:val="24"/>
        </w:rPr>
        <w:t xml:space="preserve">The location(s) the work is to be performed, </w:t>
      </w:r>
      <w:r w:rsidR="00461E28" w:rsidRPr="00072EB6">
        <w:rPr>
          <w:rFonts w:ascii="Times New Roman" w:hAnsi="Times New Roman"/>
          <w:sz w:val="24"/>
          <w:szCs w:val="24"/>
        </w:rPr>
        <w:t>completed,</w:t>
      </w:r>
      <w:r w:rsidRPr="00072EB6">
        <w:rPr>
          <w:rFonts w:ascii="Times New Roman" w:hAnsi="Times New Roman"/>
          <w:sz w:val="24"/>
          <w:szCs w:val="24"/>
        </w:rPr>
        <w:t xml:space="preserve"> and managed </w:t>
      </w:r>
      <w:r w:rsidRPr="00072EB6">
        <w:rPr>
          <w:rStyle w:val="FillInChar"/>
          <w:rFonts w:ascii="Times New Roman" w:hAnsi="Times New Roman"/>
          <w:sz w:val="24"/>
          <w:szCs w:val="24"/>
        </w:rPr>
        <w:t>IS / ARE</w:t>
      </w:r>
      <w:r w:rsidRPr="00072EB6">
        <w:rPr>
          <w:rFonts w:ascii="Times New Roman" w:hAnsi="Times New Roman"/>
          <w:b/>
          <w:sz w:val="24"/>
          <w:szCs w:val="24"/>
        </w:rPr>
        <w:t xml:space="preserve"> </w:t>
      </w:r>
      <w:r w:rsidRPr="00072EB6">
        <w:rPr>
          <w:rFonts w:ascii="Times New Roman" w:hAnsi="Times New Roman"/>
          <w:sz w:val="24"/>
          <w:szCs w:val="24"/>
        </w:rPr>
        <w:t xml:space="preserve">at </w:t>
      </w:r>
      <w:r w:rsidRPr="00072EB6">
        <w:rPr>
          <w:rStyle w:val="FillInChar"/>
          <w:rFonts w:ascii="Times New Roman" w:hAnsi="Times New Roman"/>
          <w:sz w:val="24"/>
          <w:szCs w:val="24"/>
        </w:rPr>
        <w:t>LOCATION (S)</w:t>
      </w:r>
      <w:r w:rsidRPr="00072EB6">
        <w:rPr>
          <w:rFonts w:ascii="Times New Roman" w:hAnsi="Times New Roman"/>
          <w:sz w:val="24"/>
          <w:szCs w:val="24"/>
        </w:rPr>
        <w:t>.</w:t>
      </w:r>
    </w:p>
    <w:p w14:paraId="0F47C6BB" w14:textId="77777777" w:rsidR="00511694" w:rsidRPr="00072EB6" w:rsidRDefault="00511694" w:rsidP="00A206E0">
      <w:pPr>
        <w:jc w:val="both"/>
        <w:rPr>
          <w:rFonts w:ascii="Times New Roman" w:hAnsi="Times New Roman"/>
          <w:sz w:val="24"/>
          <w:szCs w:val="24"/>
        </w:rPr>
      </w:pPr>
      <w:r w:rsidRPr="00072EB6">
        <w:rPr>
          <w:rFonts w:ascii="Times New Roman" w:hAnsi="Times New Roman"/>
          <w:sz w:val="24"/>
          <w:szCs w:val="24"/>
        </w:rPr>
        <w:t xml:space="preserve">The state </w:t>
      </w:r>
      <w:r w:rsidRPr="00072EB6">
        <w:rPr>
          <w:rStyle w:val="FillInChar"/>
          <w:rFonts w:ascii="Times New Roman" w:hAnsi="Times New Roman"/>
          <w:sz w:val="24"/>
          <w:szCs w:val="24"/>
        </w:rPr>
        <w:t>WILL / WILL NOT</w:t>
      </w:r>
      <w:r w:rsidRPr="00072EB6">
        <w:rPr>
          <w:rFonts w:ascii="Times New Roman" w:hAnsi="Times New Roman"/>
          <w:sz w:val="24"/>
          <w:szCs w:val="24"/>
        </w:rPr>
        <w:t xml:space="preserve"> provide workspace for the contractor. The contractor must provide its own workspace.</w:t>
      </w:r>
    </w:p>
    <w:p w14:paraId="4F9FBE69" w14:textId="77777777" w:rsidR="00511694" w:rsidRPr="00072EB6" w:rsidRDefault="00511694" w:rsidP="00A206E0">
      <w:pPr>
        <w:jc w:val="both"/>
        <w:rPr>
          <w:rFonts w:ascii="Times New Roman" w:hAnsi="Times New Roman"/>
          <w:sz w:val="24"/>
          <w:szCs w:val="24"/>
        </w:rPr>
      </w:pPr>
      <w:r w:rsidRPr="00072EB6">
        <w:rPr>
          <w:rFonts w:ascii="Times New Roman" w:hAnsi="Times New Roman"/>
          <w:sz w:val="24"/>
          <w:szCs w:val="24"/>
        </w:rPr>
        <w:t xml:space="preserve">The contractor should include in their price proposal: transportation, lodging, and per diem costs sufficient to pay for </w:t>
      </w:r>
      <w:r w:rsidRPr="00072EB6">
        <w:rPr>
          <w:rStyle w:val="FillInChar"/>
          <w:rFonts w:ascii="Times New Roman" w:hAnsi="Times New Roman"/>
          <w:sz w:val="24"/>
          <w:szCs w:val="24"/>
        </w:rPr>
        <w:t>NUMBER</w:t>
      </w:r>
      <w:r w:rsidRPr="00072EB6">
        <w:rPr>
          <w:rFonts w:ascii="Times New Roman" w:hAnsi="Times New Roman"/>
          <w:sz w:val="24"/>
          <w:szCs w:val="24"/>
        </w:rPr>
        <w:t xml:space="preserve"> person(s) to make </w:t>
      </w:r>
      <w:r w:rsidRPr="00072EB6">
        <w:rPr>
          <w:rStyle w:val="FillInChar"/>
          <w:rFonts w:ascii="Times New Roman" w:hAnsi="Times New Roman"/>
          <w:sz w:val="24"/>
          <w:szCs w:val="24"/>
        </w:rPr>
        <w:t>NUMBER</w:t>
      </w:r>
      <w:r w:rsidRPr="00072EB6">
        <w:rPr>
          <w:rFonts w:ascii="Times New Roman" w:hAnsi="Times New Roman"/>
          <w:sz w:val="24"/>
          <w:szCs w:val="24"/>
        </w:rPr>
        <w:t xml:space="preserve"> trip(s) to </w:t>
      </w:r>
      <w:r w:rsidRPr="00072EB6">
        <w:rPr>
          <w:rStyle w:val="FillInChar"/>
          <w:rFonts w:ascii="Times New Roman" w:hAnsi="Times New Roman"/>
          <w:sz w:val="24"/>
          <w:szCs w:val="24"/>
        </w:rPr>
        <w:t>LOCATION</w:t>
      </w:r>
      <w:r w:rsidRPr="00072EB6">
        <w:rPr>
          <w:rFonts w:ascii="Times New Roman" w:hAnsi="Times New Roman"/>
          <w:sz w:val="24"/>
          <w:szCs w:val="24"/>
        </w:rPr>
        <w:t>. Travel to other locations will not be required.</w:t>
      </w:r>
    </w:p>
    <w:p w14:paraId="6B8F7FBF" w14:textId="77777777" w:rsidR="00511694" w:rsidRPr="00072EB6" w:rsidRDefault="00511694" w:rsidP="00A206E0">
      <w:pPr>
        <w:jc w:val="both"/>
        <w:rPr>
          <w:rFonts w:ascii="Times New Roman" w:hAnsi="Times New Roman"/>
          <w:sz w:val="24"/>
          <w:szCs w:val="24"/>
        </w:rPr>
      </w:pPr>
      <w:r w:rsidRPr="00072EB6">
        <w:rPr>
          <w:rFonts w:ascii="Times New Roman" w:hAnsi="Times New Roman"/>
          <w:sz w:val="24"/>
          <w:szCs w:val="24"/>
        </w:rPr>
        <w:t xml:space="preserve">By signature on their proposal, the offeror certifies that all services provided under this contract by the contractor and all subcontractors shall be performed in the United States. </w:t>
      </w:r>
    </w:p>
    <w:p w14:paraId="7B24B6E6" w14:textId="77777777" w:rsidR="00511694" w:rsidRPr="00072EB6" w:rsidRDefault="00511694" w:rsidP="00A206E0">
      <w:pPr>
        <w:jc w:val="both"/>
        <w:rPr>
          <w:rFonts w:ascii="Times New Roman" w:hAnsi="Times New Roman"/>
          <w:sz w:val="24"/>
          <w:szCs w:val="24"/>
        </w:rPr>
      </w:pPr>
      <w:r w:rsidRPr="00072EB6">
        <w:rPr>
          <w:rFonts w:ascii="Times New Roman" w:hAnsi="Times New Roman"/>
          <w:sz w:val="24"/>
          <w:szCs w:val="24"/>
        </w:rPr>
        <w:lastRenderedPageBreak/>
        <w:t xml:space="preserve">If the offeror cannot certify that all work will be performed in the United States, the offeror must contact the procurement officer in writing to request a waiver at least 10 days prior to the deadline for receipt of proposals. </w:t>
      </w:r>
    </w:p>
    <w:p w14:paraId="4A8980C7" w14:textId="77777777" w:rsidR="00511694" w:rsidRPr="00072EB6" w:rsidRDefault="00511694" w:rsidP="00A206E0">
      <w:pPr>
        <w:jc w:val="both"/>
        <w:rPr>
          <w:rFonts w:ascii="Times New Roman" w:hAnsi="Times New Roman"/>
          <w:sz w:val="24"/>
          <w:szCs w:val="24"/>
        </w:rPr>
      </w:pPr>
      <w:r w:rsidRPr="00072EB6">
        <w:rPr>
          <w:rFonts w:ascii="Times New Roman" w:hAnsi="Times New Roman"/>
          <w:sz w:val="24"/>
          <w:szCs w:val="24"/>
        </w:rPr>
        <w:t>The request must include a detailed description of the portion of work that will be performed outside the United States, where, by whom, and the reason the waiver is necessary.</w:t>
      </w:r>
    </w:p>
    <w:p w14:paraId="181E2970" w14:textId="77777777" w:rsidR="00511694" w:rsidRPr="00072EB6" w:rsidRDefault="00511694" w:rsidP="00A206E0">
      <w:pPr>
        <w:jc w:val="both"/>
        <w:rPr>
          <w:rFonts w:ascii="Times New Roman" w:hAnsi="Times New Roman"/>
          <w:sz w:val="24"/>
          <w:szCs w:val="24"/>
        </w:rPr>
      </w:pPr>
      <w:r w:rsidRPr="00072EB6">
        <w:rPr>
          <w:rFonts w:ascii="Times New Roman" w:hAnsi="Times New Roman"/>
          <w:sz w:val="24"/>
          <w:szCs w:val="24"/>
        </w:rPr>
        <w:t>Failure to comply with these requirements may cause the state to reject the proposal as non-responsive, or cancel the contract.</w:t>
      </w:r>
    </w:p>
    <w:p w14:paraId="58286AAE" w14:textId="390F1A6E" w:rsidR="00314666" w:rsidRPr="004D69D7" w:rsidRDefault="008C0CCB" w:rsidP="00A206E0">
      <w:pPr>
        <w:pStyle w:val="Heading2"/>
        <w:ind w:left="0"/>
        <w:jc w:val="both"/>
        <w:rPr>
          <w:rFonts w:ascii="Times New Roman" w:hAnsi="Times New Roman"/>
        </w:rPr>
      </w:pPr>
      <w:bookmarkStart w:id="30" w:name="_Toc174008303"/>
      <w:r w:rsidRPr="004D69D7">
        <w:rPr>
          <w:rFonts w:ascii="Times New Roman" w:hAnsi="Times New Roman"/>
        </w:rPr>
        <w:t>t</w:t>
      </w:r>
      <w:r w:rsidR="00103A91" w:rsidRPr="004D69D7">
        <w:rPr>
          <w:rFonts w:ascii="Times New Roman" w:hAnsi="Times New Roman"/>
        </w:rPr>
        <w:t>hird-</w:t>
      </w:r>
      <w:r w:rsidRPr="004D69D7">
        <w:rPr>
          <w:rFonts w:ascii="Times New Roman" w:hAnsi="Times New Roman"/>
        </w:rPr>
        <w:t>p</w:t>
      </w:r>
      <w:r w:rsidR="00103A91" w:rsidRPr="004D69D7">
        <w:rPr>
          <w:rFonts w:ascii="Times New Roman" w:hAnsi="Times New Roman"/>
        </w:rPr>
        <w:t xml:space="preserve">arty </w:t>
      </w:r>
      <w:r w:rsidRPr="004D69D7">
        <w:rPr>
          <w:rFonts w:ascii="Times New Roman" w:hAnsi="Times New Roman"/>
        </w:rPr>
        <w:t>s</w:t>
      </w:r>
      <w:r w:rsidR="00103A91" w:rsidRPr="004D69D7">
        <w:rPr>
          <w:rFonts w:ascii="Times New Roman" w:hAnsi="Times New Roman"/>
        </w:rPr>
        <w:t xml:space="preserve">ervice </w:t>
      </w:r>
      <w:r w:rsidRPr="004D69D7">
        <w:rPr>
          <w:rFonts w:ascii="Times New Roman" w:hAnsi="Times New Roman"/>
        </w:rPr>
        <w:t>p</w:t>
      </w:r>
      <w:r w:rsidR="00103A91" w:rsidRPr="004D69D7">
        <w:rPr>
          <w:rFonts w:ascii="Times New Roman" w:hAnsi="Times New Roman"/>
        </w:rPr>
        <w:t>roviders</w:t>
      </w:r>
      <w:bookmarkEnd w:id="30"/>
    </w:p>
    <w:p w14:paraId="628960F6" w14:textId="26608744" w:rsidR="00314666" w:rsidRPr="00072EB6" w:rsidRDefault="00314666" w:rsidP="00A206E0">
      <w:pPr>
        <w:jc w:val="both"/>
        <w:rPr>
          <w:rFonts w:ascii="Times New Roman" w:hAnsi="Times New Roman"/>
          <w:sz w:val="24"/>
          <w:szCs w:val="24"/>
        </w:rPr>
      </w:pPr>
      <w:r w:rsidRPr="00072EB6">
        <w:rPr>
          <w:rFonts w:ascii="Times New Roman" w:hAnsi="Times New Roman"/>
          <w:sz w:val="24"/>
          <w:szCs w:val="24"/>
        </w:rPr>
        <w:t xml:space="preserve">The contractor must provide, on an annual basis, a Type 2 Statement on Standards for Attestation Engagements (SSAE) </w:t>
      </w:r>
      <w:r w:rsidRPr="00072EB6">
        <w:rPr>
          <w:rStyle w:val="FillInChar"/>
          <w:rFonts w:ascii="Times New Roman" w:hAnsi="Times New Roman"/>
          <w:sz w:val="24"/>
          <w:szCs w:val="24"/>
        </w:rPr>
        <w:t>SOC 1, SOC 2, or SOC 3</w:t>
      </w:r>
      <w:r w:rsidRPr="00072EB6">
        <w:rPr>
          <w:rFonts w:ascii="Times New Roman" w:hAnsi="Times New Roman"/>
          <w:sz w:val="24"/>
          <w:szCs w:val="24"/>
        </w:rPr>
        <w:t xml:space="preserve"> report(s). Failure to provide th</w:t>
      </w:r>
      <w:r w:rsidR="00630E59" w:rsidRPr="00072EB6">
        <w:rPr>
          <w:rFonts w:ascii="Times New Roman" w:hAnsi="Times New Roman"/>
          <w:sz w:val="24"/>
          <w:szCs w:val="24"/>
        </w:rPr>
        <w:t>ese</w:t>
      </w:r>
      <w:r w:rsidRPr="00072EB6">
        <w:rPr>
          <w:rFonts w:ascii="Times New Roman" w:hAnsi="Times New Roman"/>
          <w:sz w:val="24"/>
          <w:szCs w:val="24"/>
        </w:rPr>
        <w:t xml:space="preserve"> reports may be treated as a material breach and may be a basis for a finding of default.</w:t>
      </w:r>
    </w:p>
    <w:p w14:paraId="4B59BB2C" w14:textId="2781E087" w:rsidR="00511694" w:rsidRPr="004D69D7" w:rsidRDefault="008C0CCB" w:rsidP="00A206E0">
      <w:pPr>
        <w:pStyle w:val="Heading2"/>
        <w:ind w:left="0"/>
        <w:jc w:val="both"/>
        <w:rPr>
          <w:rFonts w:ascii="Times New Roman" w:hAnsi="Times New Roman"/>
        </w:rPr>
      </w:pPr>
      <w:bookmarkStart w:id="31" w:name="_Toc174008304"/>
      <w:r w:rsidRPr="004D69D7">
        <w:rPr>
          <w:rFonts w:ascii="Times New Roman" w:hAnsi="Times New Roman"/>
        </w:rPr>
        <w:t>s</w:t>
      </w:r>
      <w:r w:rsidR="00511694" w:rsidRPr="004D69D7">
        <w:rPr>
          <w:rFonts w:ascii="Times New Roman" w:hAnsi="Times New Roman"/>
        </w:rPr>
        <w:t>ubcontractors</w:t>
      </w:r>
      <w:bookmarkEnd w:id="31"/>
    </w:p>
    <w:p w14:paraId="415FF201" w14:textId="77777777" w:rsidR="00511694" w:rsidRPr="00072EB6" w:rsidRDefault="00511694" w:rsidP="00A206E0">
      <w:pPr>
        <w:jc w:val="both"/>
        <w:rPr>
          <w:rFonts w:ascii="Times New Roman" w:hAnsi="Times New Roman"/>
          <w:sz w:val="24"/>
          <w:szCs w:val="24"/>
        </w:rPr>
      </w:pPr>
      <w:r w:rsidRPr="00072EB6">
        <w:rPr>
          <w:rFonts w:ascii="Times New Roman" w:hAnsi="Times New Roman"/>
          <w:sz w:val="24"/>
          <w:szCs w:val="24"/>
        </w:rPr>
        <w:t>Subcontractors will not be allowed.</w:t>
      </w:r>
    </w:p>
    <w:p w14:paraId="18D3F8F7" w14:textId="77777777" w:rsidR="00511694" w:rsidRPr="00072EB6" w:rsidRDefault="00511694" w:rsidP="00DA5F92">
      <w:pPr>
        <w:pStyle w:val="FillIn"/>
        <w:jc w:val="center"/>
        <w:rPr>
          <w:rFonts w:ascii="Times New Roman" w:hAnsi="Times New Roman"/>
          <w:sz w:val="24"/>
          <w:szCs w:val="24"/>
        </w:rPr>
      </w:pPr>
      <w:r w:rsidRPr="00072EB6">
        <w:rPr>
          <w:rFonts w:ascii="Times New Roman" w:hAnsi="Times New Roman"/>
          <w:sz w:val="24"/>
          <w:szCs w:val="24"/>
        </w:rPr>
        <w:t>OR</w:t>
      </w:r>
    </w:p>
    <w:p w14:paraId="1702E517" w14:textId="77777777" w:rsidR="00511694" w:rsidRPr="00072EB6" w:rsidRDefault="00511694" w:rsidP="00A206E0">
      <w:pPr>
        <w:jc w:val="both"/>
        <w:rPr>
          <w:rFonts w:ascii="Times New Roman" w:hAnsi="Times New Roman"/>
          <w:sz w:val="24"/>
          <w:szCs w:val="24"/>
        </w:rPr>
      </w:pPr>
      <w:r w:rsidRPr="00072EB6">
        <w:rPr>
          <w:rFonts w:ascii="Times New Roman" w:hAnsi="Times New Roman"/>
          <w:sz w:val="24"/>
          <w:szCs w:val="24"/>
        </w:rPr>
        <w:t>Subcontractors may be used to perform work under this contract. If an offeror intends to use subcontractors, the offeror must identify in the proposal the names of the subcontractors and the portions of the work the subcontractors will perform.</w:t>
      </w:r>
    </w:p>
    <w:p w14:paraId="651B5029" w14:textId="77777777" w:rsidR="00765607" w:rsidRPr="00072EB6" w:rsidRDefault="00765607" w:rsidP="00A206E0">
      <w:pPr>
        <w:jc w:val="both"/>
        <w:rPr>
          <w:rFonts w:ascii="Times New Roman" w:hAnsi="Times New Roman"/>
          <w:sz w:val="24"/>
          <w:szCs w:val="24"/>
        </w:rPr>
      </w:pPr>
      <w:r w:rsidRPr="00072EB6">
        <w:rPr>
          <w:rFonts w:ascii="Times New Roman" w:hAnsi="Times New Roman"/>
          <w:sz w:val="24"/>
          <w:szCs w:val="24"/>
        </w:rPr>
        <w:t>Subcontractor experience</w:t>
      </w:r>
      <w:r w:rsidRPr="00072EB6">
        <w:rPr>
          <w:rFonts w:ascii="Times New Roman" w:hAnsi="Times New Roman"/>
          <w:b/>
          <w:sz w:val="24"/>
          <w:szCs w:val="24"/>
        </w:rPr>
        <w:t xml:space="preserve"> </w:t>
      </w:r>
      <w:r w:rsidRPr="00072EB6">
        <w:rPr>
          <w:rStyle w:val="FillInChar"/>
          <w:rFonts w:ascii="Times New Roman" w:hAnsi="Times New Roman"/>
          <w:sz w:val="24"/>
          <w:szCs w:val="24"/>
        </w:rPr>
        <w:t>shall / shall not</w:t>
      </w:r>
      <w:r w:rsidRPr="00072EB6">
        <w:rPr>
          <w:rFonts w:ascii="Times New Roman" w:hAnsi="Times New Roman"/>
          <w:b/>
          <w:sz w:val="24"/>
          <w:szCs w:val="24"/>
        </w:rPr>
        <w:t xml:space="preserve"> </w:t>
      </w:r>
      <w:r w:rsidRPr="00072EB6">
        <w:rPr>
          <w:rFonts w:ascii="Times New Roman" w:hAnsi="Times New Roman"/>
          <w:sz w:val="24"/>
          <w:szCs w:val="24"/>
        </w:rPr>
        <w:t xml:space="preserve">be considered in determining whether the offeror meets the requirements set forth in </w:t>
      </w:r>
      <w:r w:rsidR="00FD01E6" w:rsidRPr="00072EB6">
        <w:rPr>
          <w:rStyle w:val="FillInChar"/>
          <w:rFonts w:ascii="Times New Roman" w:hAnsi="Times New Roman"/>
          <w:sz w:val="24"/>
          <w:szCs w:val="24"/>
        </w:rPr>
        <w:t>SEC.</w:t>
      </w:r>
      <w:r w:rsidRPr="00072EB6">
        <w:rPr>
          <w:rStyle w:val="FillInChar"/>
          <w:rFonts w:ascii="Times New Roman" w:hAnsi="Times New Roman"/>
          <w:sz w:val="24"/>
          <w:szCs w:val="24"/>
        </w:rPr>
        <w:t xml:space="preserve"> 1.04</w:t>
      </w:r>
      <w:r w:rsidR="00762DE9" w:rsidRPr="00072EB6">
        <w:rPr>
          <w:rStyle w:val="FillInChar"/>
          <w:rFonts w:ascii="Times New Roman" w:hAnsi="Times New Roman"/>
          <w:sz w:val="24"/>
          <w:szCs w:val="24"/>
        </w:rPr>
        <w:t xml:space="preserve"> PRIOR EXPERIENCE</w:t>
      </w:r>
      <w:r w:rsidR="00762DE9" w:rsidRPr="00072EB6">
        <w:rPr>
          <w:rFonts w:ascii="Times New Roman" w:hAnsi="Times New Roman"/>
          <w:sz w:val="24"/>
          <w:szCs w:val="24"/>
        </w:rPr>
        <w:t>.</w:t>
      </w:r>
    </w:p>
    <w:p w14:paraId="63DF268F" w14:textId="77777777" w:rsidR="00511694" w:rsidRPr="00072EB6" w:rsidRDefault="00511694" w:rsidP="00A206E0">
      <w:pPr>
        <w:jc w:val="both"/>
        <w:rPr>
          <w:rFonts w:ascii="Times New Roman" w:hAnsi="Times New Roman"/>
          <w:sz w:val="24"/>
          <w:szCs w:val="24"/>
        </w:rPr>
      </w:pPr>
      <w:bookmarkStart w:id="32" w:name="_Hlk99515202"/>
      <w:r w:rsidRPr="00072EB6">
        <w:rPr>
          <w:rFonts w:ascii="Times New Roman" w:hAnsi="Times New Roman"/>
          <w:sz w:val="24"/>
          <w:szCs w:val="24"/>
        </w:rPr>
        <w:t>If a proposal with subcontractors is selected, the offeror must provide the following information concerning each prospective subcontractor within five working days from the date of the state's request:</w:t>
      </w:r>
    </w:p>
    <w:p w14:paraId="02D72AD9" w14:textId="77777777" w:rsidR="00511694" w:rsidRPr="00072EB6" w:rsidRDefault="00511694" w:rsidP="00A206E0">
      <w:pPr>
        <w:numPr>
          <w:ilvl w:val="0"/>
          <w:numId w:val="6"/>
        </w:numPr>
        <w:jc w:val="both"/>
        <w:rPr>
          <w:rFonts w:ascii="Times New Roman" w:hAnsi="Times New Roman"/>
          <w:sz w:val="24"/>
          <w:szCs w:val="24"/>
        </w:rPr>
      </w:pPr>
      <w:r w:rsidRPr="00072EB6">
        <w:rPr>
          <w:rFonts w:ascii="Times New Roman" w:hAnsi="Times New Roman"/>
          <w:sz w:val="24"/>
          <w:szCs w:val="24"/>
        </w:rPr>
        <w:t>complete name of the subcontractor;</w:t>
      </w:r>
    </w:p>
    <w:p w14:paraId="139373B8" w14:textId="77777777" w:rsidR="00511694" w:rsidRPr="00072EB6" w:rsidRDefault="00511694" w:rsidP="00A206E0">
      <w:pPr>
        <w:numPr>
          <w:ilvl w:val="0"/>
          <w:numId w:val="6"/>
        </w:numPr>
        <w:jc w:val="both"/>
        <w:rPr>
          <w:rFonts w:ascii="Times New Roman" w:hAnsi="Times New Roman"/>
          <w:sz w:val="24"/>
          <w:szCs w:val="24"/>
        </w:rPr>
      </w:pPr>
      <w:r w:rsidRPr="00072EB6">
        <w:rPr>
          <w:rFonts w:ascii="Times New Roman" w:hAnsi="Times New Roman"/>
          <w:sz w:val="24"/>
          <w:szCs w:val="24"/>
        </w:rPr>
        <w:t>complete address of the subcontractor;</w:t>
      </w:r>
    </w:p>
    <w:p w14:paraId="1ACB05C2" w14:textId="77777777" w:rsidR="00511694" w:rsidRPr="00072EB6" w:rsidRDefault="00511694" w:rsidP="00A206E0">
      <w:pPr>
        <w:numPr>
          <w:ilvl w:val="0"/>
          <w:numId w:val="6"/>
        </w:numPr>
        <w:jc w:val="both"/>
        <w:rPr>
          <w:rFonts w:ascii="Times New Roman" w:hAnsi="Times New Roman"/>
          <w:sz w:val="24"/>
          <w:szCs w:val="24"/>
        </w:rPr>
      </w:pPr>
      <w:r w:rsidRPr="00072EB6">
        <w:rPr>
          <w:rFonts w:ascii="Times New Roman" w:hAnsi="Times New Roman"/>
          <w:sz w:val="24"/>
          <w:szCs w:val="24"/>
        </w:rPr>
        <w:t>type of work the subcontractor will be performing;</w:t>
      </w:r>
    </w:p>
    <w:p w14:paraId="79A89886" w14:textId="77777777" w:rsidR="00511694" w:rsidRPr="00072EB6" w:rsidRDefault="00511694" w:rsidP="00A206E0">
      <w:pPr>
        <w:numPr>
          <w:ilvl w:val="0"/>
          <w:numId w:val="6"/>
        </w:numPr>
        <w:jc w:val="both"/>
        <w:rPr>
          <w:rFonts w:ascii="Times New Roman" w:hAnsi="Times New Roman"/>
          <w:sz w:val="24"/>
          <w:szCs w:val="24"/>
        </w:rPr>
      </w:pPr>
      <w:r w:rsidRPr="00072EB6">
        <w:rPr>
          <w:rFonts w:ascii="Times New Roman" w:hAnsi="Times New Roman"/>
          <w:sz w:val="24"/>
          <w:szCs w:val="24"/>
        </w:rPr>
        <w:t>percentage of work the subcontractor will be providing;</w:t>
      </w:r>
    </w:p>
    <w:p w14:paraId="53F03D99" w14:textId="07DC4DE9" w:rsidR="00511694" w:rsidRDefault="00511694" w:rsidP="00A206E0">
      <w:pPr>
        <w:numPr>
          <w:ilvl w:val="0"/>
          <w:numId w:val="6"/>
        </w:numPr>
        <w:jc w:val="both"/>
        <w:rPr>
          <w:rFonts w:ascii="Times New Roman" w:hAnsi="Times New Roman"/>
          <w:sz w:val="24"/>
          <w:szCs w:val="24"/>
        </w:rPr>
      </w:pPr>
      <w:r w:rsidRPr="00072EB6">
        <w:rPr>
          <w:rFonts w:ascii="Times New Roman" w:hAnsi="Times New Roman"/>
          <w:sz w:val="24"/>
          <w:szCs w:val="24"/>
        </w:rPr>
        <w:t>evidence that the subcontractor holds a valid Alaska business license;</w:t>
      </w:r>
    </w:p>
    <w:p w14:paraId="4F346DB2" w14:textId="17D1FC24" w:rsidR="00514464" w:rsidRPr="00072EB6" w:rsidRDefault="00514464" w:rsidP="00514464">
      <w:pPr>
        <w:ind w:left="720"/>
        <w:jc w:val="both"/>
        <w:rPr>
          <w:rFonts w:ascii="Times New Roman" w:hAnsi="Times New Roman"/>
          <w:sz w:val="24"/>
          <w:szCs w:val="24"/>
        </w:rPr>
      </w:pPr>
      <w:r>
        <w:rPr>
          <w:rFonts w:ascii="Times New Roman" w:hAnsi="Times New Roman"/>
          <w:sz w:val="24"/>
          <w:szCs w:val="24"/>
        </w:rPr>
        <w:t xml:space="preserve">If a subcontractor on the list did not have a valid Alaska business license at the close of the RFP, the Offeror may not use the subcontractor in the performance </w:t>
      </w:r>
      <w:r w:rsidR="00C23521">
        <w:rPr>
          <w:rFonts w:ascii="Times New Roman" w:hAnsi="Times New Roman"/>
          <w:sz w:val="24"/>
          <w:szCs w:val="24"/>
        </w:rPr>
        <w:t>of the</w:t>
      </w:r>
      <w:r>
        <w:rPr>
          <w:rFonts w:ascii="Times New Roman" w:hAnsi="Times New Roman"/>
          <w:sz w:val="24"/>
          <w:szCs w:val="24"/>
        </w:rPr>
        <w:t xml:space="preserve"> </w:t>
      </w:r>
      <w:r w:rsidR="006A3A0A">
        <w:rPr>
          <w:rFonts w:ascii="Times New Roman" w:hAnsi="Times New Roman"/>
          <w:sz w:val="24"/>
          <w:szCs w:val="24"/>
        </w:rPr>
        <w:t>contract and</w:t>
      </w:r>
      <w:r>
        <w:rPr>
          <w:rFonts w:ascii="Times New Roman" w:hAnsi="Times New Roman"/>
          <w:sz w:val="24"/>
          <w:szCs w:val="24"/>
        </w:rPr>
        <w:t xml:space="preserve"> shall replace the subcontractor with a subcontractor who had a valid Alaska business license at the </w:t>
      </w:r>
      <w:r w:rsidR="007D6D0D">
        <w:rPr>
          <w:rFonts w:ascii="Times New Roman" w:hAnsi="Times New Roman"/>
          <w:sz w:val="24"/>
          <w:szCs w:val="24"/>
        </w:rPr>
        <w:t>close of the RFP.</w:t>
      </w:r>
    </w:p>
    <w:p w14:paraId="4277E63B" w14:textId="77777777" w:rsidR="00511694" w:rsidRPr="00072EB6" w:rsidRDefault="00511694" w:rsidP="00A206E0">
      <w:pPr>
        <w:numPr>
          <w:ilvl w:val="0"/>
          <w:numId w:val="6"/>
        </w:numPr>
        <w:jc w:val="both"/>
        <w:rPr>
          <w:rFonts w:ascii="Times New Roman" w:hAnsi="Times New Roman"/>
          <w:sz w:val="24"/>
          <w:szCs w:val="24"/>
        </w:rPr>
      </w:pPr>
      <w:r w:rsidRPr="00072EB6">
        <w:rPr>
          <w:rFonts w:ascii="Times New Roman" w:hAnsi="Times New Roman"/>
          <w:sz w:val="24"/>
          <w:szCs w:val="24"/>
        </w:rPr>
        <w:t>a written statement, signed by each proposed subcontractor that clearly verifies that the subcontractor is committed to render the services required by the contract.</w:t>
      </w:r>
    </w:p>
    <w:p w14:paraId="0CC8427F" w14:textId="0F1985AC" w:rsidR="00511694" w:rsidRPr="00072EB6" w:rsidRDefault="00511694" w:rsidP="00A206E0">
      <w:pPr>
        <w:jc w:val="both"/>
        <w:rPr>
          <w:rFonts w:ascii="Times New Roman" w:hAnsi="Times New Roman"/>
          <w:sz w:val="24"/>
          <w:szCs w:val="24"/>
        </w:rPr>
      </w:pPr>
      <w:r w:rsidRPr="00072EB6">
        <w:rPr>
          <w:rFonts w:ascii="Times New Roman" w:hAnsi="Times New Roman"/>
          <w:sz w:val="24"/>
          <w:szCs w:val="24"/>
        </w:rPr>
        <w:t>An offeror's failure to provide this information, within the time set, may cause the state to consider their proposal non-responsive and reject it. The substitution of one subcontractor for another may be made only at the discretion and prior written approval of the project director.</w:t>
      </w:r>
    </w:p>
    <w:p w14:paraId="42F32221" w14:textId="2BD93149" w:rsidR="00CD1BB1" w:rsidRPr="00072EB6" w:rsidRDefault="00CD1BB1" w:rsidP="00A206E0">
      <w:pPr>
        <w:jc w:val="both"/>
        <w:rPr>
          <w:rFonts w:ascii="Times New Roman" w:hAnsi="Times New Roman"/>
          <w:sz w:val="24"/>
          <w:szCs w:val="24"/>
        </w:rPr>
      </w:pPr>
      <w:r w:rsidRPr="00072EB6">
        <w:rPr>
          <w:rFonts w:ascii="Times New Roman" w:hAnsi="Times New Roman"/>
          <w:sz w:val="24"/>
          <w:szCs w:val="24"/>
        </w:rPr>
        <w:lastRenderedPageBreak/>
        <w:t xml:space="preserve">Note that if the subcontractor will not be performing work within Alaska, they will not be required to hold an Alaska business license. </w:t>
      </w:r>
    </w:p>
    <w:p w14:paraId="79ABCC8A" w14:textId="574F7A06" w:rsidR="00511694" w:rsidRPr="004D69D7" w:rsidRDefault="008C0CCB" w:rsidP="00A206E0">
      <w:pPr>
        <w:pStyle w:val="Heading2"/>
        <w:ind w:left="0"/>
        <w:jc w:val="both"/>
        <w:rPr>
          <w:rFonts w:ascii="Times New Roman" w:hAnsi="Times New Roman"/>
        </w:rPr>
      </w:pPr>
      <w:bookmarkStart w:id="33" w:name="_Toc174008305"/>
      <w:bookmarkEnd w:id="32"/>
      <w:r w:rsidRPr="004D69D7">
        <w:rPr>
          <w:rFonts w:ascii="Times New Roman" w:hAnsi="Times New Roman"/>
        </w:rPr>
        <w:t>j</w:t>
      </w:r>
      <w:r w:rsidR="00511694" w:rsidRPr="004D69D7">
        <w:rPr>
          <w:rFonts w:ascii="Times New Roman" w:hAnsi="Times New Roman"/>
        </w:rPr>
        <w:t xml:space="preserve">oint </w:t>
      </w:r>
      <w:r w:rsidRPr="004D69D7">
        <w:rPr>
          <w:rFonts w:ascii="Times New Roman" w:hAnsi="Times New Roman"/>
        </w:rPr>
        <w:t>v</w:t>
      </w:r>
      <w:r w:rsidR="00511694" w:rsidRPr="004D69D7">
        <w:rPr>
          <w:rFonts w:ascii="Times New Roman" w:hAnsi="Times New Roman"/>
        </w:rPr>
        <w:t>entures</w:t>
      </w:r>
      <w:bookmarkEnd w:id="33"/>
    </w:p>
    <w:p w14:paraId="0408A0B1" w14:textId="77777777" w:rsidR="00511694" w:rsidRPr="00072EB6" w:rsidRDefault="00511694" w:rsidP="00A206E0">
      <w:pPr>
        <w:jc w:val="both"/>
        <w:rPr>
          <w:rFonts w:ascii="Times New Roman" w:hAnsi="Times New Roman"/>
          <w:sz w:val="24"/>
          <w:szCs w:val="24"/>
        </w:rPr>
      </w:pPr>
      <w:r w:rsidRPr="00072EB6">
        <w:rPr>
          <w:rFonts w:ascii="Times New Roman" w:hAnsi="Times New Roman"/>
          <w:sz w:val="24"/>
          <w:szCs w:val="24"/>
        </w:rPr>
        <w:t>Joint ventures will not be allowed.</w:t>
      </w:r>
    </w:p>
    <w:p w14:paraId="5A094DB6" w14:textId="77777777" w:rsidR="00511694" w:rsidRPr="00072EB6" w:rsidRDefault="00511694" w:rsidP="00AA7DE8">
      <w:pPr>
        <w:pStyle w:val="FillIn"/>
        <w:jc w:val="center"/>
        <w:rPr>
          <w:rFonts w:ascii="Times New Roman" w:hAnsi="Times New Roman"/>
          <w:sz w:val="24"/>
          <w:szCs w:val="24"/>
        </w:rPr>
      </w:pPr>
      <w:r w:rsidRPr="00072EB6">
        <w:rPr>
          <w:rFonts w:ascii="Times New Roman" w:hAnsi="Times New Roman"/>
          <w:sz w:val="24"/>
          <w:szCs w:val="24"/>
        </w:rPr>
        <w:t>OR</w:t>
      </w:r>
    </w:p>
    <w:p w14:paraId="31F72DCA" w14:textId="77777777" w:rsidR="00511694" w:rsidRPr="00072EB6" w:rsidRDefault="00511694" w:rsidP="00A206E0">
      <w:pPr>
        <w:jc w:val="both"/>
        <w:rPr>
          <w:rFonts w:ascii="Times New Roman" w:hAnsi="Times New Roman"/>
          <w:sz w:val="24"/>
          <w:szCs w:val="24"/>
        </w:rPr>
      </w:pPr>
      <w:r w:rsidRPr="00072EB6">
        <w:rPr>
          <w:rFonts w:ascii="Times New Roman" w:hAnsi="Times New Roman"/>
          <w:sz w:val="24"/>
          <w:szCs w:val="24"/>
        </w:rPr>
        <w:t xml:space="preserve">Joint ventures are acceptable. </w:t>
      </w:r>
      <w:bookmarkStart w:id="34" w:name="_Hlk23847373"/>
      <w:r w:rsidRPr="00072EB6">
        <w:rPr>
          <w:rFonts w:ascii="Times New Roman" w:hAnsi="Times New Roman"/>
          <w:sz w:val="24"/>
          <w:szCs w:val="24"/>
        </w:rPr>
        <w:t>If submitting a proposal as a joint venture, the offeror must submit a copy of the joint venture agreement which identifies the principals involved and their rights and responsibilities regarding performance and payment.</w:t>
      </w:r>
      <w:bookmarkEnd w:id="34"/>
    </w:p>
    <w:p w14:paraId="72A45CB8" w14:textId="06C9A5AF" w:rsidR="00511694" w:rsidRPr="004D69D7" w:rsidRDefault="008C0CCB" w:rsidP="00A206E0">
      <w:pPr>
        <w:pStyle w:val="Heading2"/>
        <w:ind w:left="0"/>
        <w:jc w:val="both"/>
        <w:rPr>
          <w:rFonts w:ascii="Times New Roman" w:hAnsi="Times New Roman"/>
        </w:rPr>
      </w:pPr>
      <w:bookmarkStart w:id="35" w:name="_Toc174008306"/>
      <w:r w:rsidRPr="004D69D7">
        <w:rPr>
          <w:rFonts w:ascii="Times New Roman" w:hAnsi="Times New Roman"/>
        </w:rPr>
        <w:t>r</w:t>
      </w:r>
      <w:r w:rsidR="00511694" w:rsidRPr="004D69D7">
        <w:rPr>
          <w:rFonts w:ascii="Times New Roman" w:hAnsi="Times New Roman"/>
        </w:rPr>
        <w:t xml:space="preserve">ight to </w:t>
      </w:r>
      <w:r w:rsidRPr="004D69D7">
        <w:rPr>
          <w:rFonts w:ascii="Times New Roman" w:hAnsi="Times New Roman"/>
        </w:rPr>
        <w:t>i</w:t>
      </w:r>
      <w:r w:rsidR="00511694" w:rsidRPr="004D69D7">
        <w:rPr>
          <w:rFonts w:ascii="Times New Roman" w:hAnsi="Times New Roman"/>
        </w:rPr>
        <w:t xml:space="preserve">nspect </w:t>
      </w:r>
      <w:r w:rsidRPr="004D69D7">
        <w:rPr>
          <w:rFonts w:ascii="Times New Roman" w:hAnsi="Times New Roman"/>
        </w:rPr>
        <w:t>p</w:t>
      </w:r>
      <w:r w:rsidR="00511694" w:rsidRPr="004D69D7">
        <w:rPr>
          <w:rFonts w:ascii="Times New Roman" w:hAnsi="Times New Roman"/>
        </w:rPr>
        <w:t xml:space="preserve">lace of </w:t>
      </w:r>
      <w:r w:rsidRPr="004D69D7">
        <w:rPr>
          <w:rFonts w:ascii="Times New Roman" w:hAnsi="Times New Roman"/>
        </w:rPr>
        <w:t>b</w:t>
      </w:r>
      <w:r w:rsidR="00511694" w:rsidRPr="004D69D7">
        <w:rPr>
          <w:rFonts w:ascii="Times New Roman" w:hAnsi="Times New Roman"/>
        </w:rPr>
        <w:t>usiness</w:t>
      </w:r>
      <w:bookmarkEnd w:id="35"/>
    </w:p>
    <w:p w14:paraId="7E4E38D3" w14:textId="77777777" w:rsidR="00511694" w:rsidRPr="00072EB6" w:rsidRDefault="00511694" w:rsidP="00A206E0">
      <w:pPr>
        <w:jc w:val="both"/>
        <w:rPr>
          <w:rFonts w:ascii="Times New Roman" w:hAnsi="Times New Roman"/>
          <w:sz w:val="24"/>
          <w:szCs w:val="24"/>
        </w:rPr>
      </w:pPr>
      <w:bookmarkStart w:id="36" w:name="_Hlk23847563"/>
      <w:r w:rsidRPr="00072EB6">
        <w:rPr>
          <w:rFonts w:ascii="Times New Roman" w:hAnsi="Times New Roman"/>
          <w:sz w:val="24"/>
          <w:szCs w:val="24"/>
        </w:rPr>
        <w:t>At reasonable times, the state may inspect those areas of the contractor's place of business that are related to the performance of a contract. If the state makes such an inspection, the contractor must provide reasonable assistance.</w:t>
      </w:r>
    </w:p>
    <w:p w14:paraId="19E7022C" w14:textId="4FF4A832" w:rsidR="00511694" w:rsidRPr="004D69D7" w:rsidRDefault="008C0CCB" w:rsidP="00A206E0">
      <w:pPr>
        <w:pStyle w:val="Heading2"/>
        <w:ind w:left="0"/>
        <w:jc w:val="both"/>
        <w:rPr>
          <w:rFonts w:ascii="Times New Roman" w:hAnsi="Times New Roman"/>
        </w:rPr>
      </w:pPr>
      <w:bookmarkStart w:id="37" w:name="_Toc174008307"/>
      <w:bookmarkEnd w:id="36"/>
      <w:r w:rsidRPr="004D69D7">
        <w:rPr>
          <w:rFonts w:ascii="Times New Roman" w:hAnsi="Times New Roman"/>
        </w:rPr>
        <w:t>f</w:t>
      </w:r>
      <w:r w:rsidR="00511694" w:rsidRPr="004D69D7">
        <w:rPr>
          <w:rFonts w:ascii="Times New Roman" w:hAnsi="Times New Roman"/>
        </w:rPr>
        <w:t>.</w:t>
      </w:r>
      <w:r w:rsidRPr="004D69D7">
        <w:rPr>
          <w:rFonts w:ascii="Times New Roman" w:hAnsi="Times New Roman"/>
        </w:rPr>
        <w:t>o</w:t>
      </w:r>
      <w:r w:rsidR="00511694" w:rsidRPr="004D69D7">
        <w:rPr>
          <w:rFonts w:ascii="Times New Roman" w:hAnsi="Times New Roman"/>
        </w:rPr>
        <w:t>.</w:t>
      </w:r>
      <w:r w:rsidRPr="004D69D7">
        <w:rPr>
          <w:rFonts w:ascii="Times New Roman" w:hAnsi="Times New Roman"/>
        </w:rPr>
        <w:t>b</w:t>
      </w:r>
      <w:r w:rsidR="00511694" w:rsidRPr="004D69D7">
        <w:rPr>
          <w:rFonts w:ascii="Times New Roman" w:hAnsi="Times New Roman"/>
        </w:rPr>
        <w:t xml:space="preserve">. </w:t>
      </w:r>
      <w:r w:rsidRPr="004D69D7">
        <w:rPr>
          <w:rFonts w:ascii="Times New Roman" w:hAnsi="Times New Roman"/>
        </w:rPr>
        <w:t>p</w:t>
      </w:r>
      <w:r w:rsidR="00511694" w:rsidRPr="004D69D7">
        <w:rPr>
          <w:rFonts w:ascii="Times New Roman" w:hAnsi="Times New Roman"/>
        </w:rPr>
        <w:t>oint</w:t>
      </w:r>
      <w:bookmarkEnd w:id="37"/>
    </w:p>
    <w:p w14:paraId="305F430E" w14:textId="77777777" w:rsidR="00511694" w:rsidRPr="0015160D" w:rsidRDefault="00511694" w:rsidP="00A206E0">
      <w:pPr>
        <w:jc w:val="both"/>
        <w:rPr>
          <w:rFonts w:ascii="Times New Roman" w:hAnsi="Times New Roman"/>
          <w:sz w:val="24"/>
          <w:szCs w:val="24"/>
        </w:rPr>
      </w:pPr>
      <w:r w:rsidRPr="0015160D">
        <w:rPr>
          <w:rFonts w:ascii="Times New Roman" w:hAnsi="Times New Roman"/>
          <w:sz w:val="24"/>
          <w:szCs w:val="24"/>
        </w:rPr>
        <w:t>All goods purchased through this contract will be F.O.B. final destination. Unless specifically stated otherwise, all prices offered must include the delivery costs to any location within the State of Alaska.</w:t>
      </w:r>
    </w:p>
    <w:p w14:paraId="00FCE9CC" w14:textId="42F043FA" w:rsidR="00606750" w:rsidRPr="004D69D7" w:rsidRDefault="00606750" w:rsidP="00A206E0">
      <w:pPr>
        <w:pStyle w:val="Heading2"/>
        <w:ind w:left="0"/>
        <w:jc w:val="both"/>
        <w:rPr>
          <w:rFonts w:ascii="Times New Roman" w:hAnsi="Times New Roman"/>
        </w:rPr>
      </w:pPr>
      <w:bookmarkStart w:id="38" w:name="_Toc174008308"/>
      <w:r w:rsidRPr="004D69D7">
        <w:rPr>
          <w:rFonts w:ascii="Times New Roman" w:hAnsi="Times New Roman"/>
        </w:rPr>
        <w:t>contract personnel</w:t>
      </w:r>
      <w:bookmarkEnd w:id="38"/>
    </w:p>
    <w:p w14:paraId="1AE4775D" w14:textId="1A8DB81B" w:rsidR="000E0BF9" w:rsidRPr="0015160D" w:rsidRDefault="000E0BF9" w:rsidP="00A206E0">
      <w:pPr>
        <w:jc w:val="both"/>
        <w:rPr>
          <w:rFonts w:ascii="Times New Roman" w:hAnsi="Times New Roman"/>
          <w:sz w:val="24"/>
          <w:szCs w:val="24"/>
        </w:rPr>
      </w:pPr>
      <w:r w:rsidRPr="0015160D">
        <w:rPr>
          <w:rFonts w:ascii="Times New Roman" w:hAnsi="Times New Roman"/>
          <w:sz w:val="24"/>
          <w:szCs w:val="24"/>
        </w:rPr>
        <w:t>Any change of the project team members or subcontractors named in the proposal must be approved, in advance and in writing, by the project director</w:t>
      </w:r>
      <w:r w:rsidR="00C86269" w:rsidRPr="0015160D">
        <w:rPr>
          <w:rFonts w:ascii="Times New Roman" w:hAnsi="Times New Roman"/>
          <w:sz w:val="24"/>
          <w:szCs w:val="24"/>
        </w:rPr>
        <w:t xml:space="preserve"> or procurement officer</w:t>
      </w:r>
      <w:r w:rsidRPr="0015160D">
        <w:rPr>
          <w:rFonts w:ascii="Times New Roman" w:hAnsi="Times New Roman"/>
          <w:sz w:val="24"/>
          <w:szCs w:val="24"/>
        </w:rPr>
        <w:t xml:space="preserve">. </w:t>
      </w:r>
      <w:r w:rsidR="00C86269" w:rsidRPr="0015160D">
        <w:rPr>
          <w:rFonts w:ascii="Times New Roman" w:hAnsi="Times New Roman"/>
          <w:sz w:val="24"/>
          <w:szCs w:val="24"/>
        </w:rPr>
        <w:t>Changes</w:t>
      </w:r>
      <w:r w:rsidRPr="0015160D">
        <w:rPr>
          <w:rFonts w:ascii="Times New Roman" w:hAnsi="Times New Roman"/>
          <w:sz w:val="24"/>
          <w:szCs w:val="24"/>
        </w:rPr>
        <w:t xml:space="preserve"> that are not approved by the state may be grounds for the state to terminate the contract.</w:t>
      </w:r>
    </w:p>
    <w:p w14:paraId="49C3F0D8" w14:textId="3EC815C4" w:rsidR="000E0BF9" w:rsidRPr="004D69D7" w:rsidRDefault="008C0CCB" w:rsidP="00A206E0">
      <w:pPr>
        <w:pStyle w:val="Heading2"/>
        <w:ind w:left="0"/>
        <w:jc w:val="both"/>
        <w:rPr>
          <w:rFonts w:ascii="Times New Roman" w:hAnsi="Times New Roman"/>
        </w:rPr>
      </w:pPr>
      <w:bookmarkStart w:id="39" w:name="_Toc174008309"/>
      <w:bookmarkStart w:id="40" w:name="_Hlk24107162"/>
      <w:r w:rsidRPr="004D69D7">
        <w:rPr>
          <w:rFonts w:ascii="Times New Roman" w:hAnsi="Times New Roman"/>
        </w:rPr>
        <w:t>i</w:t>
      </w:r>
      <w:r w:rsidR="000E0BF9" w:rsidRPr="004D69D7">
        <w:rPr>
          <w:rFonts w:ascii="Times New Roman" w:hAnsi="Times New Roman"/>
        </w:rPr>
        <w:t xml:space="preserve">nspection &amp; </w:t>
      </w:r>
      <w:r w:rsidRPr="004D69D7">
        <w:rPr>
          <w:rFonts w:ascii="Times New Roman" w:hAnsi="Times New Roman"/>
        </w:rPr>
        <w:t>m</w:t>
      </w:r>
      <w:r w:rsidR="000E0BF9" w:rsidRPr="004D69D7">
        <w:rPr>
          <w:rFonts w:ascii="Times New Roman" w:hAnsi="Times New Roman"/>
        </w:rPr>
        <w:t xml:space="preserve">odification - </w:t>
      </w:r>
      <w:r w:rsidRPr="004D69D7">
        <w:rPr>
          <w:rFonts w:ascii="Times New Roman" w:hAnsi="Times New Roman"/>
        </w:rPr>
        <w:t>r</w:t>
      </w:r>
      <w:r w:rsidR="000E0BF9" w:rsidRPr="004D69D7">
        <w:rPr>
          <w:rFonts w:ascii="Times New Roman" w:hAnsi="Times New Roman"/>
        </w:rPr>
        <w:t xml:space="preserve">eimbursement for </w:t>
      </w:r>
      <w:r w:rsidRPr="004D69D7">
        <w:rPr>
          <w:rFonts w:ascii="Times New Roman" w:hAnsi="Times New Roman"/>
        </w:rPr>
        <w:t>u</w:t>
      </w:r>
      <w:r w:rsidR="000E0BF9" w:rsidRPr="004D69D7">
        <w:rPr>
          <w:rFonts w:ascii="Times New Roman" w:hAnsi="Times New Roman"/>
        </w:rPr>
        <w:t xml:space="preserve">nacceptable </w:t>
      </w:r>
      <w:r w:rsidRPr="004D69D7">
        <w:rPr>
          <w:rFonts w:ascii="Times New Roman" w:hAnsi="Times New Roman"/>
        </w:rPr>
        <w:t>d</w:t>
      </w:r>
      <w:r w:rsidR="000E0BF9" w:rsidRPr="004D69D7">
        <w:rPr>
          <w:rFonts w:ascii="Times New Roman" w:hAnsi="Times New Roman"/>
        </w:rPr>
        <w:t>eliverables</w:t>
      </w:r>
      <w:bookmarkEnd w:id="39"/>
    </w:p>
    <w:p w14:paraId="52E91B5D" w14:textId="2F3F330C" w:rsidR="000E0BF9" w:rsidRPr="0015160D" w:rsidRDefault="000E0BF9" w:rsidP="00A206E0">
      <w:pPr>
        <w:jc w:val="both"/>
        <w:rPr>
          <w:rFonts w:ascii="Times New Roman" w:hAnsi="Times New Roman"/>
          <w:sz w:val="24"/>
          <w:szCs w:val="24"/>
        </w:rPr>
      </w:pPr>
      <w:r w:rsidRPr="0015160D">
        <w:rPr>
          <w:rFonts w:ascii="Times New Roman" w:hAnsi="Times New Roman"/>
          <w:sz w:val="24"/>
          <w:szCs w:val="24"/>
        </w:rPr>
        <w:t xml:space="preserve">The contractor is responsible for the completion of all work set out in the contract. All work is subject to inspection, evaluation, and approval by the project director. The state may employ all reasonable means to ensure that the work is progressing and being performed in compliance with the contract. The project director </w:t>
      </w:r>
      <w:r w:rsidR="0038649C" w:rsidRPr="0015160D">
        <w:rPr>
          <w:rFonts w:ascii="Times New Roman" w:hAnsi="Times New Roman"/>
          <w:sz w:val="24"/>
          <w:szCs w:val="24"/>
        </w:rPr>
        <w:t xml:space="preserve">or procurement officer </w:t>
      </w:r>
      <w:r w:rsidRPr="0015160D">
        <w:rPr>
          <w:rFonts w:ascii="Times New Roman" w:hAnsi="Times New Roman"/>
          <w:sz w:val="24"/>
          <w:szCs w:val="24"/>
        </w:rPr>
        <w:t>may instruct the contractor to make corrections or modifications if needed in order to accomplish the contract’s intent. The contractor will not unreasonably withhold such changes.</w:t>
      </w:r>
    </w:p>
    <w:p w14:paraId="53CB9D45" w14:textId="77777777" w:rsidR="000E0BF9" w:rsidRPr="0015160D" w:rsidRDefault="000E0BF9" w:rsidP="00A206E0">
      <w:pPr>
        <w:jc w:val="both"/>
        <w:rPr>
          <w:rFonts w:ascii="Times New Roman" w:hAnsi="Times New Roman"/>
          <w:sz w:val="24"/>
          <w:szCs w:val="24"/>
        </w:rPr>
      </w:pPr>
      <w:r w:rsidRPr="0015160D">
        <w:rPr>
          <w:rFonts w:ascii="Times New Roman" w:hAnsi="Times New Roman"/>
          <w:sz w:val="24"/>
          <w:szCs w:val="24"/>
        </w:rPr>
        <w:t>Substantial failure of the contractor to perform the contract may cause the state to terminate the contract. In this event, the state may require the contractor to reimburse monies paid (based on the identified portion of unacceptable work received) and may seek associated damages.</w:t>
      </w:r>
    </w:p>
    <w:p w14:paraId="455D3BC7" w14:textId="6020882A" w:rsidR="000E0BF9" w:rsidRPr="004D69D7" w:rsidRDefault="00343966" w:rsidP="00A206E0">
      <w:pPr>
        <w:pStyle w:val="Heading2"/>
        <w:ind w:left="0"/>
        <w:jc w:val="both"/>
        <w:rPr>
          <w:rFonts w:ascii="Times New Roman" w:hAnsi="Times New Roman"/>
        </w:rPr>
      </w:pPr>
      <w:bookmarkStart w:id="41" w:name="_Toc174008310"/>
      <w:r w:rsidRPr="004D69D7">
        <w:rPr>
          <w:rFonts w:ascii="Times New Roman" w:hAnsi="Times New Roman"/>
        </w:rPr>
        <w:t>l</w:t>
      </w:r>
      <w:r w:rsidR="000E0BF9" w:rsidRPr="004D69D7">
        <w:rPr>
          <w:rFonts w:ascii="Times New Roman" w:hAnsi="Times New Roman"/>
        </w:rPr>
        <w:t xml:space="preserve">iquidated </w:t>
      </w:r>
      <w:r w:rsidRPr="004D69D7">
        <w:rPr>
          <w:rFonts w:ascii="Times New Roman" w:hAnsi="Times New Roman"/>
        </w:rPr>
        <w:t>d</w:t>
      </w:r>
      <w:r w:rsidR="000E0BF9" w:rsidRPr="004D69D7">
        <w:rPr>
          <w:rFonts w:ascii="Times New Roman" w:hAnsi="Times New Roman"/>
        </w:rPr>
        <w:t>amages</w:t>
      </w:r>
      <w:bookmarkEnd w:id="41"/>
    </w:p>
    <w:p w14:paraId="5636B5D2" w14:textId="38F2A486" w:rsidR="00EF7401" w:rsidRPr="004D69D7" w:rsidRDefault="00EF7401" w:rsidP="00A206E0">
      <w:pPr>
        <w:jc w:val="both"/>
        <w:rPr>
          <w:rFonts w:ascii="Times New Roman" w:hAnsi="Times New Roman"/>
          <w:sz w:val="24"/>
          <w:szCs w:val="24"/>
        </w:rPr>
      </w:pPr>
      <w:r w:rsidRPr="004D69D7">
        <w:rPr>
          <w:rFonts w:ascii="Times New Roman" w:hAnsi="Times New Roman"/>
          <w:sz w:val="24"/>
          <w:szCs w:val="24"/>
        </w:rPr>
        <w:t xml:space="preserve">The state will include liquidated damages in this contract to assure its timely completion. The total amount of actual damages will be difficult to determine. For the purposes of this contract the state has set the rate of liquidated damages at </w:t>
      </w:r>
      <w:r w:rsidRPr="004D69D7">
        <w:rPr>
          <w:rStyle w:val="FillInChar"/>
          <w:rFonts w:ascii="Times New Roman" w:hAnsi="Times New Roman"/>
          <w:sz w:val="24"/>
          <w:szCs w:val="24"/>
        </w:rPr>
        <w:t>DOLLARS</w:t>
      </w:r>
      <w:r w:rsidRPr="004D69D7">
        <w:rPr>
          <w:rFonts w:ascii="Times New Roman" w:hAnsi="Times New Roman"/>
          <w:b/>
          <w:i/>
          <w:sz w:val="24"/>
          <w:szCs w:val="24"/>
        </w:rPr>
        <w:t xml:space="preserve"> </w:t>
      </w:r>
      <w:r w:rsidRPr="004D69D7">
        <w:rPr>
          <w:rFonts w:ascii="Times New Roman" w:hAnsi="Times New Roman"/>
          <w:sz w:val="24"/>
          <w:szCs w:val="24"/>
        </w:rPr>
        <w:t>per</w:t>
      </w:r>
      <w:r w:rsidRPr="004D69D7">
        <w:rPr>
          <w:rFonts w:ascii="Times New Roman" w:hAnsi="Times New Roman"/>
          <w:b/>
          <w:i/>
          <w:sz w:val="24"/>
          <w:szCs w:val="24"/>
        </w:rPr>
        <w:t xml:space="preserve"> </w:t>
      </w:r>
      <w:r w:rsidRPr="004D69D7">
        <w:rPr>
          <w:rFonts w:ascii="Times New Roman" w:hAnsi="Times New Roman"/>
          <w:sz w:val="24"/>
          <w:szCs w:val="24"/>
        </w:rPr>
        <w:t xml:space="preserve">day. This amount is based on </w:t>
      </w:r>
      <w:r w:rsidRPr="004D69D7">
        <w:rPr>
          <w:rStyle w:val="FillInChar"/>
          <w:rFonts w:ascii="Times New Roman" w:hAnsi="Times New Roman"/>
          <w:sz w:val="24"/>
          <w:szCs w:val="24"/>
        </w:rPr>
        <w:t>PROVIDE</w:t>
      </w:r>
      <w:r w:rsidRPr="004D69D7">
        <w:rPr>
          <w:rFonts w:ascii="Times New Roman" w:hAnsi="Times New Roman"/>
          <w:b/>
          <w:i/>
          <w:sz w:val="24"/>
          <w:szCs w:val="24"/>
        </w:rPr>
        <w:t xml:space="preserve"> </w:t>
      </w:r>
      <w:r w:rsidRPr="004D69D7">
        <w:rPr>
          <w:rStyle w:val="FillInChar"/>
          <w:rFonts w:ascii="Times New Roman" w:hAnsi="Times New Roman"/>
          <w:sz w:val="24"/>
          <w:szCs w:val="24"/>
        </w:rPr>
        <w:t>BACKGROUND</w:t>
      </w:r>
      <w:r w:rsidRPr="004D69D7">
        <w:rPr>
          <w:rFonts w:ascii="Times New Roman" w:hAnsi="Times New Roman"/>
          <w:b/>
          <w:i/>
          <w:sz w:val="24"/>
          <w:szCs w:val="24"/>
        </w:rPr>
        <w:t xml:space="preserve"> </w:t>
      </w:r>
      <w:r w:rsidRPr="004D69D7">
        <w:rPr>
          <w:rStyle w:val="FillInChar"/>
          <w:rFonts w:ascii="Times New Roman" w:hAnsi="Times New Roman"/>
          <w:sz w:val="24"/>
          <w:szCs w:val="24"/>
        </w:rPr>
        <w:t>INFORMATION</w:t>
      </w:r>
      <w:r w:rsidRPr="004D69D7">
        <w:rPr>
          <w:rFonts w:ascii="Times New Roman" w:hAnsi="Times New Roman"/>
          <w:b/>
          <w:i/>
          <w:sz w:val="24"/>
          <w:szCs w:val="24"/>
        </w:rPr>
        <w:t xml:space="preserve"> </w:t>
      </w:r>
      <w:r w:rsidRPr="004D69D7">
        <w:rPr>
          <w:rStyle w:val="FillInChar"/>
          <w:rFonts w:ascii="Times New Roman" w:hAnsi="Times New Roman"/>
          <w:sz w:val="24"/>
          <w:szCs w:val="24"/>
        </w:rPr>
        <w:t>ON</w:t>
      </w:r>
      <w:r w:rsidRPr="004D69D7">
        <w:rPr>
          <w:rFonts w:ascii="Times New Roman" w:hAnsi="Times New Roman"/>
          <w:b/>
          <w:i/>
          <w:sz w:val="24"/>
          <w:szCs w:val="24"/>
        </w:rPr>
        <w:t xml:space="preserve"> </w:t>
      </w:r>
      <w:r w:rsidRPr="004D69D7">
        <w:rPr>
          <w:rStyle w:val="FillInChar"/>
          <w:rFonts w:ascii="Times New Roman" w:hAnsi="Times New Roman"/>
          <w:sz w:val="24"/>
          <w:szCs w:val="24"/>
        </w:rPr>
        <w:t>HOW</w:t>
      </w:r>
      <w:r w:rsidRPr="004D69D7">
        <w:rPr>
          <w:rFonts w:ascii="Times New Roman" w:hAnsi="Times New Roman"/>
          <w:b/>
          <w:i/>
          <w:sz w:val="24"/>
          <w:szCs w:val="24"/>
        </w:rPr>
        <w:t xml:space="preserve"> </w:t>
      </w:r>
      <w:r w:rsidRPr="004D69D7">
        <w:rPr>
          <w:rStyle w:val="FillInChar"/>
          <w:rFonts w:ascii="Times New Roman" w:hAnsi="Times New Roman"/>
          <w:sz w:val="24"/>
          <w:szCs w:val="24"/>
        </w:rPr>
        <w:t>YOU</w:t>
      </w:r>
      <w:r w:rsidRPr="004D69D7">
        <w:rPr>
          <w:rFonts w:ascii="Times New Roman" w:hAnsi="Times New Roman"/>
          <w:b/>
          <w:i/>
          <w:sz w:val="24"/>
          <w:szCs w:val="24"/>
        </w:rPr>
        <w:t xml:space="preserve"> </w:t>
      </w:r>
      <w:r w:rsidRPr="004D69D7">
        <w:rPr>
          <w:rStyle w:val="FillInChar"/>
          <w:rFonts w:ascii="Times New Roman" w:hAnsi="Times New Roman"/>
          <w:sz w:val="24"/>
          <w:szCs w:val="24"/>
        </w:rPr>
        <w:t>ARRIVED</w:t>
      </w:r>
      <w:r w:rsidRPr="004D69D7">
        <w:rPr>
          <w:rFonts w:ascii="Times New Roman" w:hAnsi="Times New Roman"/>
          <w:b/>
          <w:i/>
          <w:sz w:val="24"/>
          <w:szCs w:val="24"/>
        </w:rPr>
        <w:t xml:space="preserve"> </w:t>
      </w:r>
      <w:r w:rsidRPr="004D69D7">
        <w:rPr>
          <w:rStyle w:val="FillInChar"/>
          <w:rFonts w:ascii="Times New Roman" w:hAnsi="Times New Roman"/>
          <w:sz w:val="24"/>
          <w:szCs w:val="24"/>
        </w:rPr>
        <w:t>AT</w:t>
      </w:r>
      <w:r w:rsidRPr="004D69D7">
        <w:rPr>
          <w:rFonts w:ascii="Times New Roman" w:hAnsi="Times New Roman"/>
          <w:b/>
          <w:i/>
          <w:sz w:val="24"/>
          <w:szCs w:val="24"/>
        </w:rPr>
        <w:t xml:space="preserve"> </w:t>
      </w:r>
      <w:r w:rsidRPr="004D69D7">
        <w:rPr>
          <w:rStyle w:val="FillInChar"/>
          <w:rFonts w:ascii="Times New Roman" w:hAnsi="Times New Roman"/>
          <w:sz w:val="24"/>
          <w:szCs w:val="24"/>
        </w:rPr>
        <w:t>THAT</w:t>
      </w:r>
      <w:r w:rsidRPr="004D69D7">
        <w:rPr>
          <w:rFonts w:ascii="Times New Roman" w:hAnsi="Times New Roman"/>
          <w:b/>
          <w:i/>
          <w:sz w:val="24"/>
          <w:szCs w:val="24"/>
        </w:rPr>
        <w:t xml:space="preserve"> </w:t>
      </w:r>
      <w:r w:rsidRPr="004D69D7">
        <w:rPr>
          <w:rStyle w:val="FillInChar"/>
          <w:rFonts w:ascii="Times New Roman" w:hAnsi="Times New Roman"/>
          <w:sz w:val="24"/>
          <w:szCs w:val="24"/>
        </w:rPr>
        <w:t>NUMBER (please note this amount must be reasonable compensation, and not a penalty clause)</w:t>
      </w:r>
      <w:r w:rsidRPr="004D69D7">
        <w:rPr>
          <w:rFonts w:ascii="Times New Roman" w:hAnsi="Times New Roman"/>
          <w:b/>
          <w:i/>
          <w:sz w:val="24"/>
          <w:szCs w:val="24"/>
        </w:rPr>
        <w:t xml:space="preserve">. </w:t>
      </w:r>
      <w:r w:rsidRPr="004D69D7">
        <w:rPr>
          <w:rFonts w:ascii="Times New Roman" w:hAnsi="Times New Roman"/>
          <w:sz w:val="24"/>
          <w:szCs w:val="24"/>
        </w:rPr>
        <w:t xml:space="preserve">If </w:t>
      </w:r>
      <w:r w:rsidRPr="004D69D7">
        <w:rPr>
          <w:rFonts w:ascii="Times New Roman" w:hAnsi="Times New Roman"/>
          <w:sz w:val="24"/>
          <w:szCs w:val="24"/>
        </w:rPr>
        <w:lastRenderedPageBreak/>
        <w:t>the contractor is in breach of contract which results in actual damages to the State, the State will collect liquidated damages for compensation.</w:t>
      </w:r>
    </w:p>
    <w:p w14:paraId="5B9AF425" w14:textId="0AA27BBC" w:rsidR="000E0BF9" w:rsidRPr="004D69D7" w:rsidRDefault="00343966" w:rsidP="00A206E0">
      <w:pPr>
        <w:pStyle w:val="Heading2"/>
        <w:ind w:left="0"/>
        <w:jc w:val="both"/>
        <w:rPr>
          <w:rFonts w:ascii="Times New Roman" w:hAnsi="Times New Roman"/>
        </w:rPr>
      </w:pPr>
      <w:bookmarkStart w:id="42" w:name="_Toc174008311"/>
      <w:bookmarkEnd w:id="40"/>
      <w:r w:rsidRPr="004D69D7">
        <w:rPr>
          <w:rFonts w:ascii="Times New Roman" w:hAnsi="Times New Roman"/>
        </w:rPr>
        <w:t>c</w:t>
      </w:r>
      <w:r w:rsidR="000E0BF9" w:rsidRPr="004D69D7">
        <w:rPr>
          <w:rFonts w:ascii="Times New Roman" w:hAnsi="Times New Roman"/>
        </w:rPr>
        <w:t xml:space="preserve">ontract </w:t>
      </w:r>
      <w:r w:rsidRPr="004D69D7">
        <w:rPr>
          <w:rFonts w:ascii="Times New Roman" w:hAnsi="Times New Roman"/>
        </w:rPr>
        <w:t>c</w:t>
      </w:r>
      <w:r w:rsidR="000E0BF9" w:rsidRPr="004D69D7">
        <w:rPr>
          <w:rFonts w:ascii="Times New Roman" w:hAnsi="Times New Roman"/>
        </w:rPr>
        <w:t xml:space="preserve">hanges - </w:t>
      </w:r>
      <w:r w:rsidRPr="004D69D7">
        <w:rPr>
          <w:rFonts w:ascii="Times New Roman" w:hAnsi="Times New Roman"/>
        </w:rPr>
        <w:t>u</w:t>
      </w:r>
      <w:r w:rsidR="000E0BF9" w:rsidRPr="004D69D7">
        <w:rPr>
          <w:rFonts w:ascii="Times New Roman" w:hAnsi="Times New Roman"/>
        </w:rPr>
        <w:t xml:space="preserve">nanticipated </w:t>
      </w:r>
      <w:r w:rsidRPr="004D69D7">
        <w:rPr>
          <w:rFonts w:ascii="Times New Roman" w:hAnsi="Times New Roman"/>
        </w:rPr>
        <w:t>a</w:t>
      </w:r>
      <w:r w:rsidR="000E0BF9" w:rsidRPr="004D69D7">
        <w:rPr>
          <w:rFonts w:ascii="Times New Roman" w:hAnsi="Times New Roman"/>
        </w:rPr>
        <w:t>mendments</w:t>
      </w:r>
      <w:bookmarkEnd w:id="42"/>
    </w:p>
    <w:p w14:paraId="0D384250" w14:textId="77777777" w:rsidR="000E0BF9" w:rsidRPr="0015160D" w:rsidRDefault="000E0BF9" w:rsidP="00A206E0">
      <w:pPr>
        <w:jc w:val="both"/>
        <w:rPr>
          <w:rFonts w:ascii="Times New Roman" w:hAnsi="Times New Roman"/>
          <w:sz w:val="24"/>
          <w:szCs w:val="24"/>
        </w:rPr>
      </w:pPr>
      <w:bookmarkStart w:id="43" w:name="_Hlk24106901"/>
      <w:r w:rsidRPr="0015160D">
        <w:rPr>
          <w:rFonts w:ascii="Times New Roman" w:hAnsi="Times New Roman"/>
          <w:sz w:val="24"/>
          <w:szCs w:val="24"/>
        </w:rPr>
        <w:t>During the course of this contract, the contractor may be required to perform additional work. That work will be within the general scope of the initial contract. When additional work is required, the project director will provide the contractor a written description of the additional work and request the contractor to submit a firm time schedule for accomplishing the additional work and a firm price for the additional work. Cost and pricing data must be provided to justify the cost of such amendments per AS 36.30.400.</w:t>
      </w:r>
    </w:p>
    <w:p w14:paraId="42549C9A" w14:textId="7595AE83" w:rsidR="000E0BF9" w:rsidRPr="0015160D" w:rsidRDefault="000E0BF9" w:rsidP="00A206E0">
      <w:pPr>
        <w:jc w:val="both"/>
        <w:rPr>
          <w:rFonts w:ascii="Times New Roman" w:hAnsi="Times New Roman"/>
          <w:sz w:val="24"/>
          <w:szCs w:val="24"/>
        </w:rPr>
      </w:pPr>
      <w:r w:rsidRPr="0015160D">
        <w:rPr>
          <w:rFonts w:ascii="Times New Roman" w:hAnsi="Times New Roman"/>
          <w:sz w:val="24"/>
          <w:szCs w:val="24"/>
        </w:rPr>
        <w:t xml:space="preserve">The contractor will not commence additional work until the </w:t>
      </w:r>
      <w:r w:rsidR="00CA3E98" w:rsidRPr="0015160D">
        <w:rPr>
          <w:rFonts w:ascii="Times New Roman" w:hAnsi="Times New Roman"/>
          <w:sz w:val="24"/>
          <w:szCs w:val="24"/>
        </w:rPr>
        <w:t>procurement officer</w:t>
      </w:r>
      <w:r w:rsidRPr="0015160D">
        <w:rPr>
          <w:rFonts w:ascii="Times New Roman" w:hAnsi="Times New Roman"/>
          <w:sz w:val="24"/>
          <w:szCs w:val="24"/>
        </w:rPr>
        <w:t xml:space="preserve"> has secured any required state approvals necessary for the amendment and issued a written contract amendment, approved by the Commissioner of the Department of </w:t>
      </w:r>
      <w:r w:rsidRPr="0015160D">
        <w:rPr>
          <w:rStyle w:val="FillInChar"/>
          <w:rFonts w:ascii="Times New Roman" w:hAnsi="Times New Roman"/>
          <w:sz w:val="24"/>
          <w:szCs w:val="24"/>
        </w:rPr>
        <w:t>NAME</w:t>
      </w:r>
      <w:r w:rsidRPr="0015160D">
        <w:rPr>
          <w:rFonts w:ascii="Times New Roman" w:hAnsi="Times New Roman"/>
          <w:b/>
          <w:i/>
          <w:sz w:val="24"/>
          <w:szCs w:val="24"/>
        </w:rPr>
        <w:t xml:space="preserve"> </w:t>
      </w:r>
      <w:r w:rsidRPr="0015160D">
        <w:rPr>
          <w:rFonts w:ascii="Times New Roman" w:hAnsi="Times New Roman"/>
          <w:sz w:val="24"/>
          <w:szCs w:val="24"/>
        </w:rPr>
        <w:t>or the Commissioner's designee.</w:t>
      </w:r>
    </w:p>
    <w:p w14:paraId="430899DC" w14:textId="2B0A0747" w:rsidR="000E0BF9" w:rsidRPr="004D69D7" w:rsidRDefault="00343966" w:rsidP="00A206E0">
      <w:pPr>
        <w:pStyle w:val="Heading2"/>
        <w:ind w:left="0"/>
        <w:jc w:val="both"/>
        <w:rPr>
          <w:rFonts w:ascii="Times New Roman" w:hAnsi="Times New Roman"/>
        </w:rPr>
      </w:pPr>
      <w:bookmarkStart w:id="44" w:name="_Toc174008312"/>
      <w:bookmarkStart w:id="45" w:name="_Hlk24107005"/>
      <w:bookmarkEnd w:id="43"/>
      <w:r w:rsidRPr="004D69D7">
        <w:rPr>
          <w:rFonts w:ascii="Times New Roman" w:hAnsi="Times New Roman"/>
        </w:rPr>
        <w:t>n</w:t>
      </w:r>
      <w:r w:rsidR="000E0BF9" w:rsidRPr="004D69D7">
        <w:rPr>
          <w:rFonts w:ascii="Times New Roman" w:hAnsi="Times New Roman"/>
        </w:rPr>
        <w:t xml:space="preserve">ondisclosure and </w:t>
      </w:r>
      <w:r w:rsidRPr="004D69D7">
        <w:rPr>
          <w:rFonts w:ascii="Times New Roman" w:hAnsi="Times New Roman"/>
        </w:rPr>
        <w:t>c</w:t>
      </w:r>
      <w:r w:rsidR="000E0BF9" w:rsidRPr="004D69D7">
        <w:rPr>
          <w:rFonts w:ascii="Times New Roman" w:hAnsi="Times New Roman"/>
        </w:rPr>
        <w:t>onfidentiality</w:t>
      </w:r>
      <w:bookmarkEnd w:id="44"/>
    </w:p>
    <w:p w14:paraId="695C1A94" w14:textId="77777777" w:rsidR="000E0BF9" w:rsidRPr="0015160D" w:rsidRDefault="000E0BF9" w:rsidP="00A206E0">
      <w:pPr>
        <w:jc w:val="both"/>
        <w:rPr>
          <w:rFonts w:ascii="Times New Roman" w:hAnsi="Times New Roman"/>
          <w:sz w:val="24"/>
          <w:szCs w:val="24"/>
        </w:rPr>
      </w:pPr>
      <w:r w:rsidRPr="0015160D">
        <w:rPr>
          <w:rFonts w:ascii="Times New Roman" w:hAnsi="Times New Roman"/>
          <w:sz w:val="24"/>
          <w:szCs w:val="24"/>
        </w:rPr>
        <w:t>Contractor agrees that all confidential information shall be used only for purposes of providing the deliverables and performing the services specified herein and shall not disseminate or allow dissemination of confidential information except as provided for in this section. The contractor shall hold as confidential and will use reasonable care (including both facility physical security and electronic security) to prevent unauthorized access by, storage, disclosure, publication, dissemination to and/or use by third parties of, the confidential information.  “Reasonable care” means compliance by the contractor with all applicable federal and state law, including the Social Security Act and HIPAA. The contractor must promptly notify the state in writing if it becomes aware of any storage, disclosure, loss, unauthorized access to or use of the confidential information.</w:t>
      </w:r>
    </w:p>
    <w:p w14:paraId="0D7494BB" w14:textId="77777777" w:rsidR="000E0BF9" w:rsidRPr="0015160D" w:rsidRDefault="000E0BF9" w:rsidP="00A206E0">
      <w:pPr>
        <w:jc w:val="both"/>
        <w:rPr>
          <w:rFonts w:ascii="Times New Roman" w:hAnsi="Times New Roman"/>
          <w:sz w:val="24"/>
          <w:szCs w:val="24"/>
        </w:rPr>
      </w:pPr>
      <w:r w:rsidRPr="0015160D">
        <w:rPr>
          <w:rFonts w:ascii="Times New Roman" w:hAnsi="Times New Roman"/>
          <w:sz w:val="24"/>
          <w:szCs w:val="24"/>
        </w:rPr>
        <w:t>Confidential information, as used herein, means any data, files, software, information or materials (whether prepared by the state or its agents or advisors) in oral, electronic, tangible or intangible form and however stored, compiled or memorialized that is classified confidential as defined by State of Alaska classification and categorization guidelines provided by the state to the contractor or a contractor agent or otherwise made available to the contractor or a contractor agent in connection with this contract, or acquired, obtained or learned by the contractor or a contractor agent in the performance of this contract.  Examples of confidential information include, but are not limited to: technology infrastructure, architecture, financial data, trade secrets, equipment specifications, user lists, passwords, research data, and technology data (infrastructure, architecture, operating systems, security tools, IP addresses, etc).</w:t>
      </w:r>
    </w:p>
    <w:p w14:paraId="154632FF" w14:textId="77777777" w:rsidR="000E0BF9" w:rsidRPr="0015160D" w:rsidRDefault="000E0BF9" w:rsidP="00A206E0">
      <w:pPr>
        <w:jc w:val="both"/>
        <w:rPr>
          <w:rFonts w:ascii="Times New Roman" w:hAnsi="Times New Roman"/>
          <w:sz w:val="24"/>
          <w:szCs w:val="24"/>
        </w:rPr>
      </w:pPr>
      <w:r w:rsidRPr="0015160D">
        <w:rPr>
          <w:rFonts w:ascii="Times New Roman" w:hAnsi="Times New Roman"/>
          <w:sz w:val="24"/>
          <w:szCs w:val="24"/>
        </w:rPr>
        <w:t>Additional information that the contractor shall hold as confidential during the performance of services under this contract include:</w:t>
      </w:r>
    </w:p>
    <w:p w14:paraId="411F1D07" w14:textId="77777777" w:rsidR="000E0BF9" w:rsidRPr="0015160D" w:rsidRDefault="000E0BF9" w:rsidP="00A206E0">
      <w:pPr>
        <w:pStyle w:val="FillIn"/>
        <w:jc w:val="both"/>
        <w:rPr>
          <w:rFonts w:ascii="Times New Roman" w:hAnsi="Times New Roman"/>
          <w:sz w:val="24"/>
          <w:szCs w:val="24"/>
        </w:rPr>
      </w:pPr>
      <w:r w:rsidRPr="0015160D">
        <w:rPr>
          <w:rFonts w:ascii="Times New Roman" w:hAnsi="Times New Roman"/>
          <w:sz w:val="24"/>
          <w:szCs w:val="24"/>
        </w:rPr>
        <w:t>XXXXXXX</w:t>
      </w:r>
    </w:p>
    <w:p w14:paraId="61A97ED1" w14:textId="77777777" w:rsidR="000E0BF9" w:rsidRPr="0015160D" w:rsidRDefault="000E0BF9" w:rsidP="00A206E0">
      <w:pPr>
        <w:pStyle w:val="FillIn"/>
        <w:jc w:val="both"/>
        <w:rPr>
          <w:rFonts w:ascii="Times New Roman" w:hAnsi="Times New Roman"/>
          <w:sz w:val="24"/>
          <w:szCs w:val="24"/>
        </w:rPr>
      </w:pPr>
      <w:r w:rsidRPr="0015160D">
        <w:rPr>
          <w:rFonts w:ascii="Times New Roman" w:hAnsi="Times New Roman"/>
          <w:sz w:val="24"/>
          <w:szCs w:val="24"/>
        </w:rPr>
        <w:t>XXXXXXX</w:t>
      </w:r>
    </w:p>
    <w:p w14:paraId="3E72F9A2" w14:textId="77777777" w:rsidR="000E0BF9" w:rsidRPr="0015160D" w:rsidRDefault="000E0BF9" w:rsidP="00A206E0">
      <w:pPr>
        <w:pStyle w:val="FillIn"/>
        <w:jc w:val="both"/>
        <w:rPr>
          <w:rFonts w:ascii="Times New Roman" w:hAnsi="Times New Roman"/>
          <w:sz w:val="24"/>
          <w:szCs w:val="24"/>
        </w:rPr>
      </w:pPr>
      <w:r w:rsidRPr="0015160D">
        <w:rPr>
          <w:rFonts w:ascii="Times New Roman" w:hAnsi="Times New Roman"/>
          <w:sz w:val="24"/>
          <w:szCs w:val="24"/>
        </w:rPr>
        <w:t>XXXXXXX</w:t>
      </w:r>
    </w:p>
    <w:p w14:paraId="5BDF904B" w14:textId="77777777" w:rsidR="000E0BF9" w:rsidRPr="0015160D" w:rsidRDefault="000E0BF9" w:rsidP="00A206E0">
      <w:pPr>
        <w:jc w:val="both"/>
        <w:rPr>
          <w:rFonts w:ascii="Times New Roman" w:hAnsi="Times New Roman"/>
          <w:sz w:val="24"/>
          <w:szCs w:val="24"/>
        </w:rPr>
      </w:pPr>
      <w:r w:rsidRPr="0015160D">
        <w:rPr>
          <w:rFonts w:ascii="Times New Roman" w:hAnsi="Times New Roman"/>
          <w:sz w:val="24"/>
          <w:szCs w:val="24"/>
        </w:rPr>
        <w:t xml:space="preserve">If confidential information is requested to be disclosed by the contractor pursuant to a request received by a third party and such disclosure of the confidential information is required under applicable state or federal law, regulation, governmental or regulatory authority, the contractor may disclose the confidential </w:t>
      </w:r>
      <w:r w:rsidRPr="0015160D">
        <w:rPr>
          <w:rFonts w:ascii="Times New Roman" w:hAnsi="Times New Roman"/>
          <w:sz w:val="24"/>
          <w:szCs w:val="24"/>
        </w:rPr>
        <w:lastRenderedPageBreak/>
        <w:t>information after providing  the state with written notice of the requested disclosure ( to the extent such notice to the state is permitted by applicable law) and giving the state opportunity to review the request.  If the contractor receives no objection from the state, it may release the confidential information within 30 days.  Notice of the requested disclosure of confidential information by the contractor must be provided to the state within a reasonable time after the contractor’s receipt of notice of the requested disclosure and, upon request of the state, shall seek to obtain legal protection from the release of the confidential information.</w:t>
      </w:r>
    </w:p>
    <w:p w14:paraId="2AAF8249" w14:textId="7441BC23" w:rsidR="000E0BF9" w:rsidRPr="0015160D" w:rsidRDefault="000E0BF9" w:rsidP="00A206E0">
      <w:pPr>
        <w:jc w:val="both"/>
        <w:rPr>
          <w:rFonts w:ascii="Times New Roman" w:hAnsi="Times New Roman"/>
          <w:sz w:val="24"/>
          <w:szCs w:val="24"/>
        </w:rPr>
      </w:pPr>
      <w:r w:rsidRPr="0015160D">
        <w:rPr>
          <w:rFonts w:ascii="Times New Roman" w:hAnsi="Times New Roman"/>
          <w:sz w:val="24"/>
          <w:szCs w:val="24"/>
        </w:rPr>
        <w:t>The following information shall not be considered confidential information:  information previously known to be public information when received from the other party; information freely available to the general public; information which now is or hereafter becomes publicly known by other than a breach of confidentiality hereof; or information which is disclosed by a party pursuant to subpoena or other legal process and which as a result becomes lawfully obtainable by the general public.</w:t>
      </w:r>
    </w:p>
    <w:p w14:paraId="22AB87BF" w14:textId="5F2BB19A" w:rsidR="00BE4BBF" w:rsidRPr="004D69D7" w:rsidRDefault="00BE4BBF" w:rsidP="00A206E0">
      <w:pPr>
        <w:pStyle w:val="Heading2"/>
        <w:ind w:left="0"/>
        <w:jc w:val="both"/>
        <w:rPr>
          <w:rFonts w:ascii="Times New Roman" w:hAnsi="Times New Roman"/>
        </w:rPr>
      </w:pPr>
      <w:bookmarkStart w:id="46" w:name="_Toc174008313"/>
      <w:bookmarkStart w:id="47" w:name="_Hlk33000499"/>
      <w:r w:rsidRPr="004D69D7">
        <w:rPr>
          <w:rFonts w:ascii="Times New Roman" w:hAnsi="Times New Roman"/>
        </w:rPr>
        <w:t>indemnification</w:t>
      </w:r>
      <w:bookmarkEnd w:id="46"/>
    </w:p>
    <w:bookmarkEnd w:id="47"/>
    <w:p w14:paraId="18DB7C75" w14:textId="64FD8187" w:rsidR="00BE4BBF" w:rsidRPr="0015160D" w:rsidRDefault="00BE4BBF" w:rsidP="00A206E0">
      <w:pPr>
        <w:suppressAutoHyphens/>
        <w:jc w:val="both"/>
        <w:rPr>
          <w:rFonts w:ascii="Times New Roman" w:hAnsi="Times New Roman"/>
          <w:sz w:val="24"/>
          <w:szCs w:val="24"/>
        </w:rPr>
      </w:pPr>
      <w:r w:rsidRPr="0015160D">
        <w:rPr>
          <w:rFonts w:ascii="Times New Roman" w:hAnsi="Times New Roman"/>
          <w:sz w:val="24"/>
          <w:szCs w:val="24"/>
        </w:rPr>
        <w:t xml:space="preserve">The contractor shall indemnify, hold harmless, and defend the contracting agency from and against any claim of, or liability for error, </w:t>
      </w:r>
      <w:r w:rsidR="00BF4B5A" w:rsidRPr="0015160D">
        <w:rPr>
          <w:rFonts w:ascii="Times New Roman" w:hAnsi="Times New Roman"/>
          <w:sz w:val="24"/>
          <w:szCs w:val="24"/>
        </w:rPr>
        <w:t>omission,</w:t>
      </w:r>
      <w:r w:rsidRPr="0015160D">
        <w:rPr>
          <w:rFonts w:ascii="Times New Roman" w:hAnsi="Times New Roman"/>
          <w:sz w:val="24"/>
          <w:szCs w:val="24"/>
        </w:rPr>
        <w:t xml:space="preserve"> or negligent act of the </w:t>
      </w:r>
      <w:r w:rsidR="00FC57FB" w:rsidRPr="0015160D">
        <w:rPr>
          <w:rFonts w:ascii="Times New Roman" w:hAnsi="Times New Roman"/>
          <w:sz w:val="24"/>
          <w:szCs w:val="24"/>
        </w:rPr>
        <w:t>c</w:t>
      </w:r>
      <w:r w:rsidRPr="0015160D">
        <w:rPr>
          <w:rFonts w:ascii="Times New Roman" w:hAnsi="Times New Roman"/>
          <w:sz w:val="24"/>
          <w:szCs w:val="24"/>
        </w:rPr>
        <w:t xml:space="preserve">ontractor under this agreement. The </w:t>
      </w:r>
      <w:r w:rsidR="00FC57FB" w:rsidRPr="0015160D">
        <w:rPr>
          <w:rFonts w:ascii="Times New Roman" w:hAnsi="Times New Roman"/>
          <w:sz w:val="24"/>
          <w:szCs w:val="24"/>
        </w:rPr>
        <w:t>c</w:t>
      </w:r>
      <w:r w:rsidRPr="0015160D">
        <w:rPr>
          <w:rFonts w:ascii="Times New Roman" w:hAnsi="Times New Roman"/>
          <w:sz w:val="24"/>
          <w:szCs w:val="24"/>
        </w:rPr>
        <w:t xml:space="preserve">ontractor shall not be required to indemnify the contracting agency for a claim of, or liability for, the independent negligence of the contracting agency. If there is a claim of, or liability for, the joint negligent error or omission of the </w:t>
      </w:r>
      <w:r w:rsidR="00FC57FB" w:rsidRPr="0015160D">
        <w:rPr>
          <w:rFonts w:ascii="Times New Roman" w:hAnsi="Times New Roman"/>
          <w:sz w:val="24"/>
          <w:szCs w:val="24"/>
        </w:rPr>
        <w:t>c</w:t>
      </w:r>
      <w:r w:rsidRPr="0015160D">
        <w:rPr>
          <w:rFonts w:ascii="Times New Roman" w:hAnsi="Times New Roman"/>
          <w:sz w:val="24"/>
          <w:szCs w:val="24"/>
        </w:rPr>
        <w:t xml:space="preserve">ontractor and the independent negligence of the </w:t>
      </w:r>
      <w:r w:rsidR="00FC57FB" w:rsidRPr="0015160D">
        <w:rPr>
          <w:rFonts w:ascii="Times New Roman" w:hAnsi="Times New Roman"/>
          <w:sz w:val="24"/>
          <w:szCs w:val="24"/>
        </w:rPr>
        <w:t>c</w:t>
      </w:r>
      <w:r w:rsidRPr="0015160D">
        <w:rPr>
          <w:rFonts w:ascii="Times New Roman" w:hAnsi="Times New Roman"/>
          <w:sz w:val="24"/>
          <w:szCs w:val="24"/>
        </w:rPr>
        <w:t>ontracting agency, the indemnification and hold harmless obligation shall be apportioned on a comparative fault basis. “Contractor” and “</w:t>
      </w:r>
      <w:r w:rsidR="00FC57FB" w:rsidRPr="0015160D">
        <w:rPr>
          <w:rFonts w:ascii="Times New Roman" w:hAnsi="Times New Roman"/>
          <w:sz w:val="24"/>
          <w:szCs w:val="24"/>
        </w:rPr>
        <w:t>c</w:t>
      </w:r>
      <w:r w:rsidRPr="0015160D">
        <w:rPr>
          <w:rFonts w:ascii="Times New Roman" w:hAnsi="Times New Roman"/>
          <w:sz w:val="24"/>
          <w:szCs w:val="24"/>
        </w:rPr>
        <w:t>ontracting agency”, as used within this and the following article, include the employees, agents and other contractors who are directly responsible, respectively, to each.</w:t>
      </w:r>
      <w:r w:rsidR="00FC57FB" w:rsidRPr="0015160D">
        <w:rPr>
          <w:rFonts w:ascii="Times New Roman" w:hAnsi="Times New Roman"/>
          <w:sz w:val="24"/>
          <w:szCs w:val="24"/>
        </w:rPr>
        <w:t xml:space="preserve"> </w:t>
      </w:r>
      <w:r w:rsidRPr="0015160D">
        <w:rPr>
          <w:rFonts w:ascii="Times New Roman" w:hAnsi="Times New Roman"/>
          <w:sz w:val="24"/>
          <w:szCs w:val="24"/>
        </w:rPr>
        <w:t xml:space="preserve">The term “independent negligence” is negligence other than in the </w:t>
      </w:r>
      <w:r w:rsidR="00FC57FB" w:rsidRPr="0015160D">
        <w:rPr>
          <w:rFonts w:ascii="Times New Roman" w:hAnsi="Times New Roman"/>
          <w:sz w:val="24"/>
          <w:szCs w:val="24"/>
        </w:rPr>
        <w:t>c</w:t>
      </w:r>
      <w:r w:rsidRPr="0015160D">
        <w:rPr>
          <w:rFonts w:ascii="Times New Roman" w:hAnsi="Times New Roman"/>
          <w:sz w:val="24"/>
          <w:szCs w:val="24"/>
        </w:rPr>
        <w:t xml:space="preserve">ontracting agency’s selection, administration, monitoring, or controlling of the </w:t>
      </w:r>
      <w:r w:rsidR="00FC57FB" w:rsidRPr="0015160D">
        <w:rPr>
          <w:rFonts w:ascii="Times New Roman" w:hAnsi="Times New Roman"/>
          <w:sz w:val="24"/>
          <w:szCs w:val="24"/>
        </w:rPr>
        <w:t>c</w:t>
      </w:r>
      <w:r w:rsidRPr="0015160D">
        <w:rPr>
          <w:rFonts w:ascii="Times New Roman" w:hAnsi="Times New Roman"/>
          <w:sz w:val="24"/>
          <w:szCs w:val="24"/>
        </w:rPr>
        <w:t xml:space="preserve">ontractor and in approving or accepting the </w:t>
      </w:r>
      <w:r w:rsidR="00FC57FB" w:rsidRPr="0015160D">
        <w:rPr>
          <w:rFonts w:ascii="Times New Roman" w:hAnsi="Times New Roman"/>
          <w:sz w:val="24"/>
          <w:szCs w:val="24"/>
        </w:rPr>
        <w:t>c</w:t>
      </w:r>
      <w:r w:rsidRPr="0015160D">
        <w:rPr>
          <w:rFonts w:ascii="Times New Roman" w:hAnsi="Times New Roman"/>
          <w:sz w:val="24"/>
          <w:szCs w:val="24"/>
        </w:rPr>
        <w:t>ontractor’s work.</w:t>
      </w:r>
    </w:p>
    <w:p w14:paraId="2A25F9B8" w14:textId="7D7FEE28" w:rsidR="001A410D" w:rsidRPr="004D69D7" w:rsidRDefault="00343966" w:rsidP="00A206E0">
      <w:pPr>
        <w:pStyle w:val="Heading2"/>
        <w:ind w:left="0"/>
        <w:jc w:val="both"/>
        <w:rPr>
          <w:rFonts w:ascii="Times New Roman" w:hAnsi="Times New Roman"/>
        </w:rPr>
      </w:pPr>
      <w:bookmarkStart w:id="48" w:name="_Toc174008314"/>
      <w:bookmarkEnd w:id="45"/>
      <w:r w:rsidRPr="004D69D7">
        <w:rPr>
          <w:rFonts w:ascii="Times New Roman" w:hAnsi="Times New Roman"/>
        </w:rPr>
        <w:t>i</w:t>
      </w:r>
      <w:r w:rsidR="001A410D" w:rsidRPr="004D69D7">
        <w:rPr>
          <w:rFonts w:ascii="Times New Roman" w:hAnsi="Times New Roman"/>
        </w:rPr>
        <w:t xml:space="preserve">nsurance </w:t>
      </w:r>
      <w:r w:rsidRPr="004D69D7">
        <w:rPr>
          <w:rFonts w:ascii="Times New Roman" w:hAnsi="Times New Roman"/>
        </w:rPr>
        <w:t>r</w:t>
      </w:r>
      <w:r w:rsidR="001A410D" w:rsidRPr="004D69D7">
        <w:rPr>
          <w:rFonts w:ascii="Times New Roman" w:hAnsi="Times New Roman"/>
        </w:rPr>
        <w:t>equirements</w:t>
      </w:r>
      <w:bookmarkEnd w:id="48"/>
    </w:p>
    <w:p w14:paraId="23FB4FE0" w14:textId="1802878B" w:rsidR="00237AF1" w:rsidRPr="0015160D" w:rsidRDefault="00237AF1" w:rsidP="00A206E0">
      <w:pPr>
        <w:jc w:val="both"/>
        <w:rPr>
          <w:rFonts w:ascii="Times New Roman" w:hAnsi="Times New Roman"/>
          <w:sz w:val="24"/>
          <w:szCs w:val="24"/>
        </w:rPr>
      </w:pPr>
      <w:r w:rsidRPr="0015160D">
        <w:rPr>
          <w:rFonts w:ascii="Times New Roman" w:hAnsi="Times New Roman"/>
          <w:sz w:val="24"/>
          <w:szCs w:val="24"/>
        </w:rPr>
        <w:t xml:space="preserve">Without limiting contractor's indemnification, it is agreed that contractor shall purchase at its own expense and maintain in force at all times during the performance of services under this agreement the following policies of insurance. Where specific limits are shown, it is understood that they shall be the minimum acceptable limits. If the contractor's policy contains higher limits, the state shall be entitled to coverage to the extent of such higher limits. </w:t>
      </w:r>
    </w:p>
    <w:p w14:paraId="60FD0D08" w14:textId="356D079A" w:rsidR="00237AF1" w:rsidRPr="0015160D" w:rsidRDefault="00237AF1" w:rsidP="00A206E0">
      <w:pPr>
        <w:jc w:val="both"/>
        <w:rPr>
          <w:rFonts w:ascii="Times New Roman" w:hAnsi="Times New Roman"/>
          <w:sz w:val="24"/>
          <w:szCs w:val="24"/>
        </w:rPr>
      </w:pPr>
      <w:r w:rsidRPr="0015160D">
        <w:rPr>
          <w:rFonts w:ascii="Times New Roman" w:hAnsi="Times New Roman"/>
          <w:sz w:val="24"/>
          <w:szCs w:val="24"/>
        </w:rPr>
        <w:t xml:space="preserve">Certificates of Insurance must be furnished to the </w:t>
      </w:r>
      <w:r w:rsidR="004953F8" w:rsidRPr="0015160D">
        <w:rPr>
          <w:rFonts w:ascii="Times New Roman" w:hAnsi="Times New Roman"/>
          <w:sz w:val="24"/>
          <w:szCs w:val="24"/>
        </w:rPr>
        <w:t>procurement</w:t>
      </w:r>
      <w:r w:rsidRPr="0015160D">
        <w:rPr>
          <w:rFonts w:ascii="Times New Roman" w:hAnsi="Times New Roman"/>
          <w:sz w:val="24"/>
          <w:szCs w:val="24"/>
        </w:rPr>
        <w:t xml:space="preserve"> officer prior to beginning work and must provide for a notice of cancellation, non-renewal, or material change of conditions in accordance with policy provisions. Failure to furnish satisfactory evidence of insurance or lapse of the policy is a material breach of this contract and shall be grounds for termination of the contractor's services. All insurance policies shall comply with and be issued by insurers licensed to transact the business of insurance under AS 21.</w:t>
      </w:r>
    </w:p>
    <w:p w14:paraId="3D2BDCAB" w14:textId="1043EB82" w:rsidR="00D35745" w:rsidRPr="0015160D" w:rsidRDefault="00D35745" w:rsidP="00A206E0">
      <w:pPr>
        <w:spacing w:after="0" w:line="240" w:lineRule="auto"/>
        <w:ind w:left="720"/>
        <w:jc w:val="both"/>
        <w:rPr>
          <w:rFonts w:ascii="Times New Roman" w:hAnsi="Times New Roman"/>
          <w:sz w:val="24"/>
          <w:szCs w:val="24"/>
        </w:rPr>
      </w:pPr>
      <w:r w:rsidRPr="0015160D">
        <w:rPr>
          <w:rFonts w:ascii="Times New Roman" w:hAnsi="Times New Roman"/>
          <w:b/>
          <w:sz w:val="24"/>
          <w:szCs w:val="24"/>
        </w:rPr>
        <w:t>Workers' Compensation Insurance:</w:t>
      </w:r>
      <w:r w:rsidRPr="0015160D">
        <w:rPr>
          <w:rFonts w:ascii="Times New Roman" w:hAnsi="Times New Roman"/>
          <w:sz w:val="24"/>
          <w:szCs w:val="24"/>
        </w:rPr>
        <w:t xml:space="preserve"> The contractor shall provide and maintain, for all employees engaged in work under this contract, coverage as required by AS 23.30.045, </w:t>
      </w:r>
      <w:r w:rsidR="00EF7401" w:rsidRPr="0015160D">
        <w:rPr>
          <w:rFonts w:ascii="Times New Roman" w:hAnsi="Times New Roman"/>
          <w:sz w:val="24"/>
          <w:szCs w:val="24"/>
        </w:rPr>
        <w:t>and</w:t>
      </w:r>
      <w:r w:rsidRPr="0015160D">
        <w:rPr>
          <w:rFonts w:ascii="Times New Roman" w:hAnsi="Times New Roman"/>
          <w:sz w:val="24"/>
          <w:szCs w:val="24"/>
        </w:rPr>
        <w:t xml:space="preserve"> where applicable, any other statutory obligations including but not limited to Federal U.S.L. &amp; H. and Jones Act requirements. The policy must waive subrogation against the State.</w:t>
      </w:r>
    </w:p>
    <w:p w14:paraId="56BD5B2B" w14:textId="77777777" w:rsidR="00D35745" w:rsidRPr="0015160D" w:rsidRDefault="00D35745" w:rsidP="00A206E0">
      <w:pPr>
        <w:spacing w:after="0" w:line="240" w:lineRule="auto"/>
        <w:jc w:val="both"/>
        <w:rPr>
          <w:rFonts w:ascii="Times New Roman" w:hAnsi="Times New Roman"/>
          <w:sz w:val="24"/>
          <w:szCs w:val="24"/>
        </w:rPr>
      </w:pPr>
    </w:p>
    <w:p w14:paraId="395F72AA" w14:textId="77777777" w:rsidR="00D35745" w:rsidRPr="0015160D" w:rsidRDefault="00D35745" w:rsidP="00A206E0">
      <w:pPr>
        <w:spacing w:after="0" w:line="240" w:lineRule="auto"/>
        <w:ind w:left="720"/>
        <w:jc w:val="both"/>
        <w:rPr>
          <w:rFonts w:ascii="Times New Roman" w:hAnsi="Times New Roman"/>
          <w:sz w:val="24"/>
          <w:szCs w:val="24"/>
        </w:rPr>
      </w:pPr>
      <w:r w:rsidRPr="0015160D">
        <w:rPr>
          <w:rFonts w:ascii="Times New Roman" w:hAnsi="Times New Roman"/>
          <w:b/>
          <w:sz w:val="24"/>
          <w:szCs w:val="24"/>
        </w:rPr>
        <w:lastRenderedPageBreak/>
        <w:t>Commercial General Liability Insurance:</w:t>
      </w:r>
      <w:r w:rsidRPr="0015160D">
        <w:rPr>
          <w:rFonts w:ascii="Times New Roman" w:hAnsi="Times New Roman"/>
          <w:sz w:val="24"/>
          <w:szCs w:val="24"/>
        </w:rPr>
        <w:t xml:space="preserve"> </w:t>
      </w:r>
      <w:bookmarkStart w:id="49" w:name="_Hlk7181092"/>
      <w:r w:rsidRPr="0015160D">
        <w:rPr>
          <w:rFonts w:ascii="Times New Roman" w:hAnsi="Times New Roman"/>
          <w:sz w:val="24"/>
          <w:szCs w:val="24"/>
        </w:rPr>
        <w:t>covering all business premises and operations used by the Contractor in the performance of services under this agreement with minimum coverage limits of $300,000 combined single limit per claim.</w:t>
      </w:r>
      <w:bookmarkEnd w:id="49"/>
    </w:p>
    <w:p w14:paraId="1DBEA8C5" w14:textId="77777777" w:rsidR="00D35745" w:rsidRPr="0015160D" w:rsidRDefault="00D35745" w:rsidP="00A206E0">
      <w:pPr>
        <w:spacing w:after="0" w:line="240" w:lineRule="auto"/>
        <w:jc w:val="both"/>
        <w:rPr>
          <w:rFonts w:ascii="Times New Roman" w:hAnsi="Times New Roman"/>
          <w:sz w:val="24"/>
          <w:szCs w:val="24"/>
        </w:rPr>
      </w:pPr>
    </w:p>
    <w:p w14:paraId="365D4C35" w14:textId="77777777" w:rsidR="00D35745" w:rsidRPr="0015160D" w:rsidRDefault="00D35745" w:rsidP="00A206E0">
      <w:pPr>
        <w:spacing w:after="0" w:line="240" w:lineRule="auto"/>
        <w:ind w:left="720"/>
        <w:jc w:val="both"/>
        <w:rPr>
          <w:rStyle w:val="FillInChar"/>
          <w:rFonts w:ascii="Times New Roman" w:hAnsi="Times New Roman"/>
          <w:b w:val="0"/>
          <w:caps w:val="0"/>
          <w:color w:val="auto"/>
          <w:sz w:val="24"/>
          <w:szCs w:val="24"/>
        </w:rPr>
      </w:pPr>
      <w:r w:rsidRPr="0015160D">
        <w:rPr>
          <w:rFonts w:ascii="Times New Roman" w:hAnsi="Times New Roman"/>
          <w:b/>
          <w:sz w:val="24"/>
          <w:szCs w:val="24"/>
        </w:rPr>
        <w:t>Commercial Automobile Liability Insurance:</w:t>
      </w:r>
      <w:r w:rsidRPr="0015160D">
        <w:rPr>
          <w:rFonts w:ascii="Times New Roman" w:hAnsi="Times New Roman"/>
          <w:sz w:val="24"/>
          <w:szCs w:val="24"/>
        </w:rPr>
        <w:t xml:space="preserve"> covering all vehicles used by the contractor in the performance of services under this agreement with minimum coverage limits of $300,000 combined single limit per claim.</w:t>
      </w:r>
    </w:p>
    <w:p w14:paraId="34416166" w14:textId="77777777" w:rsidR="00D35745" w:rsidRPr="0015160D" w:rsidRDefault="00D35745" w:rsidP="00AA7DE8">
      <w:pPr>
        <w:jc w:val="center"/>
        <w:rPr>
          <w:rStyle w:val="FillInChar"/>
          <w:rFonts w:ascii="Times New Roman" w:hAnsi="Times New Roman"/>
          <w:sz w:val="24"/>
          <w:szCs w:val="24"/>
        </w:rPr>
      </w:pPr>
      <w:r w:rsidRPr="0015160D">
        <w:rPr>
          <w:rStyle w:val="FillInChar"/>
          <w:rFonts w:ascii="Times New Roman" w:hAnsi="Times New Roman"/>
          <w:sz w:val="24"/>
          <w:szCs w:val="24"/>
        </w:rPr>
        <w:t>OR</w:t>
      </w:r>
    </w:p>
    <w:p w14:paraId="4B425F38" w14:textId="1CF7C870" w:rsidR="00D35745" w:rsidRPr="0015160D" w:rsidRDefault="00D35745" w:rsidP="00A206E0">
      <w:pPr>
        <w:spacing w:after="0" w:line="240" w:lineRule="auto"/>
        <w:ind w:left="720"/>
        <w:jc w:val="both"/>
        <w:rPr>
          <w:rFonts w:ascii="Times New Roman" w:hAnsi="Times New Roman"/>
          <w:sz w:val="24"/>
          <w:szCs w:val="24"/>
        </w:rPr>
      </w:pPr>
      <w:r w:rsidRPr="0015160D">
        <w:rPr>
          <w:rFonts w:ascii="Times New Roman" w:hAnsi="Times New Roman"/>
          <w:b/>
          <w:sz w:val="24"/>
          <w:szCs w:val="24"/>
        </w:rPr>
        <w:t>Workers' Compensation Insurance:</w:t>
      </w:r>
      <w:r w:rsidRPr="0015160D">
        <w:rPr>
          <w:rFonts w:ascii="Times New Roman" w:hAnsi="Times New Roman"/>
          <w:sz w:val="24"/>
          <w:szCs w:val="24"/>
        </w:rPr>
        <w:t xml:space="preserve"> The contractor shall provide and maintain, for all employees engaged in work under this contract, coverage as required by AS 23.30.045, and where applicable, any other statutory obligations including but not limited to Federal U.S.L. &amp; H. and Jones Act requirements. The policy must waive subrogation against the State.</w:t>
      </w:r>
    </w:p>
    <w:p w14:paraId="4C4BC707" w14:textId="77777777" w:rsidR="00D35745" w:rsidRPr="0015160D" w:rsidRDefault="00D35745" w:rsidP="00A206E0">
      <w:pPr>
        <w:spacing w:after="0" w:line="240" w:lineRule="auto"/>
        <w:jc w:val="both"/>
        <w:rPr>
          <w:rFonts w:ascii="Times New Roman" w:hAnsi="Times New Roman"/>
          <w:sz w:val="24"/>
          <w:szCs w:val="24"/>
        </w:rPr>
      </w:pPr>
    </w:p>
    <w:p w14:paraId="121F2FA9" w14:textId="77777777" w:rsidR="00D35745" w:rsidRPr="0015160D" w:rsidRDefault="00D35745" w:rsidP="00A206E0">
      <w:pPr>
        <w:spacing w:after="0" w:line="240" w:lineRule="auto"/>
        <w:ind w:left="720"/>
        <w:jc w:val="both"/>
        <w:rPr>
          <w:rFonts w:ascii="Times New Roman" w:hAnsi="Times New Roman"/>
          <w:sz w:val="24"/>
          <w:szCs w:val="24"/>
        </w:rPr>
      </w:pPr>
      <w:r w:rsidRPr="0015160D">
        <w:rPr>
          <w:rFonts w:ascii="Times New Roman" w:hAnsi="Times New Roman"/>
          <w:b/>
          <w:sz w:val="24"/>
          <w:szCs w:val="24"/>
        </w:rPr>
        <w:t>Commercial General Liability Insurance:</w:t>
      </w:r>
      <w:r w:rsidRPr="0015160D">
        <w:rPr>
          <w:rFonts w:ascii="Times New Roman" w:hAnsi="Times New Roman"/>
          <w:sz w:val="24"/>
          <w:szCs w:val="24"/>
        </w:rPr>
        <w:t xml:space="preserve"> covering all business premises and operations used by the Contractor in the performance of services under this agreement with minimum coverage limits of $300,000 combined single limit per claim.</w:t>
      </w:r>
    </w:p>
    <w:p w14:paraId="5174313F" w14:textId="77777777" w:rsidR="00D35745" w:rsidRPr="0015160D" w:rsidRDefault="00D35745" w:rsidP="00A206E0">
      <w:pPr>
        <w:spacing w:after="0" w:line="240" w:lineRule="auto"/>
        <w:jc w:val="both"/>
        <w:rPr>
          <w:rFonts w:ascii="Times New Roman" w:hAnsi="Times New Roman"/>
          <w:sz w:val="24"/>
          <w:szCs w:val="24"/>
        </w:rPr>
      </w:pPr>
    </w:p>
    <w:p w14:paraId="71922955" w14:textId="77777777" w:rsidR="00D35745" w:rsidRPr="0015160D" w:rsidRDefault="00D35745" w:rsidP="00A206E0">
      <w:pPr>
        <w:spacing w:after="0" w:line="240" w:lineRule="auto"/>
        <w:ind w:left="720"/>
        <w:jc w:val="both"/>
        <w:rPr>
          <w:rFonts w:ascii="Times New Roman" w:hAnsi="Times New Roman"/>
          <w:sz w:val="24"/>
          <w:szCs w:val="24"/>
        </w:rPr>
      </w:pPr>
      <w:r w:rsidRPr="0015160D">
        <w:rPr>
          <w:rFonts w:ascii="Times New Roman" w:hAnsi="Times New Roman"/>
          <w:b/>
          <w:sz w:val="24"/>
          <w:szCs w:val="24"/>
        </w:rPr>
        <w:t>Commercial Automobile Liability Insurance:</w:t>
      </w:r>
      <w:r w:rsidRPr="0015160D">
        <w:rPr>
          <w:rFonts w:ascii="Times New Roman" w:hAnsi="Times New Roman"/>
          <w:sz w:val="24"/>
          <w:szCs w:val="24"/>
        </w:rPr>
        <w:t xml:space="preserve"> covering all vehicles used by the contractor in the performance of services under this agreement with minimum coverage limits of $300,000 combined single limit per claim.</w:t>
      </w:r>
    </w:p>
    <w:p w14:paraId="0F488DDB" w14:textId="77777777" w:rsidR="00D35745" w:rsidRPr="0015160D" w:rsidRDefault="00D35745" w:rsidP="00A206E0">
      <w:pPr>
        <w:spacing w:after="0" w:line="240" w:lineRule="auto"/>
        <w:ind w:left="720"/>
        <w:jc w:val="both"/>
        <w:rPr>
          <w:rFonts w:ascii="Times New Roman" w:hAnsi="Times New Roman"/>
          <w:sz w:val="24"/>
          <w:szCs w:val="24"/>
        </w:rPr>
      </w:pPr>
    </w:p>
    <w:p w14:paraId="669C1743" w14:textId="3C108059" w:rsidR="00D35745" w:rsidRDefault="00D35745" w:rsidP="00A206E0">
      <w:pPr>
        <w:spacing w:after="0" w:line="240" w:lineRule="auto"/>
        <w:ind w:left="720"/>
        <w:jc w:val="both"/>
        <w:rPr>
          <w:rFonts w:ascii="Times New Roman" w:hAnsi="Times New Roman"/>
          <w:sz w:val="24"/>
          <w:szCs w:val="24"/>
        </w:rPr>
      </w:pPr>
      <w:r w:rsidRPr="0015160D">
        <w:rPr>
          <w:rFonts w:ascii="Times New Roman" w:hAnsi="Times New Roman"/>
          <w:b/>
          <w:sz w:val="24"/>
          <w:szCs w:val="24"/>
        </w:rPr>
        <w:t>Professional Liability Insurance:</w:t>
      </w:r>
      <w:r w:rsidRPr="0015160D">
        <w:rPr>
          <w:rFonts w:ascii="Times New Roman" w:hAnsi="Times New Roman"/>
          <w:sz w:val="24"/>
          <w:szCs w:val="24"/>
        </w:rPr>
        <w:t xml:space="preserve"> </w:t>
      </w:r>
      <w:r w:rsidR="0059255C">
        <w:rPr>
          <w:rFonts w:ascii="Times New Roman" w:hAnsi="Times New Roman"/>
          <w:sz w:val="24"/>
          <w:szCs w:val="24"/>
        </w:rPr>
        <w:t>covering all errors, omissions, or negligent acts in the performance of professional services under this agreement. Limits required per the following schedule:</w:t>
      </w:r>
    </w:p>
    <w:p w14:paraId="38328D7A" w14:textId="77777777" w:rsidR="0059255C" w:rsidRDefault="0059255C" w:rsidP="00A206E0">
      <w:pPr>
        <w:spacing w:after="0" w:line="240" w:lineRule="auto"/>
        <w:ind w:left="720"/>
        <w:jc w:val="both"/>
        <w:rPr>
          <w:rFonts w:ascii="Times New Roman" w:hAnsi="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4135"/>
      </w:tblGrid>
      <w:tr w:rsidR="0059255C" w:rsidRPr="0059255C" w14:paraId="6D1EAC0A" w14:textId="77777777" w:rsidTr="0059255C">
        <w:trPr>
          <w:jc w:val="center"/>
        </w:trPr>
        <w:tc>
          <w:tcPr>
            <w:tcW w:w="3960" w:type="dxa"/>
          </w:tcPr>
          <w:p w14:paraId="704D7ABA" w14:textId="7B740B32" w:rsidR="0059255C" w:rsidRPr="0059255C" w:rsidRDefault="0059255C" w:rsidP="00A206E0">
            <w:pPr>
              <w:spacing w:after="0" w:line="240" w:lineRule="auto"/>
              <w:jc w:val="both"/>
              <w:rPr>
                <w:rFonts w:ascii="Times New Roman" w:hAnsi="Times New Roman"/>
                <w:b/>
                <w:bCs/>
                <w:sz w:val="24"/>
                <w:szCs w:val="24"/>
              </w:rPr>
            </w:pPr>
            <w:r>
              <w:rPr>
                <w:rFonts w:ascii="Times New Roman" w:hAnsi="Times New Roman"/>
                <w:b/>
                <w:bCs/>
                <w:sz w:val="24"/>
                <w:szCs w:val="24"/>
              </w:rPr>
              <w:t>Contract Amount</w:t>
            </w:r>
          </w:p>
        </w:tc>
        <w:tc>
          <w:tcPr>
            <w:tcW w:w="4135" w:type="dxa"/>
          </w:tcPr>
          <w:p w14:paraId="676A1E70" w14:textId="293D7665" w:rsidR="0059255C" w:rsidRPr="0059255C" w:rsidRDefault="0059255C" w:rsidP="00A206E0">
            <w:pPr>
              <w:spacing w:after="0" w:line="240" w:lineRule="auto"/>
              <w:jc w:val="both"/>
              <w:rPr>
                <w:rFonts w:ascii="Times New Roman" w:hAnsi="Times New Roman"/>
                <w:b/>
                <w:bCs/>
                <w:sz w:val="24"/>
                <w:szCs w:val="24"/>
              </w:rPr>
            </w:pPr>
            <w:r>
              <w:rPr>
                <w:rFonts w:ascii="Times New Roman" w:hAnsi="Times New Roman"/>
                <w:b/>
                <w:bCs/>
                <w:sz w:val="24"/>
                <w:szCs w:val="24"/>
              </w:rPr>
              <w:t>Minimum Required Limits</w:t>
            </w:r>
          </w:p>
        </w:tc>
      </w:tr>
      <w:tr w:rsidR="0059255C" w:rsidRPr="0059255C" w14:paraId="0A59BCAE" w14:textId="77777777" w:rsidTr="0059255C">
        <w:trPr>
          <w:jc w:val="center"/>
        </w:trPr>
        <w:tc>
          <w:tcPr>
            <w:tcW w:w="3960" w:type="dxa"/>
          </w:tcPr>
          <w:p w14:paraId="690F86A8" w14:textId="77777777" w:rsidR="0059255C" w:rsidRPr="0059255C" w:rsidRDefault="0059255C" w:rsidP="00A206E0">
            <w:pPr>
              <w:spacing w:after="0" w:line="240" w:lineRule="auto"/>
              <w:jc w:val="both"/>
              <w:rPr>
                <w:rFonts w:ascii="Times New Roman" w:hAnsi="Times New Roman"/>
                <w:sz w:val="24"/>
                <w:szCs w:val="24"/>
              </w:rPr>
            </w:pPr>
          </w:p>
        </w:tc>
        <w:tc>
          <w:tcPr>
            <w:tcW w:w="4135" w:type="dxa"/>
          </w:tcPr>
          <w:p w14:paraId="13ADB732" w14:textId="77777777" w:rsidR="0059255C" w:rsidRDefault="0059255C" w:rsidP="00A206E0">
            <w:pPr>
              <w:spacing w:after="0" w:line="240" w:lineRule="auto"/>
              <w:jc w:val="both"/>
              <w:rPr>
                <w:rFonts w:ascii="Times New Roman" w:hAnsi="Times New Roman"/>
                <w:sz w:val="24"/>
                <w:szCs w:val="24"/>
              </w:rPr>
            </w:pPr>
          </w:p>
        </w:tc>
      </w:tr>
      <w:tr w:rsidR="0059255C" w:rsidRPr="0059255C" w14:paraId="35E8326A" w14:textId="77777777" w:rsidTr="0059255C">
        <w:trPr>
          <w:jc w:val="center"/>
        </w:trPr>
        <w:tc>
          <w:tcPr>
            <w:tcW w:w="3960" w:type="dxa"/>
          </w:tcPr>
          <w:p w14:paraId="5E8511D2" w14:textId="55FF21BA" w:rsidR="0059255C" w:rsidRPr="0059255C" w:rsidRDefault="0059255C" w:rsidP="00A206E0">
            <w:pPr>
              <w:spacing w:after="0" w:line="240" w:lineRule="auto"/>
              <w:jc w:val="both"/>
              <w:rPr>
                <w:rFonts w:ascii="Times New Roman" w:hAnsi="Times New Roman"/>
                <w:sz w:val="24"/>
                <w:szCs w:val="24"/>
              </w:rPr>
            </w:pPr>
            <w:r w:rsidRPr="0059255C">
              <w:rPr>
                <w:rFonts w:ascii="Times New Roman" w:hAnsi="Times New Roman"/>
                <w:sz w:val="24"/>
                <w:szCs w:val="24"/>
              </w:rPr>
              <w:t>Under $100,000</w:t>
            </w:r>
          </w:p>
        </w:tc>
        <w:tc>
          <w:tcPr>
            <w:tcW w:w="4135" w:type="dxa"/>
          </w:tcPr>
          <w:p w14:paraId="32099D66" w14:textId="3C8A87C1" w:rsidR="0059255C" w:rsidRPr="0059255C" w:rsidRDefault="0059255C" w:rsidP="00A206E0">
            <w:pPr>
              <w:spacing w:after="0" w:line="240" w:lineRule="auto"/>
              <w:jc w:val="both"/>
              <w:rPr>
                <w:rFonts w:ascii="Times New Roman" w:hAnsi="Times New Roman"/>
                <w:sz w:val="24"/>
                <w:szCs w:val="24"/>
              </w:rPr>
            </w:pPr>
            <w:r>
              <w:rPr>
                <w:rFonts w:ascii="Times New Roman" w:hAnsi="Times New Roman"/>
                <w:sz w:val="24"/>
                <w:szCs w:val="24"/>
              </w:rPr>
              <w:t>$300,000 per Claim/Annual Aggregate</w:t>
            </w:r>
          </w:p>
        </w:tc>
      </w:tr>
      <w:tr w:rsidR="0059255C" w:rsidRPr="0059255C" w14:paraId="732BB006" w14:textId="77777777" w:rsidTr="0059255C">
        <w:trPr>
          <w:jc w:val="center"/>
        </w:trPr>
        <w:tc>
          <w:tcPr>
            <w:tcW w:w="3960" w:type="dxa"/>
          </w:tcPr>
          <w:p w14:paraId="52F0F5D6" w14:textId="12064FA3" w:rsidR="0059255C" w:rsidRPr="0059255C" w:rsidRDefault="0059255C" w:rsidP="00A206E0">
            <w:pPr>
              <w:spacing w:after="0" w:line="240" w:lineRule="auto"/>
              <w:jc w:val="both"/>
              <w:rPr>
                <w:rFonts w:ascii="Times New Roman" w:hAnsi="Times New Roman"/>
                <w:sz w:val="24"/>
                <w:szCs w:val="24"/>
              </w:rPr>
            </w:pPr>
            <w:r>
              <w:rPr>
                <w:rFonts w:ascii="Times New Roman" w:hAnsi="Times New Roman"/>
                <w:sz w:val="24"/>
                <w:szCs w:val="24"/>
              </w:rPr>
              <w:t>$100,000-$499,000</w:t>
            </w:r>
          </w:p>
        </w:tc>
        <w:tc>
          <w:tcPr>
            <w:tcW w:w="4135" w:type="dxa"/>
          </w:tcPr>
          <w:p w14:paraId="0113E458" w14:textId="53F78893" w:rsidR="0059255C" w:rsidRDefault="0059255C" w:rsidP="00A206E0">
            <w:pPr>
              <w:spacing w:after="0" w:line="240" w:lineRule="auto"/>
              <w:jc w:val="both"/>
              <w:rPr>
                <w:rFonts w:ascii="Times New Roman" w:hAnsi="Times New Roman"/>
                <w:sz w:val="24"/>
                <w:szCs w:val="24"/>
              </w:rPr>
            </w:pPr>
            <w:r>
              <w:rPr>
                <w:rFonts w:ascii="Times New Roman" w:hAnsi="Times New Roman"/>
                <w:sz w:val="24"/>
                <w:szCs w:val="24"/>
              </w:rPr>
              <w:t>$500,000 per Claim/Annual Aggregate</w:t>
            </w:r>
          </w:p>
        </w:tc>
      </w:tr>
      <w:tr w:rsidR="0059255C" w:rsidRPr="0059255C" w14:paraId="5A796A88" w14:textId="77777777" w:rsidTr="0059255C">
        <w:trPr>
          <w:jc w:val="center"/>
        </w:trPr>
        <w:tc>
          <w:tcPr>
            <w:tcW w:w="3960" w:type="dxa"/>
          </w:tcPr>
          <w:p w14:paraId="68EFA973" w14:textId="06061C70" w:rsidR="0059255C" w:rsidRDefault="0059255C" w:rsidP="00A206E0">
            <w:pPr>
              <w:spacing w:after="0" w:line="240" w:lineRule="auto"/>
              <w:jc w:val="both"/>
              <w:rPr>
                <w:rFonts w:ascii="Times New Roman" w:hAnsi="Times New Roman"/>
                <w:sz w:val="24"/>
                <w:szCs w:val="24"/>
              </w:rPr>
            </w:pPr>
            <w:r>
              <w:rPr>
                <w:rFonts w:ascii="Times New Roman" w:hAnsi="Times New Roman"/>
                <w:sz w:val="24"/>
                <w:szCs w:val="24"/>
              </w:rPr>
              <w:t>$500,000-$999,999</w:t>
            </w:r>
          </w:p>
        </w:tc>
        <w:tc>
          <w:tcPr>
            <w:tcW w:w="4135" w:type="dxa"/>
          </w:tcPr>
          <w:p w14:paraId="4D4490F2" w14:textId="1531B45D" w:rsidR="0059255C" w:rsidRDefault="0059255C" w:rsidP="00A206E0">
            <w:pPr>
              <w:spacing w:after="0" w:line="240" w:lineRule="auto"/>
              <w:jc w:val="both"/>
              <w:rPr>
                <w:rFonts w:ascii="Times New Roman" w:hAnsi="Times New Roman"/>
                <w:sz w:val="24"/>
                <w:szCs w:val="24"/>
              </w:rPr>
            </w:pPr>
            <w:r>
              <w:rPr>
                <w:rFonts w:ascii="Times New Roman" w:hAnsi="Times New Roman"/>
                <w:sz w:val="24"/>
                <w:szCs w:val="24"/>
              </w:rPr>
              <w:t>$1,000,000 per Claim/Annual Aggregate</w:t>
            </w:r>
          </w:p>
        </w:tc>
      </w:tr>
      <w:tr w:rsidR="0059255C" w:rsidRPr="0059255C" w14:paraId="426BF1D2" w14:textId="77777777" w:rsidTr="0059255C">
        <w:trPr>
          <w:jc w:val="center"/>
        </w:trPr>
        <w:tc>
          <w:tcPr>
            <w:tcW w:w="3960" w:type="dxa"/>
          </w:tcPr>
          <w:p w14:paraId="17CE855B" w14:textId="1086F3CB" w:rsidR="0059255C" w:rsidRDefault="0059255C" w:rsidP="00A206E0">
            <w:pPr>
              <w:spacing w:after="0" w:line="240" w:lineRule="auto"/>
              <w:jc w:val="both"/>
              <w:rPr>
                <w:rFonts w:ascii="Times New Roman" w:hAnsi="Times New Roman"/>
                <w:sz w:val="24"/>
                <w:szCs w:val="24"/>
              </w:rPr>
            </w:pPr>
            <w:r>
              <w:rPr>
                <w:rFonts w:ascii="Times New Roman" w:hAnsi="Times New Roman"/>
                <w:sz w:val="24"/>
                <w:szCs w:val="24"/>
              </w:rPr>
              <w:t>$1,000,000 or over</w:t>
            </w:r>
          </w:p>
        </w:tc>
        <w:tc>
          <w:tcPr>
            <w:tcW w:w="4135" w:type="dxa"/>
          </w:tcPr>
          <w:p w14:paraId="68DEB252" w14:textId="436DC2B0" w:rsidR="0059255C" w:rsidRDefault="0059255C" w:rsidP="00A206E0">
            <w:pPr>
              <w:spacing w:after="0" w:line="240" w:lineRule="auto"/>
              <w:jc w:val="both"/>
              <w:rPr>
                <w:rFonts w:ascii="Times New Roman" w:hAnsi="Times New Roman"/>
                <w:sz w:val="24"/>
                <w:szCs w:val="24"/>
              </w:rPr>
            </w:pPr>
            <w:r>
              <w:rPr>
                <w:rFonts w:ascii="Times New Roman" w:hAnsi="Times New Roman"/>
                <w:sz w:val="24"/>
                <w:szCs w:val="24"/>
              </w:rPr>
              <w:t>Refer to Risk Management</w:t>
            </w:r>
          </w:p>
        </w:tc>
      </w:tr>
    </w:tbl>
    <w:p w14:paraId="3966037F" w14:textId="77777777" w:rsidR="0059255C" w:rsidRPr="0015160D" w:rsidRDefault="0059255C" w:rsidP="00A206E0">
      <w:pPr>
        <w:spacing w:after="0" w:line="240" w:lineRule="auto"/>
        <w:ind w:left="720"/>
        <w:jc w:val="both"/>
        <w:rPr>
          <w:rFonts w:ascii="Times New Roman" w:hAnsi="Times New Roman"/>
          <w:sz w:val="24"/>
          <w:szCs w:val="24"/>
        </w:rPr>
      </w:pPr>
    </w:p>
    <w:p w14:paraId="543D7A66" w14:textId="1988616D" w:rsidR="00D35745" w:rsidRPr="004D69D7" w:rsidRDefault="00D35745" w:rsidP="00A206E0">
      <w:pPr>
        <w:pStyle w:val="Heading2"/>
        <w:ind w:left="0"/>
        <w:jc w:val="both"/>
        <w:rPr>
          <w:rFonts w:ascii="Times New Roman" w:hAnsi="Times New Roman"/>
        </w:rPr>
      </w:pPr>
      <w:bookmarkStart w:id="50" w:name="_Toc174008315"/>
      <w:r w:rsidRPr="004D69D7">
        <w:rPr>
          <w:rFonts w:ascii="Times New Roman" w:hAnsi="Times New Roman"/>
        </w:rPr>
        <w:t>termination for default</w:t>
      </w:r>
      <w:bookmarkEnd w:id="50"/>
    </w:p>
    <w:p w14:paraId="2E378E94" w14:textId="3D5EA4C2" w:rsidR="002F3332" w:rsidRDefault="002F3332" w:rsidP="0048268F">
      <w:pPr>
        <w:pStyle w:val="ListParagraph"/>
        <w:numPr>
          <w:ilvl w:val="0"/>
          <w:numId w:val="36"/>
        </w:numPr>
        <w:jc w:val="both"/>
        <w:rPr>
          <w:rFonts w:ascii="Times New Roman" w:hAnsi="Times New Roman"/>
          <w:sz w:val="24"/>
          <w:szCs w:val="24"/>
        </w:rPr>
      </w:pPr>
      <w:r w:rsidRPr="0048268F">
        <w:rPr>
          <w:rFonts w:ascii="Times New Roman" w:hAnsi="Times New Roman"/>
          <w:sz w:val="24"/>
          <w:szCs w:val="24"/>
        </w:rPr>
        <w:t xml:space="preserve">If the </w:t>
      </w:r>
      <w:r w:rsidR="002E491F">
        <w:rPr>
          <w:rFonts w:ascii="Times New Roman" w:hAnsi="Times New Roman"/>
          <w:sz w:val="24"/>
          <w:szCs w:val="24"/>
        </w:rPr>
        <w:t>P</w:t>
      </w:r>
      <w:r w:rsidRPr="0048268F">
        <w:rPr>
          <w:rFonts w:ascii="Times New Roman" w:hAnsi="Times New Roman"/>
          <w:sz w:val="24"/>
          <w:szCs w:val="24"/>
        </w:rPr>
        <w:t xml:space="preserve">roject </w:t>
      </w:r>
      <w:r w:rsidR="002E491F">
        <w:rPr>
          <w:rFonts w:ascii="Times New Roman" w:hAnsi="Times New Roman"/>
          <w:sz w:val="24"/>
          <w:szCs w:val="24"/>
        </w:rPr>
        <w:t>D</w:t>
      </w:r>
      <w:r w:rsidRPr="0048268F">
        <w:rPr>
          <w:rFonts w:ascii="Times New Roman" w:hAnsi="Times New Roman"/>
          <w:sz w:val="24"/>
          <w:szCs w:val="24"/>
        </w:rPr>
        <w:t xml:space="preserve">irector </w:t>
      </w:r>
      <w:r w:rsidR="0067695C" w:rsidRPr="0048268F">
        <w:rPr>
          <w:rFonts w:ascii="Times New Roman" w:hAnsi="Times New Roman"/>
          <w:sz w:val="24"/>
          <w:szCs w:val="24"/>
        </w:rPr>
        <w:t xml:space="preserve">or </w:t>
      </w:r>
      <w:r w:rsidR="002E491F">
        <w:rPr>
          <w:rFonts w:ascii="Times New Roman" w:hAnsi="Times New Roman"/>
          <w:sz w:val="24"/>
          <w:szCs w:val="24"/>
        </w:rPr>
        <w:t>P</w:t>
      </w:r>
      <w:r w:rsidR="0067695C" w:rsidRPr="0048268F">
        <w:rPr>
          <w:rFonts w:ascii="Times New Roman" w:hAnsi="Times New Roman"/>
          <w:sz w:val="24"/>
          <w:szCs w:val="24"/>
        </w:rPr>
        <w:t>rocurement</w:t>
      </w:r>
      <w:r w:rsidR="0048268F" w:rsidRPr="0048268F">
        <w:rPr>
          <w:rFonts w:ascii="Times New Roman" w:hAnsi="Times New Roman"/>
          <w:sz w:val="24"/>
          <w:szCs w:val="24"/>
        </w:rPr>
        <w:t xml:space="preserve"> </w:t>
      </w:r>
      <w:r w:rsidR="002E491F">
        <w:rPr>
          <w:rFonts w:ascii="Times New Roman" w:hAnsi="Times New Roman"/>
          <w:sz w:val="24"/>
          <w:szCs w:val="24"/>
        </w:rPr>
        <w:t>O</w:t>
      </w:r>
      <w:r w:rsidR="0048268F" w:rsidRPr="0048268F">
        <w:rPr>
          <w:rFonts w:ascii="Times New Roman" w:hAnsi="Times New Roman"/>
          <w:sz w:val="24"/>
          <w:szCs w:val="24"/>
        </w:rPr>
        <w:t>fficer</w:t>
      </w:r>
      <w:r w:rsidR="0067695C" w:rsidRPr="0048268F">
        <w:rPr>
          <w:rFonts w:ascii="Times New Roman" w:hAnsi="Times New Roman"/>
          <w:sz w:val="24"/>
          <w:szCs w:val="24"/>
        </w:rPr>
        <w:t xml:space="preserve"> </w:t>
      </w:r>
      <w:r w:rsidRPr="0048268F">
        <w:rPr>
          <w:rFonts w:ascii="Times New Roman" w:hAnsi="Times New Roman"/>
          <w:sz w:val="24"/>
          <w:szCs w:val="24"/>
        </w:rPr>
        <w:t xml:space="preserve">determines that the contractor has refused to perform the work or has failed to perform the work with such diligence as to ensure its timely and accurate completion, the state may, by providing written notice to the contractor, terminate the contractor's right to proceed with part or </w:t>
      </w:r>
      <w:r w:rsidR="003C5616" w:rsidRPr="0048268F">
        <w:rPr>
          <w:rFonts w:ascii="Times New Roman" w:hAnsi="Times New Roman"/>
          <w:sz w:val="24"/>
          <w:szCs w:val="24"/>
        </w:rPr>
        <w:t>all</w:t>
      </w:r>
      <w:r w:rsidRPr="0048268F">
        <w:rPr>
          <w:rFonts w:ascii="Times New Roman" w:hAnsi="Times New Roman"/>
          <w:sz w:val="24"/>
          <w:szCs w:val="24"/>
        </w:rPr>
        <w:t xml:space="preserve"> the remaining work.</w:t>
      </w:r>
    </w:p>
    <w:p w14:paraId="2D61050B" w14:textId="77777777" w:rsidR="0048268F" w:rsidRDefault="0048268F" w:rsidP="0048268F">
      <w:pPr>
        <w:pStyle w:val="ListParagraph"/>
        <w:jc w:val="both"/>
        <w:rPr>
          <w:rFonts w:ascii="Times New Roman" w:hAnsi="Times New Roman"/>
          <w:sz w:val="24"/>
          <w:szCs w:val="24"/>
        </w:rPr>
      </w:pPr>
    </w:p>
    <w:p w14:paraId="07D37F03" w14:textId="01A5FE78" w:rsidR="0048268F" w:rsidRPr="005B7C4B" w:rsidRDefault="002E491F" w:rsidP="0048268F">
      <w:pPr>
        <w:pStyle w:val="ListParagraph"/>
        <w:numPr>
          <w:ilvl w:val="0"/>
          <w:numId w:val="36"/>
        </w:numPr>
        <w:tabs>
          <w:tab w:val="decimal" w:pos="600"/>
          <w:tab w:val="left" w:pos="720"/>
          <w:tab w:val="left" w:pos="840"/>
          <w:tab w:val="left" w:pos="1020"/>
          <w:tab w:val="left" w:pos="1080"/>
          <w:tab w:val="left" w:pos="1440"/>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rPr>
          <w:rFonts w:ascii="Times New Roman" w:hAnsi="Times New Roman"/>
          <w:sz w:val="24"/>
          <w:szCs w:val="24"/>
        </w:rPr>
      </w:pPr>
      <w:r>
        <w:rPr>
          <w:rStyle w:val="HEADINGS"/>
          <w:rFonts w:ascii="Times New Roman" w:hAnsi="Times New Roman"/>
          <w:sz w:val="24"/>
          <w:szCs w:val="24"/>
        </w:rPr>
        <w:t xml:space="preserve">The </w:t>
      </w:r>
      <w:r w:rsidR="0048268F" w:rsidRPr="005B7C4B">
        <w:rPr>
          <w:rStyle w:val="HEADINGS"/>
          <w:rFonts w:ascii="Times New Roman" w:hAnsi="Times New Roman"/>
          <w:sz w:val="24"/>
          <w:szCs w:val="24"/>
        </w:rPr>
        <w:t>Procurement Officer may also, by written notice, terminate this contract under Administrative Order 352 if the contractor supports or participates in a boycott of the State of Israel.</w:t>
      </w:r>
    </w:p>
    <w:p w14:paraId="246586E7" w14:textId="65B63F07" w:rsidR="002F3332" w:rsidRPr="0015160D" w:rsidRDefault="002F3332" w:rsidP="00A206E0">
      <w:pPr>
        <w:jc w:val="both"/>
        <w:rPr>
          <w:rFonts w:ascii="Times New Roman" w:hAnsi="Times New Roman"/>
          <w:sz w:val="24"/>
          <w:szCs w:val="24"/>
        </w:rPr>
      </w:pPr>
      <w:r w:rsidRPr="0015160D">
        <w:rPr>
          <w:rFonts w:ascii="Times New Roman" w:hAnsi="Times New Roman"/>
          <w:sz w:val="24"/>
          <w:szCs w:val="24"/>
        </w:rPr>
        <w:t>This clause does not restrict the state's termination rights under the contract provisions of Appendix A, attached</w:t>
      </w:r>
      <w:r w:rsidR="00FD01E6" w:rsidRPr="0015160D">
        <w:rPr>
          <w:rFonts w:ascii="Times New Roman" w:hAnsi="Times New Roman"/>
          <w:sz w:val="24"/>
          <w:szCs w:val="24"/>
        </w:rPr>
        <w:t xml:space="preserve"> in </w:t>
      </w:r>
      <w:r w:rsidR="00FD01E6" w:rsidRPr="0015160D">
        <w:rPr>
          <w:rStyle w:val="FillInChar"/>
          <w:rFonts w:ascii="Times New Roman" w:hAnsi="Times New Roman"/>
          <w:color w:val="000000" w:themeColor="text1"/>
          <w:sz w:val="24"/>
          <w:szCs w:val="24"/>
        </w:rPr>
        <w:t xml:space="preserve">SECTION </w:t>
      </w:r>
      <w:r w:rsidR="0015160D">
        <w:rPr>
          <w:rStyle w:val="FillInChar"/>
          <w:rFonts w:ascii="Times New Roman" w:hAnsi="Times New Roman"/>
          <w:color w:val="000000" w:themeColor="text1"/>
          <w:sz w:val="24"/>
          <w:szCs w:val="24"/>
        </w:rPr>
        <w:t>7</w:t>
      </w:r>
      <w:r w:rsidR="00FD01E6" w:rsidRPr="0015160D">
        <w:rPr>
          <w:rStyle w:val="FillInChar"/>
          <w:rFonts w:ascii="Times New Roman" w:hAnsi="Times New Roman"/>
          <w:color w:val="000000" w:themeColor="text1"/>
          <w:sz w:val="24"/>
          <w:szCs w:val="24"/>
        </w:rPr>
        <w:t xml:space="preserve">. </w:t>
      </w:r>
      <w:r w:rsidR="00113B04" w:rsidRPr="0015160D">
        <w:rPr>
          <w:rStyle w:val="FillInChar"/>
          <w:rFonts w:ascii="Times New Roman" w:hAnsi="Times New Roman"/>
          <w:color w:val="000000" w:themeColor="text1"/>
          <w:sz w:val="24"/>
          <w:szCs w:val="24"/>
        </w:rPr>
        <w:t>attachments</w:t>
      </w:r>
      <w:r w:rsidRPr="0015160D">
        <w:rPr>
          <w:rFonts w:ascii="Times New Roman" w:hAnsi="Times New Roman"/>
          <w:color w:val="000000" w:themeColor="text1"/>
          <w:sz w:val="24"/>
          <w:szCs w:val="24"/>
        </w:rPr>
        <w:t>.</w:t>
      </w:r>
    </w:p>
    <w:p w14:paraId="65F51C2A" w14:textId="77777777" w:rsidR="00F66436" w:rsidRPr="006468CA" w:rsidRDefault="000E0BF9" w:rsidP="00A206E0">
      <w:pPr>
        <w:pStyle w:val="Heading1"/>
        <w:ind w:left="0"/>
        <w:jc w:val="both"/>
        <w:rPr>
          <w:rFonts w:ascii="Times New Roman" w:hAnsi="Times New Roman"/>
          <w:sz w:val="32"/>
          <w:szCs w:val="32"/>
        </w:rPr>
      </w:pPr>
      <w:r w:rsidRPr="004D69D7">
        <w:rPr>
          <w:rFonts w:ascii="Times New Roman" w:hAnsi="Times New Roman"/>
        </w:rPr>
        <w:br w:type="page"/>
      </w:r>
      <w:bookmarkStart w:id="51" w:name="_Toc174008316"/>
      <w:r w:rsidR="00F66436" w:rsidRPr="006468CA">
        <w:rPr>
          <w:rFonts w:ascii="Times New Roman" w:hAnsi="Times New Roman"/>
          <w:sz w:val="32"/>
          <w:szCs w:val="32"/>
        </w:rPr>
        <w:lastRenderedPageBreak/>
        <w:t>PROPOSAL FORMAT AND CONTENT</w:t>
      </w:r>
      <w:bookmarkEnd w:id="51"/>
    </w:p>
    <w:p w14:paraId="32B87A31" w14:textId="25CC6244" w:rsidR="00F66436" w:rsidRPr="004D69D7" w:rsidRDefault="005F237C" w:rsidP="00A206E0">
      <w:pPr>
        <w:pStyle w:val="Heading2"/>
        <w:ind w:left="0"/>
        <w:jc w:val="both"/>
        <w:rPr>
          <w:rFonts w:ascii="Times New Roman" w:hAnsi="Times New Roman"/>
        </w:rPr>
      </w:pPr>
      <w:bookmarkStart w:id="52" w:name="_Toc174008317"/>
      <w:r w:rsidRPr="004D69D7">
        <w:rPr>
          <w:rFonts w:ascii="Times New Roman" w:hAnsi="Times New Roman"/>
        </w:rPr>
        <w:t>Introduction</w:t>
      </w:r>
      <w:bookmarkEnd w:id="52"/>
    </w:p>
    <w:p w14:paraId="46D50377" w14:textId="77777777" w:rsidR="005F237C" w:rsidRPr="0015160D" w:rsidRDefault="005F237C" w:rsidP="00A206E0">
      <w:pPr>
        <w:jc w:val="both"/>
        <w:rPr>
          <w:rFonts w:ascii="Times New Roman" w:hAnsi="Times New Roman"/>
          <w:sz w:val="24"/>
          <w:szCs w:val="24"/>
        </w:rPr>
      </w:pPr>
      <w:r w:rsidRPr="0015160D">
        <w:rPr>
          <w:rFonts w:ascii="Times New Roman" w:hAnsi="Times New Roman"/>
          <w:sz w:val="24"/>
          <w:szCs w:val="24"/>
        </w:rPr>
        <w:t>Proposals must include the complete name and address of offeror’s firm and the name, mailing address, and telephone number of the person the state should contact regarding the proposal.</w:t>
      </w:r>
    </w:p>
    <w:p w14:paraId="420D10DF" w14:textId="77777777" w:rsidR="005F237C" w:rsidRPr="0015160D" w:rsidRDefault="005F237C" w:rsidP="00A206E0">
      <w:pPr>
        <w:jc w:val="both"/>
        <w:rPr>
          <w:rFonts w:ascii="Times New Roman" w:hAnsi="Times New Roman"/>
          <w:sz w:val="24"/>
          <w:szCs w:val="24"/>
        </w:rPr>
      </w:pPr>
      <w:r w:rsidRPr="0015160D">
        <w:rPr>
          <w:rFonts w:ascii="Times New Roman" w:hAnsi="Times New Roman"/>
          <w:sz w:val="24"/>
          <w:szCs w:val="24"/>
        </w:rPr>
        <w:t xml:space="preserve">Proposals must confirm that the offeror will comply with all provisions in this RFP; and, if applicable, provide notice that the firm qualifies as an Alaskan bidder. Proposals must be signed by a company officer empowered to bind the company. An offeror's failure to include these items in the proposals may cause the proposal to be determined to be non-responsive and the proposal may be rejected.  </w:t>
      </w:r>
    </w:p>
    <w:p w14:paraId="787D80D9" w14:textId="24393759" w:rsidR="00F66436" w:rsidRPr="0015160D" w:rsidRDefault="00F66436" w:rsidP="00A206E0">
      <w:pPr>
        <w:jc w:val="both"/>
        <w:rPr>
          <w:rFonts w:ascii="Times New Roman" w:hAnsi="Times New Roman"/>
          <w:sz w:val="24"/>
          <w:szCs w:val="24"/>
        </w:rPr>
      </w:pPr>
      <w:r w:rsidRPr="0015160D">
        <w:rPr>
          <w:rFonts w:ascii="Times New Roman" w:hAnsi="Times New Roman"/>
          <w:sz w:val="24"/>
          <w:szCs w:val="24"/>
        </w:rPr>
        <w:t>The state discourages overly lengthy and costly proposals, however, in order for the state to evaluate proposals fairly and completely, offerors must follow the format set out in this RFP and provide all information requested.</w:t>
      </w:r>
    </w:p>
    <w:p w14:paraId="045B0AA3" w14:textId="77777777" w:rsidR="005F237C" w:rsidRPr="004D69D7" w:rsidRDefault="005F237C" w:rsidP="00A206E0">
      <w:pPr>
        <w:pStyle w:val="Heading2"/>
        <w:ind w:left="0"/>
        <w:jc w:val="both"/>
        <w:rPr>
          <w:rFonts w:ascii="Times New Roman" w:hAnsi="Times New Roman"/>
        </w:rPr>
      </w:pPr>
      <w:bookmarkStart w:id="53" w:name="_Toc174008318"/>
      <w:r w:rsidRPr="004D69D7">
        <w:rPr>
          <w:rFonts w:ascii="Times New Roman" w:hAnsi="Times New Roman"/>
        </w:rPr>
        <w:t>proposal contents</w:t>
      </w:r>
      <w:bookmarkEnd w:id="53"/>
    </w:p>
    <w:p w14:paraId="33B3D3ED" w14:textId="77777777" w:rsidR="005F237C" w:rsidRPr="0015160D" w:rsidRDefault="005F237C" w:rsidP="00A206E0">
      <w:pPr>
        <w:jc w:val="both"/>
        <w:rPr>
          <w:rFonts w:ascii="Times New Roman" w:hAnsi="Times New Roman"/>
          <w:sz w:val="24"/>
          <w:szCs w:val="24"/>
        </w:rPr>
      </w:pPr>
      <w:r w:rsidRPr="0015160D">
        <w:rPr>
          <w:rFonts w:ascii="Times New Roman" w:hAnsi="Times New Roman"/>
          <w:sz w:val="24"/>
          <w:szCs w:val="24"/>
        </w:rPr>
        <w:t>The following information must be included in all proposals.</w:t>
      </w:r>
    </w:p>
    <w:p w14:paraId="14D5F43B" w14:textId="77777777" w:rsidR="005F237C" w:rsidRPr="0015160D" w:rsidRDefault="005F237C" w:rsidP="00A206E0">
      <w:pPr>
        <w:pStyle w:val="Heading3"/>
        <w:ind w:left="360" w:hanging="360"/>
        <w:jc w:val="both"/>
        <w:rPr>
          <w:rFonts w:ascii="Times New Roman" w:hAnsi="Times New Roman"/>
          <w:sz w:val="24"/>
          <w:szCs w:val="24"/>
        </w:rPr>
      </w:pPr>
      <w:r w:rsidRPr="0015160D">
        <w:rPr>
          <w:rFonts w:ascii="Times New Roman" w:hAnsi="Times New Roman"/>
          <w:sz w:val="24"/>
          <w:szCs w:val="24"/>
        </w:rPr>
        <w:t>authorized signature</w:t>
      </w:r>
    </w:p>
    <w:p w14:paraId="6F0739B2" w14:textId="77777777" w:rsidR="005F237C" w:rsidRPr="0015160D" w:rsidRDefault="005F237C" w:rsidP="00A206E0">
      <w:pPr>
        <w:jc w:val="both"/>
        <w:rPr>
          <w:rFonts w:ascii="Times New Roman" w:hAnsi="Times New Roman"/>
          <w:sz w:val="24"/>
          <w:szCs w:val="24"/>
        </w:rPr>
      </w:pPr>
      <w:r w:rsidRPr="0015160D">
        <w:rPr>
          <w:rFonts w:ascii="Times New Roman" w:hAnsi="Times New Roman"/>
          <w:sz w:val="24"/>
          <w:szCs w:val="24"/>
        </w:rPr>
        <w:t xml:space="preserve">All proposals must be signed by an individual authorized to bind the offeror to the provisions of the RFP. Proposals must remain open and valid for at least 90-days from the date set as the deadline for receipt of proposals. </w:t>
      </w:r>
    </w:p>
    <w:p w14:paraId="033D5FB3" w14:textId="77777777" w:rsidR="005F237C" w:rsidRPr="0015160D" w:rsidRDefault="005F237C" w:rsidP="00A206E0">
      <w:pPr>
        <w:pStyle w:val="Heading3"/>
        <w:ind w:left="360" w:hanging="360"/>
        <w:jc w:val="both"/>
        <w:rPr>
          <w:rFonts w:ascii="Times New Roman" w:hAnsi="Times New Roman"/>
          <w:sz w:val="24"/>
          <w:szCs w:val="24"/>
        </w:rPr>
      </w:pPr>
      <w:r w:rsidRPr="0015160D">
        <w:rPr>
          <w:rFonts w:ascii="Times New Roman" w:hAnsi="Times New Roman"/>
          <w:sz w:val="24"/>
          <w:szCs w:val="24"/>
        </w:rPr>
        <w:t>offeror's certification</w:t>
      </w:r>
    </w:p>
    <w:p w14:paraId="648CF738" w14:textId="77777777" w:rsidR="005F237C" w:rsidRPr="0015160D" w:rsidRDefault="005F237C" w:rsidP="00A206E0">
      <w:pPr>
        <w:jc w:val="both"/>
        <w:rPr>
          <w:rFonts w:ascii="Times New Roman" w:hAnsi="Times New Roman"/>
          <w:sz w:val="24"/>
          <w:szCs w:val="24"/>
        </w:rPr>
      </w:pPr>
      <w:r w:rsidRPr="0015160D">
        <w:rPr>
          <w:rFonts w:ascii="Times New Roman" w:hAnsi="Times New Roman"/>
          <w:sz w:val="24"/>
          <w:szCs w:val="24"/>
        </w:rPr>
        <w:t>By signature on the proposal, offerors certify that they comply with the following:</w:t>
      </w:r>
    </w:p>
    <w:p w14:paraId="0EF50B19" w14:textId="77777777" w:rsidR="005F237C" w:rsidRPr="0015160D" w:rsidRDefault="005F237C" w:rsidP="00A206E0">
      <w:pPr>
        <w:numPr>
          <w:ilvl w:val="0"/>
          <w:numId w:val="4"/>
        </w:numPr>
        <w:jc w:val="both"/>
        <w:rPr>
          <w:rFonts w:ascii="Times New Roman" w:hAnsi="Times New Roman"/>
          <w:sz w:val="24"/>
          <w:szCs w:val="24"/>
        </w:rPr>
      </w:pPr>
      <w:r w:rsidRPr="0015160D">
        <w:rPr>
          <w:rFonts w:ascii="Times New Roman" w:hAnsi="Times New Roman"/>
          <w:sz w:val="24"/>
          <w:szCs w:val="24"/>
        </w:rPr>
        <w:t>the laws of the State of Alaska;</w:t>
      </w:r>
    </w:p>
    <w:p w14:paraId="69B769D7" w14:textId="77777777" w:rsidR="005F237C" w:rsidRPr="0015160D" w:rsidRDefault="005F237C" w:rsidP="00A206E0">
      <w:pPr>
        <w:numPr>
          <w:ilvl w:val="0"/>
          <w:numId w:val="4"/>
        </w:numPr>
        <w:jc w:val="both"/>
        <w:rPr>
          <w:rFonts w:ascii="Times New Roman" w:hAnsi="Times New Roman"/>
          <w:sz w:val="24"/>
          <w:szCs w:val="24"/>
        </w:rPr>
      </w:pPr>
      <w:r w:rsidRPr="0015160D">
        <w:rPr>
          <w:rFonts w:ascii="Times New Roman" w:hAnsi="Times New Roman"/>
          <w:sz w:val="24"/>
          <w:szCs w:val="24"/>
        </w:rPr>
        <w:t>the applicable portion of the Federal Civil Rights Act of 1964;</w:t>
      </w:r>
    </w:p>
    <w:p w14:paraId="3C6439F1" w14:textId="77777777" w:rsidR="005F237C" w:rsidRPr="0015160D" w:rsidRDefault="005F237C" w:rsidP="00A206E0">
      <w:pPr>
        <w:numPr>
          <w:ilvl w:val="0"/>
          <w:numId w:val="4"/>
        </w:numPr>
        <w:jc w:val="both"/>
        <w:rPr>
          <w:rFonts w:ascii="Times New Roman" w:hAnsi="Times New Roman"/>
          <w:sz w:val="24"/>
          <w:szCs w:val="24"/>
        </w:rPr>
      </w:pPr>
      <w:r w:rsidRPr="0015160D">
        <w:rPr>
          <w:rFonts w:ascii="Times New Roman" w:hAnsi="Times New Roman"/>
          <w:sz w:val="24"/>
          <w:szCs w:val="24"/>
        </w:rPr>
        <w:t>the Equal Employment Opportunity Act and the regulations issued thereunder by the federal government;</w:t>
      </w:r>
    </w:p>
    <w:p w14:paraId="6C0FAE69" w14:textId="77777777" w:rsidR="005F237C" w:rsidRPr="0015160D" w:rsidRDefault="005F237C" w:rsidP="00A206E0">
      <w:pPr>
        <w:numPr>
          <w:ilvl w:val="0"/>
          <w:numId w:val="4"/>
        </w:numPr>
        <w:jc w:val="both"/>
        <w:rPr>
          <w:rFonts w:ascii="Times New Roman" w:hAnsi="Times New Roman"/>
          <w:sz w:val="24"/>
          <w:szCs w:val="24"/>
        </w:rPr>
      </w:pPr>
      <w:r w:rsidRPr="0015160D">
        <w:rPr>
          <w:rFonts w:ascii="Times New Roman" w:hAnsi="Times New Roman"/>
          <w:sz w:val="24"/>
          <w:szCs w:val="24"/>
        </w:rPr>
        <w:t>the Americans with Disabilities Act of 1990 and the regulations issued thereunder by the federal government;</w:t>
      </w:r>
    </w:p>
    <w:p w14:paraId="30A2E682" w14:textId="77777777" w:rsidR="005F237C" w:rsidRPr="0015160D" w:rsidRDefault="005F237C" w:rsidP="00A206E0">
      <w:pPr>
        <w:numPr>
          <w:ilvl w:val="0"/>
          <w:numId w:val="4"/>
        </w:numPr>
        <w:jc w:val="both"/>
        <w:rPr>
          <w:rFonts w:ascii="Times New Roman" w:hAnsi="Times New Roman"/>
          <w:sz w:val="24"/>
          <w:szCs w:val="24"/>
        </w:rPr>
      </w:pPr>
      <w:r w:rsidRPr="0015160D">
        <w:rPr>
          <w:rFonts w:ascii="Times New Roman" w:hAnsi="Times New Roman"/>
          <w:sz w:val="24"/>
          <w:szCs w:val="24"/>
        </w:rPr>
        <w:t>all terms and conditions set out in this RFP;</w:t>
      </w:r>
    </w:p>
    <w:p w14:paraId="7471E682" w14:textId="77777777" w:rsidR="005F237C" w:rsidRPr="0015160D" w:rsidRDefault="005F237C" w:rsidP="00A206E0">
      <w:pPr>
        <w:numPr>
          <w:ilvl w:val="0"/>
          <w:numId w:val="4"/>
        </w:numPr>
        <w:jc w:val="both"/>
        <w:rPr>
          <w:rFonts w:ascii="Times New Roman" w:hAnsi="Times New Roman"/>
          <w:sz w:val="24"/>
          <w:szCs w:val="24"/>
        </w:rPr>
      </w:pPr>
      <w:r w:rsidRPr="0015160D">
        <w:rPr>
          <w:rFonts w:ascii="Times New Roman" w:hAnsi="Times New Roman"/>
          <w:sz w:val="24"/>
          <w:szCs w:val="24"/>
        </w:rPr>
        <w:t>a condition that the proposal submitted was independently arrived at, without collusion, under penalty of perjury; and</w:t>
      </w:r>
    </w:p>
    <w:p w14:paraId="50A50EE6" w14:textId="77777777" w:rsidR="005F237C" w:rsidRPr="0015160D" w:rsidRDefault="005F237C" w:rsidP="00A206E0">
      <w:pPr>
        <w:numPr>
          <w:ilvl w:val="0"/>
          <w:numId w:val="4"/>
        </w:numPr>
        <w:jc w:val="both"/>
        <w:rPr>
          <w:rFonts w:ascii="Times New Roman" w:hAnsi="Times New Roman"/>
          <w:sz w:val="24"/>
          <w:szCs w:val="24"/>
        </w:rPr>
      </w:pPr>
      <w:r w:rsidRPr="0015160D">
        <w:rPr>
          <w:rFonts w:ascii="Times New Roman" w:hAnsi="Times New Roman"/>
          <w:sz w:val="24"/>
          <w:szCs w:val="24"/>
        </w:rPr>
        <w:t>that the offers will remain open and valid for at least 90 days.</w:t>
      </w:r>
    </w:p>
    <w:p w14:paraId="67396931" w14:textId="77777777" w:rsidR="005F237C" w:rsidRPr="0015160D" w:rsidRDefault="005F237C" w:rsidP="00A206E0">
      <w:pPr>
        <w:jc w:val="both"/>
        <w:rPr>
          <w:rFonts w:ascii="Times New Roman" w:hAnsi="Times New Roman"/>
          <w:sz w:val="24"/>
          <w:szCs w:val="24"/>
        </w:rPr>
      </w:pPr>
      <w:r w:rsidRPr="0015160D">
        <w:rPr>
          <w:rFonts w:ascii="Times New Roman" w:hAnsi="Times New Roman"/>
          <w:sz w:val="24"/>
          <w:szCs w:val="24"/>
        </w:rPr>
        <w:t>If any offeror fails to comply with [a] through [g] of this paragraph, the state reserves the right to disregard the proposal, terminate the contract, or consider the contractor in default.</w:t>
      </w:r>
    </w:p>
    <w:p w14:paraId="20855C43" w14:textId="77777777" w:rsidR="005F237C" w:rsidRPr="0015160D" w:rsidRDefault="005F237C" w:rsidP="00A206E0">
      <w:pPr>
        <w:pStyle w:val="Heading3"/>
        <w:ind w:left="360" w:hanging="360"/>
        <w:jc w:val="both"/>
        <w:rPr>
          <w:rFonts w:ascii="Times New Roman" w:hAnsi="Times New Roman"/>
          <w:sz w:val="24"/>
          <w:szCs w:val="24"/>
        </w:rPr>
      </w:pPr>
      <w:r w:rsidRPr="0015160D">
        <w:rPr>
          <w:rFonts w:ascii="Times New Roman" w:hAnsi="Times New Roman"/>
          <w:sz w:val="24"/>
          <w:szCs w:val="24"/>
        </w:rPr>
        <w:t>vendor tax id</w:t>
      </w:r>
    </w:p>
    <w:p w14:paraId="3731398D" w14:textId="77777777" w:rsidR="005F237C" w:rsidRPr="0015160D" w:rsidRDefault="005F237C" w:rsidP="00A206E0">
      <w:pPr>
        <w:jc w:val="both"/>
        <w:rPr>
          <w:rFonts w:ascii="Times New Roman" w:hAnsi="Times New Roman"/>
          <w:sz w:val="24"/>
          <w:szCs w:val="24"/>
        </w:rPr>
      </w:pPr>
      <w:r w:rsidRPr="0015160D">
        <w:rPr>
          <w:rFonts w:ascii="Times New Roman" w:hAnsi="Times New Roman"/>
          <w:sz w:val="24"/>
          <w:szCs w:val="24"/>
        </w:rPr>
        <w:t>A valid Vendor Tax ID must be submitted to the issuing office with the proposal or within five days of the state's request.</w:t>
      </w:r>
    </w:p>
    <w:p w14:paraId="7679AD70" w14:textId="77777777" w:rsidR="005F237C" w:rsidRPr="0015160D" w:rsidRDefault="005F237C" w:rsidP="00A206E0">
      <w:pPr>
        <w:pStyle w:val="Heading3"/>
        <w:ind w:left="360" w:hanging="360"/>
        <w:jc w:val="both"/>
        <w:rPr>
          <w:rFonts w:ascii="Times New Roman" w:hAnsi="Times New Roman"/>
          <w:sz w:val="24"/>
          <w:szCs w:val="24"/>
        </w:rPr>
      </w:pPr>
      <w:r w:rsidRPr="0015160D">
        <w:rPr>
          <w:rFonts w:ascii="Times New Roman" w:hAnsi="Times New Roman"/>
          <w:sz w:val="24"/>
          <w:szCs w:val="24"/>
        </w:rPr>
        <w:lastRenderedPageBreak/>
        <w:t>conflict of interest</w:t>
      </w:r>
    </w:p>
    <w:p w14:paraId="34FF8C03" w14:textId="77777777" w:rsidR="005F237C" w:rsidRPr="0015160D" w:rsidRDefault="005F237C" w:rsidP="00A206E0">
      <w:pPr>
        <w:jc w:val="both"/>
        <w:rPr>
          <w:rFonts w:ascii="Times New Roman" w:hAnsi="Times New Roman"/>
          <w:sz w:val="24"/>
          <w:szCs w:val="24"/>
        </w:rPr>
      </w:pPr>
      <w:r w:rsidRPr="0015160D">
        <w:rPr>
          <w:rFonts w:ascii="Times New Roman" w:hAnsi="Times New Roman"/>
          <w:sz w:val="24"/>
          <w:szCs w:val="24"/>
        </w:rPr>
        <w:t xml:space="preserve">Each proposal shall include a statement indicating whether or not the firm or any individuals working on the contract has a possible conflict of interest (e.g., currently employed by the State of Alaska or formerly employed by the State of Alaska within the past two years) and, if so, the nature of that conflict. The procurement officer reserves the right to </w:t>
      </w:r>
      <w:r w:rsidRPr="0015160D">
        <w:rPr>
          <w:rFonts w:ascii="Times New Roman" w:hAnsi="Times New Roman"/>
          <w:b/>
          <w:sz w:val="24"/>
          <w:szCs w:val="24"/>
        </w:rPr>
        <w:t xml:space="preserve">consider a proposal non-responsive and reject it </w:t>
      </w:r>
      <w:r w:rsidRPr="0015160D">
        <w:rPr>
          <w:rFonts w:ascii="Times New Roman" w:hAnsi="Times New Roman"/>
          <w:bCs/>
          <w:sz w:val="24"/>
          <w:szCs w:val="24"/>
        </w:rPr>
        <w:t>or</w:t>
      </w:r>
      <w:r w:rsidRPr="0015160D">
        <w:rPr>
          <w:rFonts w:ascii="Times New Roman" w:hAnsi="Times New Roman"/>
          <w:sz w:val="24"/>
          <w:szCs w:val="24"/>
        </w:rPr>
        <w:t xml:space="preserve"> cancel the award if any interest disclosed from any source could either give the appearance of a conflict or cause speculation as to the objectivity of the contract to be performed by the offeror. </w:t>
      </w:r>
    </w:p>
    <w:p w14:paraId="4AAB1F56" w14:textId="77777777" w:rsidR="005F237C" w:rsidRPr="0015160D" w:rsidRDefault="005F237C" w:rsidP="00A206E0">
      <w:pPr>
        <w:pStyle w:val="Heading3"/>
        <w:ind w:left="360" w:hanging="360"/>
        <w:jc w:val="both"/>
        <w:rPr>
          <w:rFonts w:ascii="Times New Roman" w:hAnsi="Times New Roman"/>
          <w:sz w:val="24"/>
          <w:szCs w:val="24"/>
        </w:rPr>
      </w:pPr>
      <w:r w:rsidRPr="0015160D">
        <w:rPr>
          <w:rFonts w:ascii="Times New Roman" w:hAnsi="Times New Roman"/>
          <w:sz w:val="24"/>
          <w:szCs w:val="24"/>
        </w:rPr>
        <w:t>federal requirements</w:t>
      </w:r>
    </w:p>
    <w:p w14:paraId="01C4ED96" w14:textId="3F8F6761" w:rsidR="00F66436" w:rsidRPr="0015160D" w:rsidRDefault="005F237C" w:rsidP="00A206E0">
      <w:pPr>
        <w:jc w:val="both"/>
        <w:rPr>
          <w:rFonts w:ascii="Times New Roman" w:hAnsi="Times New Roman"/>
          <w:sz w:val="24"/>
          <w:szCs w:val="24"/>
        </w:rPr>
      </w:pPr>
      <w:r w:rsidRPr="0015160D">
        <w:rPr>
          <w:rFonts w:ascii="Times New Roman" w:hAnsi="Times New Roman"/>
          <w:sz w:val="24"/>
          <w:szCs w:val="24"/>
        </w:rPr>
        <w:t>The offeror must identify all known federal requirements that apply to the proposal, the evaluation, or the contract.</w:t>
      </w:r>
    </w:p>
    <w:p w14:paraId="2A5507BD" w14:textId="77777777" w:rsidR="003E4FE2" w:rsidRPr="004D69D7" w:rsidRDefault="003E4FE2" w:rsidP="00A206E0">
      <w:pPr>
        <w:pStyle w:val="60"/>
        <w:jc w:val="both"/>
        <w:rPr>
          <w:rFonts w:ascii="Times New Roman" w:hAnsi="Times New Roman"/>
        </w:rPr>
      </w:pPr>
      <w:bookmarkStart w:id="54" w:name="_Toc174008319"/>
      <w:r w:rsidRPr="004D69D7">
        <w:rPr>
          <w:rFonts w:ascii="Times New Roman" w:hAnsi="Times New Roman"/>
        </w:rPr>
        <w:t>experience and qualifications</w:t>
      </w:r>
      <w:bookmarkEnd w:id="54"/>
    </w:p>
    <w:p w14:paraId="1B1695A2" w14:textId="77777777" w:rsidR="003E4FE2" w:rsidRPr="0015160D" w:rsidRDefault="003E4FE2" w:rsidP="00A206E0">
      <w:pPr>
        <w:jc w:val="both"/>
        <w:rPr>
          <w:rFonts w:ascii="Times New Roman" w:hAnsi="Times New Roman"/>
          <w:sz w:val="24"/>
          <w:szCs w:val="24"/>
        </w:rPr>
      </w:pPr>
      <w:r w:rsidRPr="0015160D">
        <w:rPr>
          <w:rFonts w:ascii="Times New Roman" w:hAnsi="Times New Roman"/>
          <w:sz w:val="24"/>
          <w:szCs w:val="24"/>
        </w:rPr>
        <w:t>Offerors must provide an organizational chart specific to the personnel assigned to accomplish the work called for in this RFP; illustrate the lines of authority; designate the individual responsible and accountable for the completion of each component and deliverable of the RFP.</w:t>
      </w:r>
    </w:p>
    <w:p w14:paraId="4C7735A0" w14:textId="77777777" w:rsidR="003E4FE2" w:rsidRPr="0015160D" w:rsidRDefault="003E4FE2" w:rsidP="00A206E0">
      <w:pPr>
        <w:jc w:val="both"/>
        <w:rPr>
          <w:rFonts w:ascii="Times New Roman" w:hAnsi="Times New Roman"/>
          <w:sz w:val="24"/>
          <w:szCs w:val="24"/>
        </w:rPr>
      </w:pPr>
      <w:r w:rsidRPr="0015160D">
        <w:rPr>
          <w:rFonts w:ascii="Times New Roman" w:hAnsi="Times New Roman"/>
          <w:sz w:val="24"/>
          <w:szCs w:val="24"/>
        </w:rPr>
        <w:t>Offerors must provide a narrative description of the organization of the project team and a personnel roster that identifies each person who will actually work on the contract and provide the following information about each person listed:</w:t>
      </w:r>
    </w:p>
    <w:p w14:paraId="145129CC" w14:textId="77777777" w:rsidR="003E4FE2" w:rsidRPr="0015160D" w:rsidRDefault="003E4FE2" w:rsidP="00A206E0">
      <w:pPr>
        <w:numPr>
          <w:ilvl w:val="0"/>
          <w:numId w:val="15"/>
        </w:numPr>
        <w:jc w:val="both"/>
        <w:rPr>
          <w:rFonts w:ascii="Times New Roman" w:hAnsi="Times New Roman"/>
          <w:sz w:val="24"/>
          <w:szCs w:val="24"/>
        </w:rPr>
      </w:pPr>
      <w:r w:rsidRPr="0015160D">
        <w:rPr>
          <w:rFonts w:ascii="Times New Roman" w:hAnsi="Times New Roman"/>
          <w:sz w:val="24"/>
          <w:szCs w:val="24"/>
        </w:rPr>
        <w:t>title,</w:t>
      </w:r>
    </w:p>
    <w:p w14:paraId="08BD3574" w14:textId="77777777" w:rsidR="003E4FE2" w:rsidRPr="0015160D" w:rsidRDefault="003E4FE2" w:rsidP="00A206E0">
      <w:pPr>
        <w:numPr>
          <w:ilvl w:val="0"/>
          <w:numId w:val="15"/>
        </w:numPr>
        <w:jc w:val="both"/>
        <w:rPr>
          <w:rFonts w:ascii="Times New Roman" w:hAnsi="Times New Roman"/>
          <w:sz w:val="24"/>
          <w:szCs w:val="24"/>
        </w:rPr>
      </w:pPr>
      <w:r w:rsidRPr="0015160D">
        <w:rPr>
          <w:rFonts w:ascii="Times New Roman" w:hAnsi="Times New Roman"/>
          <w:sz w:val="24"/>
          <w:szCs w:val="24"/>
        </w:rPr>
        <w:t>resume,</w:t>
      </w:r>
    </w:p>
    <w:p w14:paraId="5DB85B69" w14:textId="77777777" w:rsidR="003E4FE2" w:rsidRPr="0015160D" w:rsidRDefault="003E4FE2" w:rsidP="00A206E0">
      <w:pPr>
        <w:numPr>
          <w:ilvl w:val="0"/>
          <w:numId w:val="15"/>
        </w:numPr>
        <w:jc w:val="both"/>
        <w:rPr>
          <w:rFonts w:ascii="Times New Roman" w:hAnsi="Times New Roman"/>
          <w:sz w:val="24"/>
          <w:szCs w:val="24"/>
        </w:rPr>
      </w:pPr>
      <w:r w:rsidRPr="0015160D">
        <w:rPr>
          <w:rFonts w:ascii="Times New Roman" w:hAnsi="Times New Roman"/>
          <w:sz w:val="24"/>
          <w:szCs w:val="24"/>
        </w:rPr>
        <w:t>location(s) where work will be performed,</w:t>
      </w:r>
    </w:p>
    <w:p w14:paraId="0497B4CC" w14:textId="77777777" w:rsidR="003E4FE2" w:rsidRPr="0015160D" w:rsidRDefault="003E4FE2" w:rsidP="00A206E0">
      <w:pPr>
        <w:numPr>
          <w:ilvl w:val="0"/>
          <w:numId w:val="15"/>
        </w:numPr>
        <w:jc w:val="both"/>
        <w:rPr>
          <w:rFonts w:ascii="Times New Roman" w:hAnsi="Times New Roman"/>
          <w:sz w:val="24"/>
          <w:szCs w:val="24"/>
        </w:rPr>
      </w:pPr>
      <w:r w:rsidRPr="0015160D">
        <w:rPr>
          <w:rFonts w:ascii="Times New Roman" w:hAnsi="Times New Roman"/>
          <w:sz w:val="24"/>
          <w:szCs w:val="24"/>
        </w:rPr>
        <w:t>itemize the total cost and the number of estimated hours for each individual named above.</w:t>
      </w:r>
    </w:p>
    <w:p w14:paraId="0403275F" w14:textId="2EFC9C96" w:rsidR="003E4FE2" w:rsidRPr="0015160D" w:rsidRDefault="003E4FE2" w:rsidP="00A206E0">
      <w:pPr>
        <w:jc w:val="both"/>
        <w:rPr>
          <w:rFonts w:ascii="Times New Roman" w:hAnsi="Times New Roman"/>
          <w:sz w:val="24"/>
          <w:szCs w:val="24"/>
        </w:rPr>
      </w:pPr>
      <w:r w:rsidRPr="0015160D">
        <w:rPr>
          <w:rFonts w:ascii="Times New Roman" w:hAnsi="Times New Roman"/>
          <w:sz w:val="24"/>
          <w:szCs w:val="24"/>
        </w:rPr>
        <w:t>Offerors must provide reference names and phone numbers for similar projects the offeror’s firm has completed.</w:t>
      </w:r>
    </w:p>
    <w:p w14:paraId="443AB020" w14:textId="2FA5BAFC" w:rsidR="00F66436" w:rsidRPr="004D69D7" w:rsidRDefault="00344203" w:rsidP="00A206E0">
      <w:pPr>
        <w:pStyle w:val="60"/>
        <w:jc w:val="both"/>
        <w:rPr>
          <w:rFonts w:ascii="Times New Roman" w:hAnsi="Times New Roman"/>
        </w:rPr>
      </w:pPr>
      <w:bookmarkStart w:id="55" w:name="_Toc174008320"/>
      <w:r w:rsidRPr="004D69D7">
        <w:rPr>
          <w:rFonts w:ascii="Times New Roman" w:hAnsi="Times New Roman"/>
        </w:rPr>
        <w:t>u</w:t>
      </w:r>
      <w:r w:rsidR="00F66436" w:rsidRPr="004D69D7">
        <w:rPr>
          <w:rFonts w:ascii="Times New Roman" w:hAnsi="Times New Roman"/>
        </w:rPr>
        <w:t xml:space="preserve">nderstanding of the </w:t>
      </w:r>
      <w:r w:rsidRPr="004D69D7">
        <w:rPr>
          <w:rFonts w:ascii="Times New Roman" w:hAnsi="Times New Roman"/>
        </w:rPr>
        <w:t>p</w:t>
      </w:r>
      <w:r w:rsidR="00F66436" w:rsidRPr="004D69D7">
        <w:rPr>
          <w:rFonts w:ascii="Times New Roman" w:hAnsi="Times New Roman"/>
        </w:rPr>
        <w:t>roject</w:t>
      </w:r>
      <w:bookmarkEnd w:id="55"/>
    </w:p>
    <w:p w14:paraId="4212EA0B" w14:textId="77777777" w:rsidR="00F66436" w:rsidRPr="0015160D" w:rsidRDefault="00F66436" w:rsidP="00A206E0">
      <w:pPr>
        <w:jc w:val="both"/>
        <w:rPr>
          <w:rFonts w:ascii="Times New Roman" w:hAnsi="Times New Roman"/>
          <w:sz w:val="24"/>
          <w:szCs w:val="24"/>
        </w:rPr>
      </w:pPr>
      <w:r w:rsidRPr="0015160D">
        <w:rPr>
          <w:rFonts w:ascii="Times New Roman" w:hAnsi="Times New Roman"/>
          <w:sz w:val="24"/>
          <w:szCs w:val="24"/>
        </w:rPr>
        <w:t>Offerors must provide comprehensive narrative statements that illustrate their understanding of the requirements of the project and the project schedule.</w:t>
      </w:r>
    </w:p>
    <w:p w14:paraId="6AA98F2C" w14:textId="1A5DB3B1" w:rsidR="00F66436" w:rsidRPr="004D69D7" w:rsidRDefault="00344203" w:rsidP="00A206E0">
      <w:pPr>
        <w:pStyle w:val="60"/>
        <w:jc w:val="both"/>
        <w:rPr>
          <w:rFonts w:ascii="Times New Roman" w:hAnsi="Times New Roman"/>
        </w:rPr>
      </w:pPr>
      <w:bookmarkStart w:id="56" w:name="_Toc174008321"/>
      <w:r w:rsidRPr="004D69D7">
        <w:rPr>
          <w:rFonts w:ascii="Times New Roman" w:hAnsi="Times New Roman"/>
        </w:rPr>
        <w:t>m</w:t>
      </w:r>
      <w:r w:rsidR="00F66436" w:rsidRPr="004D69D7">
        <w:rPr>
          <w:rFonts w:ascii="Times New Roman" w:hAnsi="Times New Roman"/>
        </w:rPr>
        <w:t xml:space="preserve">ethodology </w:t>
      </w:r>
      <w:r w:rsidRPr="004D69D7">
        <w:rPr>
          <w:rFonts w:ascii="Times New Roman" w:hAnsi="Times New Roman"/>
        </w:rPr>
        <w:t>u</w:t>
      </w:r>
      <w:r w:rsidR="00F66436" w:rsidRPr="004D69D7">
        <w:rPr>
          <w:rFonts w:ascii="Times New Roman" w:hAnsi="Times New Roman"/>
        </w:rPr>
        <w:t xml:space="preserve">sed for the </w:t>
      </w:r>
      <w:r w:rsidRPr="004D69D7">
        <w:rPr>
          <w:rFonts w:ascii="Times New Roman" w:hAnsi="Times New Roman"/>
        </w:rPr>
        <w:t>p</w:t>
      </w:r>
      <w:r w:rsidR="00F66436" w:rsidRPr="004D69D7">
        <w:rPr>
          <w:rFonts w:ascii="Times New Roman" w:hAnsi="Times New Roman"/>
        </w:rPr>
        <w:t>roject</w:t>
      </w:r>
      <w:bookmarkEnd w:id="56"/>
    </w:p>
    <w:p w14:paraId="73661C6F" w14:textId="77777777" w:rsidR="00F66436" w:rsidRPr="0015160D" w:rsidRDefault="00F66436" w:rsidP="00A206E0">
      <w:pPr>
        <w:jc w:val="both"/>
        <w:rPr>
          <w:rFonts w:ascii="Times New Roman" w:hAnsi="Times New Roman"/>
          <w:sz w:val="24"/>
          <w:szCs w:val="24"/>
        </w:rPr>
      </w:pPr>
      <w:r w:rsidRPr="0015160D">
        <w:rPr>
          <w:rFonts w:ascii="Times New Roman" w:hAnsi="Times New Roman"/>
          <w:sz w:val="24"/>
          <w:szCs w:val="24"/>
        </w:rPr>
        <w:t>Offerors must provide comprehensive narrative statements that set out the methodology they intend to employ and illustrate how the methodology will serve to accomplish the work and meet the state’s project schedule.</w:t>
      </w:r>
    </w:p>
    <w:p w14:paraId="2F5DB8E0" w14:textId="39F604AD" w:rsidR="00F66436" w:rsidRPr="004D69D7" w:rsidRDefault="00344203" w:rsidP="00A206E0">
      <w:pPr>
        <w:pStyle w:val="60"/>
        <w:jc w:val="both"/>
        <w:rPr>
          <w:rFonts w:ascii="Times New Roman" w:hAnsi="Times New Roman"/>
        </w:rPr>
      </w:pPr>
      <w:bookmarkStart w:id="57" w:name="_Toc174008322"/>
      <w:r w:rsidRPr="004D69D7">
        <w:rPr>
          <w:rFonts w:ascii="Times New Roman" w:hAnsi="Times New Roman"/>
        </w:rPr>
        <w:t>m</w:t>
      </w:r>
      <w:r w:rsidR="00F66436" w:rsidRPr="004D69D7">
        <w:rPr>
          <w:rFonts w:ascii="Times New Roman" w:hAnsi="Times New Roman"/>
        </w:rPr>
        <w:t xml:space="preserve">anagement </w:t>
      </w:r>
      <w:r w:rsidRPr="004D69D7">
        <w:rPr>
          <w:rFonts w:ascii="Times New Roman" w:hAnsi="Times New Roman"/>
        </w:rPr>
        <w:t>p</w:t>
      </w:r>
      <w:r w:rsidR="00F66436" w:rsidRPr="004D69D7">
        <w:rPr>
          <w:rFonts w:ascii="Times New Roman" w:hAnsi="Times New Roman"/>
        </w:rPr>
        <w:t xml:space="preserve">lan for the </w:t>
      </w:r>
      <w:r w:rsidRPr="004D69D7">
        <w:rPr>
          <w:rFonts w:ascii="Times New Roman" w:hAnsi="Times New Roman"/>
        </w:rPr>
        <w:t>p</w:t>
      </w:r>
      <w:r w:rsidR="00F66436" w:rsidRPr="004D69D7">
        <w:rPr>
          <w:rFonts w:ascii="Times New Roman" w:hAnsi="Times New Roman"/>
        </w:rPr>
        <w:t>roject</w:t>
      </w:r>
      <w:bookmarkEnd w:id="57"/>
    </w:p>
    <w:p w14:paraId="04369537" w14:textId="77777777" w:rsidR="00F66436" w:rsidRPr="0015160D" w:rsidRDefault="00F66436" w:rsidP="00A206E0">
      <w:pPr>
        <w:jc w:val="both"/>
        <w:rPr>
          <w:rFonts w:ascii="Times New Roman" w:hAnsi="Times New Roman"/>
          <w:sz w:val="24"/>
          <w:szCs w:val="24"/>
        </w:rPr>
      </w:pPr>
      <w:r w:rsidRPr="0015160D">
        <w:rPr>
          <w:rFonts w:ascii="Times New Roman" w:hAnsi="Times New Roman"/>
          <w:sz w:val="24"/>
          <w:szCs w:val="24"/>
        </w:rPr>
        <w:t>Offerors must provide comprehensive narrative statements that set out the management plan they intend to follow and illustrate how the plan will serve to accomplish the work and meet the state's project schedule.</w:t>
      </w:r>
    </w:p>
    <w:p w14:paraId="010AA7BF" w14:textId="77777777" w:rsidR="00A63CA1" w:rsidRPr="004D69D7" w:rsidRDefault="00A63CA1" w:rsidP="00A206E0">
      <w:pPr>
        <w:pStyle w:val="Heading2"/>
        <w:ind w:left="0"/>
        <w:jc w:val="both"/>
        <w:rPr>
          <w:rFonts w:ascii="Times New Roman" w:hAnsi="Times New Roman"/>
        </w:rPr>
      </w:pPr>
      <w:bookmarkStart w:id="58" w:name="_Toc174008323"/>
      <w:r w:rsidRPr="004D69D7">
        <w:rPr>
          <w:rFonts w:ascii="Times New Roman" w:hAnsi="Times New Roman"/>
        </w:rPr>
        <w:lastRenderedPageBreak/>
        <w:t>cost proposal</w:t>
      </w:r>
      <w:bookmarkEnd w:id="58"/>
    </w:p>
    <w:p w14:paraId="10D20D27" w14:textId="77777777" w:rsidR="00A63CA1" w:rsidRPr="0015160D" w:rsidRDefault="00A63CA1" w:rsidP="00A206E0">
      <w:pPr>
        <w:jc w:val="both"/>
        <w:rPr>
          <w:rFonts w:ascii="Times New Roman" w:hAnsi="Times New Roman"/>
          <w:sz w:val="24"/>
          <w:szCs w:val="24"/>
        </w:rPr>
      </w:pPr>
      <w:r w:rsidRPr="0015160D">
        <w:rPr>
          <w:rFonts w:ascii="Times New Roman" w:hAnsi="Times New Roman"/>
          <w:sz w:val="24"/>
          <w:szCs w:val="24"/>
        </w:rPr>
        <w:t>Offerors must complete and submit this Submittal Form. Proposed costs must all direct and indirect costs associated with the performance of the contract, including, but not limited to, total number of hours at various hourly rates, direct expenses, payroll, supplies, overhead assigned to each person working on the project, percentage of each person's time devoted to the project, and profit. The costs identified on the cost proposal are the total amount of costs to be paid by the state. No additional charges shall be allowed.</w:t>
      </w:r>
    </w:p>
    <w:p w14:paraId="426DCE16" w14:textId="002A635F" w:rsidR="005F237C" w:rsidRPr="004D69D7" w:rsidRDefault="00A63CA1" w:rsidP="00A206E0">
      <w:pPr>
        <w:pStyle w:val="60"/>
        <w:jc w:val="both"/>
        <w:rPr>
          <w:rFonts w:ascii="Times New Roman" w:hAnsi="Times New Roman"/>
        </w:rPr>
      </w:pPr>
      <w:bookmarkStart w:id="59" w:name="_Toc174008324"/>
      <w:r w:rsidRPr="004D69D7">
        <w:rPr>
          <w:rFonts w:ascii="Times New Roman" w:hAnsi="Times New Roman"/>
        </w:rPr>
        <w:t>bid bond – performance bond – surety deposit</w:t>
      </w:r>
      <w:bookmarkEnd w:id="59"/>
    </w:p>
    <w:p w14:paraId="6E3F154F" w14:textId="77777777" w:rsidR="00A63CA1" w:rsidRPr="004D69D7" w:rsidRDefault="00A63CA1" w:rsidP="00A206E0">
      <w:pPr>
        <w:jc w:val="both"/>
        <w:rPr>
          <w:rFonts w:ascii="Times New Roman" w:hAnsi="Times New Roman"/>
          <w:b/>
          <w:bCs/>
          <w:i/>
          <w:iCs/>
          <w:sz w:val="24"/>
          <w:szCs w:val="24"/>
        </w:rPr>
      </w:pPr>
      <w:bookmarkStart w:id="60" w:name="_Hlk32486451"/>
      <w:r w:rsidRPr="004D69D7">
        <w:rPr>
          <w:rFonts w:ascii="Times New Roman" w:hAnsi="Times New Roman"/>
          <w:b/>
          <w:bCs/>
          <w:i/>
          <w:iCs/>
          <w:sz w:val="24"/>
          <w:szCs w:val="24"/>
        </w:rPr>
        <w:t>Bid Bond</w:t>
      </w:r>
    </w:p>
    <w:p w14:paraId="052176EE" w14:textId="77777777" w:rsidR="00A63CA1" w:rsidRPr="004D69D7" w:rsidRDefault="00A63CA1" w:rsidP="00A206E0">
      <w:pPr>
        <w:jc w:val="both"/>
        <w:rPr>
          <w:rFonts w:ascii="Times New Roman" w:hAnsi="Times New Roman"/>
          <w:sz w:val="24"/>
          <w:szCs w:val="24"/>
        </w:rPr>
      </w:pPr>
      <w:r w:rsidRPr="004D69D7">
        <w:rPr>
          <w:rFonts w:ascii="Times New Roman" w:hAnsi="Times New Roman"/>
          <w:sz w:val="24"/>
          <w:szCs w:val="24"/>
        </w:rPr>
        <w:t xml:space="preserve">Offerors must obtain a bid bond and submit it with the proposal. The amount of the bid bond for this contract is </w:t>
      </w:r>
      <w:r w:rsidRPr="004D69D7">
        <w:rPr>
          <w:rFonts w:ascii="Times New Roman" w:hAnsi="Times New Roman"/>
          <w:b/>
          <w:bCs/>
          <w:color w:val="C00000"/>
          <w:sz w:val="24"/>
          <w:szCs w:val="24"/>
        </w:rPr>
        <w:t>DOLLARS</w:t>
      </w:r>
      <w:r w:rsidRPr="004D69D7">
        <w:rPr>
          <w:rFonts w:ascii="Times New Roman" w:hAnsi="Times New Roman"/>
          <w:sz w:val="24"/>
          <w:szCs w:val="24"/>
        </w:rPr>
        <w:t>. If an offeror is selected to receive the contract and fails to negotiate or fails to deliver a fully executed contract after negotiation, the bid bond will be immediately forfeited to the state. The time limit for negotiation or delivery of a contract is 14-days from the date the offeror receives notice from the procurement officer. Proposals submitted without a bid bond will be rejected.</w:t>
      </w:r>
    </w:p>
    <w:p w14:paraId="6FDC4C6B" w14:textId="77777777" w:rsidR="00A63CA1" w:rsidRPr="004D69D7" w:rsidRDefault="00A63CA1" w:rsidP="00A206E0">
      <w:pPr>
        <w:jc w:val="both"/>
        <w:rPr>
          <w:rFonts w:ascii="Times New Roman" w:hAnsi="Times New Roman"/>
          <w:b/>
          <w:bCs/>
          <w:i/>
          <w:iCs/>
          <w:sz w:val="24"/>
          <w:szCs w:val="24"/>
        </w:rPr>
      </w:pPr>
      <w:r w:rsidRPr="004D69D7">
        <w:rPr>
          <w:rFonts w:ascii="Times New Roman" w:hAnsi="Times New Roman"/>
          <w:b/>
          <w:bCs/>
          <w:i/>
          <w:iCs/>
          <w:sz w:val="24"/>
          <w:szCs w:val="24"/>
        </w:rPr>
        <w:t>Performance Bond</w:t>
      </w:r>
    </w:p>
    <w:p w14:paraId="716C9B68" w14:textId="77777777" w:rsidR="00A63CA1" w:rsidRPr="004D69D7" w:rsidRDefault="00A63CA1" w:rsidP="00A206E0">
      <w:pPr>
        <w:jc w:val="both"/>
        <w:rPr>
          <w:rFonts w:ascii="Times New Roman" w:hAnsi="Times New Roman"/>
          <w:sz w:val="24"/>
          <w:szCs w:val="24"/>
        </w:rPr>
      </w:pPr>
      <w:r w:rsidRPr="004D69D7">
        <w:rPr>
          <w:rFonts w:ascii="Times New Roman" w:hAnsi="Times New Roman"/>
          <w:sz w:val="24"/>
          <w:szCs w:val="24"/>
        </w:rPr>
        <w:t>Offerors must obtain a letter of commitment for a performance bond from a bonding company and submit it with the proposal. The amount of the performance bond must be equal to the entire dollar value of an offeror's offer, for the full term of the contract. If the contractor fails to satisfactorily perform the contract, the bonding company that provided the performance bond will be required to obtain timely performance of the contract. The actual performance bond must be obtained from the bonding company and provided to the state within 30-days of the date of award of the contract. An offeror's failure to provide the performance bond, within the required time, will cause the state to reject the proposal or cancel the contract.</w:t>
      </w:r>
    </w:p>
    <w:p w14:paraId="6E92CC68" w14:textId="77777777" w:rsidR="00A63CA1" w:rsidRPr="004D69D7" w:rsidRDefault="00A63CA1" w:rsidP="00A206E0">
      <w:pPr>
        <w:jc w:val="both"/>
        <w:rPr>
          <w:rFonts w:ascii="Times New Roman" w:hAnsi="Times New Roman"/>
          <w:b/>
          <w:bCs/>
          <w:i/>
          <w:iCs/>
          <w:sz w:val="24"/>
          <w:szCs w:val="24"/>
        </w:rPr>
      </w:pPr>
      <w:r w:rsidRPr="004D69D7">
        <w:rPr>
          <w:rFonts w:ascii="Times New Roman" w:hAnsi="Times New Roman"/>
          <w:b/>
          <w:bCs/>
          <w:i/>
          <w:iCs/>
          <w:sz w:val="24"/>
          <w:szCs w:val="24"/>
        </w:rPr>
        <w:t>Surety Deposit</w:t>
      </w:r>
    </w:p>
    <w:p w14:paraId="296B8973" w14:textId="2DC9CD19" w:rsidR="005F237C" w:rsidRPr="004D69D7" w:rsidRDefault="00A63CA1" w:rsidP="00A206E0">
      <w:pPr>
        <w:jc w:val="both"/>
        <w:rPr>
          <w:rFonts w:ascii="Times New Roman" w:hAnsi="Times New Roman"/>
          <w:sz w:val="24"/>
          <w:szCs w:val="24"/>
        </w:rPr>
      </w:pPr>
      <w:r w:rsidRPr="004D69D7">
        <w:rPr>
          <w:rFonts w:ascii="Times New Roman" w:hAnsi="Times New Roman"/>
          <w:sz w:val="24"/>
          <w:szCs w:val="24"/>
        </w:rPr>
        <w:t xml:space="preserve">In lieu of a performance bond, an irrevocable letter of credit, or cash, may be substituted. The amount of the surety deposit must be </w:t>
      </w:r>
      <w:r w:rsidRPr="004D69D7">
        <w:rPr>
          <w:rFonts w:ascii="Times New Roman" w:hAnsi="Times New Roman"/>
          <w:b/>
          <w:bCs/>
          <w:color w:val="C00000"/>
          <w:sz w:val="24"/>
          <w:szCs w:val="24"/>
        </w:rPr>
        <w:t>LIST DOLLAR AMOUNT OR PERCENTAGE OF PROPOSAL PRICE</w:t>
      </w:r>
      <w:r w:rsidRPr="004D69D7">
        <w:rPr>
          <w:rFonts w:ascii="Times New Roman" w:hAnsi="Times New Roman"/>
          <w:sz w:val="24"/>
          <w:szCs w:val="24"/>
        </w:rPr>
        <w:t xml:space="preserve">. Substitution of a surety deposit must be approved by the Commissioner of the Department of </w:t>
      </w:r>
      <w:r w:rsidRPr="004D69D7">
        <w:rPr>
          <w:rFonts w:ascii="Times New Roman" w:hAnsi="Times New Roman"/>
          <w:b/>
          <w:bCs/>
          <w:color w:val="C00000"/>
          <w:sz w:val="24"/>
          <w:szCs w:val="24"/>
        </w:rPr>
        <w:t>NAME</w:t>
      </w:r>
      <w:r w:rsidRPr="004D69D7">
        <w:rPr>
          <w:rFonts w:ascii="Times New Roman" w:hAnsi="Times New Roman"/>
          <w:sz w:val="24"/>
          <w:szCs w:val="24"/>
        </w:rPr>
        <w:t xml:space="preserve"> prior to its submittal. An offeror's failure to provide the surety deposit, within the required time, will cause the state to reject the proposal.</w:t>
      </w:r>
      <w:bookmarkEnd w:id="60"/>
    </w:p>
    <w:p w14:paraId="2D25060F" w14:textId="369FBEE8" w:rsidR="00F66436" w:rsidRPr="004D69D7" w:rsidRDefault="00344203" w:rsidP="00A206E0">
      <w:pPr>
        <w:pStyle w:val="60"/>
        <w:jc w:val="both"/>
        <w:rPr>
          <w:rFonts w:ascii="Times New Roman" w:hAnsi="Times New Roman"/>
        </w:rPr>
      </w:pPr>
      <w:bookmarkStart w:id="61" w:name="_Toc174008325"/>
      <w:r w:rsidRPr="004D69D7">
        <w:rPr>
          <w:rFonts w:ascii="Times New Roman" w:hAnsi="Times New Roman"/>
        </w:rPr>
        <w:t>e</w:t>
      </w:r>
      <w:r w:rsidR="00F66436" w:rsidRPr="004D69D7">
        <w:rPr>
          <w:rFonts w:ascii="Times New Roman" w:hAnsi="Times New Roman"/>
        </w:rPr>
        <w:t xml:space="preserve">valuation </w:t>
      </w:r>
      <w:r w:rsidRPr="004D69D7">
        <w:rPr>
          <w:rFonts w:ascii="Times New Roman" w:hAnsi="Times New Roman"/>
        </w:rPr>
        <w:t>c</w:t>
      </w:r>
      <w:r w:rsidR="00F66436" w:rsidRPr="004D69D7">
        <w:rPr>
          <w:rFonts w:ascii="Times New Roman" w:hAnsi="Times New Roman"/>
        </w:rPr>
        <w:t>riteria</w:t>
      </w:r>
      <w:bookmarkEnd w:id="61"/>
    </w:p>
    <w:p w14:paraId="6A8E044F" w14:textId="77777777" w:rsidR="00F66436" w:rsidRPr="0015160D" w:rsidRDefault="00F66436" w:rsidP="00A206E0">
      <w:pPr>
        <w:jc w:val="both"/>
        <w:rPr>
          <w:rFonts w:ascii="Times New Roman" w:hAnsi="Times New Roman"/>
          <w:sz w:val="24"/>
          <w:szCs w:val="24"/>
        </w:rPr>
      </w:pPr>
      <w:r w:rsidRPr="0015160D">
        <w:rPr>
          <w:rFonts w:ascii="Times New Roman" w:hAnsi="Times New Roman"/>
          <w:sz w:val="24"/>
          <w:szCs w:val="24"/>
        </w:rPr>
        <w:t xml:space="preserve">All proposals will be reviewed to determine if they are responsive. Proposals </w:t>
      </w:r>
      <w:r w:rsidR="00762DE9" w:rsidRPr="0015160D">
        <w:rPr>
          <w:rFonts w:ascii="Times New Roman" w:hAnsi="Times New Roman"/>
          <w:sz w:val="24"/>
          <w:szCs w:val="24"/>
        </w:rPr>
        <w:t xml:space="preserve">determined to be responsive will </w:t>
      </w:r>
      <w:r w:rsidRPr="0015160D">
        <w:rPr>
          <w:rFonts w:ascii="Times New Roman" w:hAnsi="Times New Roman"/>
          <w:sz w:val="24"/>
          <w:szCs w:val="24"/>
        </w:rPr>
        <w:t xml:space="preserve">be evaluated using the criterion that is set out in </w:t>
      </w:r>
      <w:r w:rsidRPr="0015160D">
        <w:rPr>
          <w:rStyle w:val="FillInChar"/>
          <w:rFonts w:ascii="Times New Roman" w:hAnsi="Times New Roman"/>
          <w:color w:val="000000" w:themeColor="text1"/>
          <w:sz w:val="24"/>
          <w:szCs w:val="24"/>
        </w:rPr>
        <w:t>Section 5.</w:t>
      </w:r>
      <w:r w:rsidR="00762DE9" w:rsidRPr="0015160D">
        <w:rPr>
          <w:rStyle w:val="FillInChar"/>
          <w:rFonts w:ascii="Times New Roman" w:hAnsi="Times New Roman"/>
          <w:color w:val="000000" w:themeColor="text1"/>
          <w:sz w:val="24"/>
          <w:szCs w:val="24"/>
        </w:rPr>
        <w:t xml:space="preserve"> EVALUATION CRITERIA AND CONTRACTOR SELECTION</w:t>
      </w:r>
      <w:r w:rsidR="00762DE9" w:rsidRPr="0015160D">
        <w:rPr>
          <w:rFonts w:ascii="Times New Roman" w:hAnsi="Times New Roman"/>
          <w:color w:val="000000" w:themeColor="text1"/>
          <w:sz w:val="24"/>
          <w:szCs w:val="24"/>
        </w:rPr>
        <w:t>.</w:t>
      </w:r>
    </w:p>
    <w:p w14:paraId="1E7A61FE" w14:textId="77777777" w:rsidR="00F66436" w:rsidRPr="006468CA" w:rsidRDefault="00F66436" w:rsidP="00A206E0">
      <w:pPr>
        <w:pStyle w:val="Heading1"/>
        <w:ind w:hanging="200"/>
        <w:jc w:val="both"/>
        <w:rPr>
          <w:rFonts w:ascii="Times New Roman" w:hAnsi="Times New Roman"/>
          <w:sz w:val="32"/>
          <w:szCs w:val="32"/>
        </w:rPr>
      </w:pPr>
      <w:r w:rsidRPr="004D69D7">
        <w:rPr>
          <w:rFonts w:ascii="Times New Roman" w:hAnsi="Times New Roman"/>
        </w:rPr>
        <w:br w:type="page"/>
      </w:r>
      <w:bookmarkStart w:id="62" w:name="_Toc174008326"/>
      <w:r w:rsidRPr="006468CA">
        <w:rPr>
          <w:rFonts w:ascii="Times New Roman" w:hAnsi="Times New Roman"/>
          <w:sz w:val="32"/>
          <w:szCs w:val="32"/>
        </w:rPr>
        <w:lastRenderedPageBreak/>
        <w:t>EVALUATION CRITERIA AND CONTRACTOR SELECTION</w:t>
      </w:r>
      <w:bookmarkEnd w:id="62"/>
    </w:p>
    <w:p w14:paraId="51EE579E" w14:textId="437B5CBE" w:rsidR="00F66436" w:rsidRPr="004D69D7" w:rsidRDefault="00F66436" w:rsidP="00A206E0">
      <w:pPr>
        <w:jc w:val="both"/>
        <w:rPr>
          <w:rFonts w:ascii="Times New Roman" w:hAnsi="Times New Roman"/>
          <w:b/>
        </w:rPr>
      </w:pPr>
      <w:r w:rsidRPr="004D69D7">
        <w:rPr>
          <w:rFonts w:ascii="Times New Roman" w:hAnsi="Times New Roman"/>
          <w:b/>
        </w:rPr>
        <w:t xml:space="preserve">THE TOTAL NUMBER OF POINTS USED TO SCORE THIS PROPOSAL IS </w:t>
      </w:r>
      <w:r w:rsidRPr="004D69D7">
        <w:rPr>
          <w:rStyle w:val="FillInChar"/>
          <w:rFonts w:ascii="Times New Roman" w:hAnsi="Times New Roman"/>
        </w:rPr>
        <w:t>100</w:t>
      </w:r>
      <w:r w:rsidR="00344203" w:rsidRPr="004D69D7">
        <w:rPr>
          <w:rStyle w:val="FillInChar"/>
          <w:rFonts w:ascii="Times New Roman" w:hAnsi="Times New Roman"/>
        </w:rPr>
        <w:t>0</w:t>
      </w:r>
    </w:p>
    <w:p w14:paraId="2265D3D2" w14:textId="77777777" w:rsidR="00527929" w:rsidRPr="00191096" w:rsidRDefault="00527929" w:rsidP="00A206E0">
      <w:pPr>
        <w:pStyle w:val="Heading2"/>
        <w:ind w:left="0"/>
        <w:jc w:val="both"/>
        <w:rPr>
          <w:rFonts w:ascii="Times New Roman" w:hAnsi="Times New Roman"/>
        </w:rPr>
      </w:pPr>
      <w:bookmarkStart w:id="63" w:name="_Toc97105643"/>
      <w:bookmarkStart w:id="64" w:name="_Toc174008327"/>
      <w:r w:rsidRPr="00191096">
        <w:rPr>
          <w:rFonts w:ascii="Times New Roman" w:hAnsi="Times New Roman"/>
        </w:rPr>
        <w:t>summary of evaluation process</w:t>
      </w:r>
      <w:bookmarkEnd w:id="63"/>
      <w:bookmarkEnd w:id="64"/>
    </w:p>
    <w:p w14:paraId="377BEFD6" w14:textId="77777777" w:rsidR="00527929" w:rsidRPr="002F6B09" w:rsidRDefault="00527929" w:rsidP="00A206E0">
      <w:pPr>
        <w:spacing w:after="0" w:line="240" w:lineRule="auto"/>
        <w:jc w:val="both"/>
        <w:rPr>
          <w:rFonts w:ascii="Times New Roman" w:hAnsi="Times New Roman"/>
          <w:sz w:val="24"/>
          <w:szCs w:val="24"/>
        </w:rPr>
      </w:pPr>
      <w:r w:rsidRPr="002F6B09">
        <w:rPr>
          <w:rFonts w:ascii="Times New Roman" w:hAnsi="Times New Roman"/>
          <w:sz w:val="24"/>
          <w:szCs w:val="24"/>
        </w:rPr>
        <w:t>The state will use the following steps to evaluate and prioritize proposals:</w:t>
      </w:r>
    </w:p>
    <w:p w14:paraId="28ACC8B3" w14:textId="77777777" w:rsidR="00527929" w:rsidRPr="002F6B09" w:rsidRDefault="00527929" w:rsidP="00A206E0">
      <w:pPr>
        <w:spacing w:after="0" w:line="240" w:lineRule="auto"/>
        <w:jc w:val="both"/>
        <w:rPr>
          <w:rFonts w:ascii="Times New Roman" w:hAnsi="Times New Roman"/>
          <w:b/>
          <w:sz w:val="24"/>
          <w:szCs w:val="24"/>
        </w:rPr>
      </w:pPr>
    </w:p>
    <w:p w14:paraId="079C3A58" w14:textId="77777777" w:rsidR="00527929" w:rsidRPr="002F6B09" w:rsidRDefault="00527929" w:rsidP="00A206E0">
      <w:pPr>
        <w:numPr>
          <w:ilvl w:val="0"/>
          <w:numId w:val="19"/>
        </w:numPr>
        <w:spacing w:after="120" w:line="240" w:lineRule="auto"/>
        <w:jc w:val="both"/>
        <w:rPr>
          <w:rFonts w:ascii="Times New Roman" w:hAnsi="Times New Roman"/>
          <w:sz w:val="24"/>
          <w:szCs w:val="24"/>
        </w:rPr>
      </w:pPr>
      <w:bookmarkStart w:id="65" w:name="_Hlk534881190"/>
      <w:r w:rsidRPr="002F6B09">
        <w:rPr>
          <w:rFonts w:ascii="Times New Roman" w:hAnsi="Times New Roman"/>
          <w:sz w:val="24"/>
          <w:szCs w:val="24"/>
        </w:rPr>
        <w:t xml:space="preserve">Proposals will be assessed for overall responsiveness. Proposals deemed non-responsive will be eliminated from further consideration. </w:t>
      </w:r>
    </w:p>
    <w:p w14:paraId="0F77081B" w14:textId="1890514B" w:rsidR="00527929" w:rsidRPr="002F6B09" w:rsidRDefault="00527929" w:rsidP="00A206E0">
      <w:pPr>
        <w:numPr>
          <w:ilvl w:val="0"/>
          <w:numId w:val="19"/>
        </w:numPr>
        <w:spacing w:after="120" w:line="240" w:lineRule="auto"/>
        <w:jc w:val="both"/>
        <w:rPr>
          <w:rFonts w:ascii="Times New Roman" w:hAnsi="Times New Roman"/>
          <w:sz w:val="24"/>
          <w:szCs w:val="24"/>
        </w:rPr>
      </w:pPr>
      <w:r w:rsidRPr="002F6B09">
        <w:rPr>
          <w:rFonts w:ascii="Times New Roman" w:hAnsi="Times New Roman"/>
          <w:sz w:val="24"/>
          <w:szCs w:val="24"/>
        </w:rPr>
        <w:t xml:space="preserve">A proposal evaluation committee (PEC), made up of at least three state employees or public officials, will evaluate </w:t>
      </w:r>
      <w:r w:rsidR="00923192">
        <w:rPr>
          <w:rFonts w:ascii="Times New Roman" w:hAnsi="Times New Roman"/>
          <w:sz w:val="24"/>
          <w:szCs w:val="24"/>
        </w:rPr>
        <w:t>the Technical portion</w:t>
      </w:r>
      <w:r w:rsidRPr="002F6B09">
        <w:rPr>
          <w:rFonts w:ascii="Times New Roman" w:hAnsi="Times New Roman"/>
          <w:sz w:val="24"/>
          <w:szCs w:val="24"/>
        </w:rPr>
        <w:t xml:space="preserve"> of </w:t>
      </w:r>
      <w:r w:rsidR="00923192">
        <w:rPr>
          <w:rFonts w:ascii="Times New Roman" w:hAnsi="Times New Roman"/>
          <w:sz w:val="24"/>
          <w:szCs w:val="24"/>
        </w:rPr>
        <w:t>all</w:t>
      </w:r>
      <w:r w:rsidRPr="002F6B09">
        <w:rPr>
          <w:rFonts w:ascii="Times New Roman" w:hAnsi="Times New Roman"/>
          <w:sz w:val="24"/>
          <w:szCs w:val="24"/>
        </w:rPr>
        <w:t xml:space="preserve"> responsive proposals.</w:t>
      </w:r>
    </w:p>
    <w:p w14:paraId="647EA7E2" w14:textId="2E4B8859" w:rsidR="00527929" w:rsidRPr="00527929" w:rsidRDefault="00527929" w:rsidP="00A206E0">
      <w:pPr>
        <w:numPr>
          <w:ilvl w:val="0"/>
          <w:numId w:val="19"/>
        </w:numPr>
        <w:spacing w:after="120" w:line="240" w:lineRule="auto"/>
        <w:jc w:val="both"/>
        <w:rPr>
          <w:rFonts w:ascii="Times New Roman" w:hAnsi="Times New Roman"/>
          <w:sz w:val="24"/>
          <w:szCs w:val="24"/>
        </w:rPr>
      </w:pPr>
      <w:r>
        <w:rPr>
          <w:rFonts w:ascii="Times New Roman" w:hAnsi="Times New Roman"/>
          <w:sz w:val="24"/>
          <w:szCs w:val="24"/>
        </w:rPr>
        <w:t>E</w:t>
      </w:r>
      <w:r w:rsidRPr="00527929">
        <w:rPr>
          <w:rFonts w:ascii="Times New Roman" w:hAnsi="Times New Roman"/>
          <w:sz w:val="24"/>
          <w:szCs w:val="24"/>
        </w:rPr>
        <w:t>ach responsive</w:t>
      </w:r>
      <w:r w:rsidR="00E01989">
        <w:rPr>
          <w:rFonts w:ascii="Times New Roman" w:hAnsi="Times New Roman"/>
          <w:sz w:val="24"/>
          <w:szCs w:val="24"/>
        </w:rPr>
        <w:t xml:space="preserve"> Technical</w:t>
      </w:r>
      <w:r w:rsidRPr="00527929">
        <w:rPr>
          <w:rFonts w:ascii="Times New Roman" w:hAnsi="Times New Roman"/>
          <w:sz w:val="24"/>
          <w:szCs w:val="24"/>
        </w:rPr>
        <w:t xml:space="preserve"> </w:t>
      </w:r>
      <w:r w:rsidR="00E01989">
        <w:rPr>
          <w:rFonts w:ascii="Times New Roman" w:hAnsi="Times New Roman"/>
          <w:sz w:val="24"/>
          <w:szCs w:val="24"/>
        </w:rPr>
        <w:t>P</w:t>
      </w:r>
      <w:r w:rsidRPr="00527929">
        <w:rPr>
          <w:rFonts w:ascii="Times New Roman" w:hAnsi="Times New Roman"/>
          <w:sz w:val="24"/>
          <w:szCs w:val="24"/>
        </w:rPr>
        <w:t>roposal will be sent to the PEC. No cost information will be shared or provided to the PEC.</w:t>
      </w:r>
    </w:p>
    <w:p w14:paraId="69FB6C28" w14:textId="030C5908" w:rsidR="00527929" w:rsidRPr="002F6B09" w:rsidRDefault="00527929" w:rsidP="00A206E0">
      <w:pPr>
        <w:numPr>
          <w:ilvl w:val="0"/>
          <w:numId w:val="19"/>
        </w:numPr>
        <w:spacing w:after="120" w:line="240" w:lineRule="auto"/>
        <w:jc w:val="both"/>
        <w:rPr>
          <w:rFonts w:ascii="Times New Roman" w:hAnsi="Times New Roman"/>
          <w:sz w:val="24"/>
          <w:szCs w:val="24"/>
        </w:rPr>
      </w:pPr>
      <w:r w:rsidRPr="002F6B09">
        <w:rPr>
          <w:rFonts w:ascii="Times New Roman" w:hAnsi="Times New Roman"/>
          <w:sz w:val="24"/>
          <w:szCs w:val="24"/>
        </w:rPr>
        <w:t xml:space="preserve">The PEC will independently evaluate and score the </w:t>
      </w:r>
      <w:r>
        <w:rPr>
          <w:rFonts w:ascii="Times New Roman" w:hAnsi="Times New Roman"/>
          <w:sz w:val="24"/>
          <w:szCs w:val="24"/>
        </w:rPr>
        <w:t>proposals</w:t>
      </w:r>
      <w:r w:rsidRPr="002F6B09">
        <w:rPr>
          <w:rFonts w:ascii="Times New Roman" w:hAnsi="Times New Roman"/>
          <w:sz w:val="24"/>
          <w:szCs w:val="24"/>
        </w:rPr>
        <w:t xml:space="preserve"> based on the degree to which they meet the stated evaluation criteria.</w:t>
      </w:r>
    </w:p>
    <w:p w14:paraId="6D711950" w14:textId="77777777" w:rsidR="00527929" w:rsidRPr="002F6B09" w:rsidRDefault="00527929" w:rsidP="00A206E0">
      <w:pPr>
        <w:numPr>
          <w:ilvl w:val="0"/>
          <w:numId w:val="19"/>
        </w:numPr>
        <w:spacing w:after="120" w:line="240" w:lineRule="auto"/>
        <w:jc w:val="both"/>
        <w:rPr>
          <w:rFonts w:ascii="Times New Roman" w:hAnsi="Times New Roman"/>
          <w:sz w:val="24"/>
          <w:szCs w:val="24"/>
        </w:rPr>
      </w:pPr>
      <w:r w:rsidRPr="002F6B09">
        <w:rPr>
          <w:rFonts w:ascii="Times New Roman" w:hAnsi="Times New Roman"/>
          <w:sz w:val="24"/>
          <w:szCs w:val="24"/>
        </w:rPr>
        <w:t xml:space="preserve">After independent scoring, the PEC will have a meeting, chaired by the procurement officer, where the PEC may have a group discussion prior to finalizing their scores. </w:t>
      </w:r>
    </w:p>
    <w:p w14:paraId="26E509A6" w14:textId="6EF81409" w:rsidR="00527929" w:rsidRPr="002F6B09" w:rsidRDefault="00527929" w:rsidP="00A206E0">
      <w:pPr>
        <w:numPr>
          <w:ilvl w:val="0"/>
          <w:numId w:val="19"/>
        </w:numPr>
        <w:spacing w:after="120" w:line="240" w:lineRule="auto"/>
        <w:jc w:val="both"/>
        <w:rPr>
          <w:rFonts w:ascii="Times New Roman" w:hAnsi="Times New Roman"/>
          <w:sz w:val="24"/>
          <w:szCs w:val="24"/>
        </w:rPr>
      </w:pPr>
      <w:r w:rsidRPr="002F6B09">
        <w:rPr>
          <w:rFonts w:ascii="Times New Roman" w:hAnsi="Times New Roman"/>
          <w:sz w:val="24"/>
          <w:szCs w:val="24"/>
        </w:rPr>
        <w:t xml:space="preserve">The evaluators will submit their final individual scores to the procurement officer, who will then compile the scores and calculate awarded points as set out in </w:t>
      </w:r>
      <w:r w:rsidRPr="00605447">
        <w:rPr>
          <w:rFonts w:ascii="Times New Roman" w:hAnsi="Times New Roman"/>
          <w:sz w:val="24"/>
          <w:szCs w:val="24"/>
        </w:rPr>
        <w:t>Section 5.0</w:t>
      </w:r>
      <w:r w:rsidR="007A1C61">
        <w:rPr>
          <w:rFonts w:ascii="Times New Roman" w:hAnsi="Times New Roman"/>
          <w:sz w:val="24"/>
          <w:szCs w:val="24"/>
        </w:rPr>
        <w:t>3</w:t>
      </w:r>
      <w:r w:rsidRPr="002F6B09">
        <w:rPr>
          <w:rFonts w:ascii="Times New Roman" w:hAnsi="Times New Roman"/>
          <w:sz w:val="24"/>
          <w:szCs w:val="24"/>
        </w:rPr>
        <w:t xml:space="preserve">. </w:t>
      </w:r>
    </w:p>
    <w:p w14:paraId="3BAFFB3F" w14:textId="4444FAA2" w:rsidR="00527929" w:rsidRPr="002F6B09" w:rsidRDefault="00527929" w:rsidP="00A206E0">
      <w:pPr>
        <w:numPr>
          <w:ilvl w:val="0"/>
          <w:numId w:val="19"/>
        </w:numPr>
        <w:spacing w:after="120" w:line="240" w:lineRule="auto"/>
        <w:jc w:val="both"/>
        <w:rPr>
          <w:rFonts w:ascii="Times New Roman" w:hAnsi="Times New Roman"/>
          <w:sz w:val="24"/>
          <w:szCs w:val="24"/>
        </w:rPr>
      </w:pPr>
      <w:r w:rsidRPr="002F6B09">
        <w:rPr>
          <w:rFonts w:ascii="Times New Roman" w:hAnsi="Times New Roman"/>
          <w:sz w:val="24"/>
          <w:szCs w:val="24"/>
        </w:rPr>
        <w:t xml:space="preserve">The procurement officer will calculate scores for cost proposals as set out in </w:t>
      </w:r>
      <w:r w:rsidRPr="00605447">
        <w:rPr>
          <w:rFonts w:ascii="Times New Roman" w:hAnsi="Times New Roman"/>
          <w:sz w:val="24"/>
          <w:szCs w:val="24"/>
        </w:rPr>
        <w:t>Section 5.0</w:t>
      </w:r>
      <w:r w:rsidR="007A1C61">
        <w:rPr>
          <w:rFonts w:ascii="Times New Roman" w:hAnsi="Times New Roman"/>
          <w:sz w:val="24"/>
          <w:szCs w:val="24"/>
        </w:rPr>
        <w:t>8</w:t>
      </w:r>
      <w:r w:rsidRPr="002F6B09">
        <w:rPr>
          <w:rFonts w:ascii="Times New Roman" w:hAnsi="Times New Roman"/>
          <w:sz w:val="24"/>
          <w:szCs w:val="24"/>
        </w:rPr>
        <w:t xml:space="preserve"> and add those scores to the awarded points along with factoring in any Alaska preferences.</w:t>
      </w:r>
    </w:p>
    <w:p w14:paraId="694686D6" w14:textId="77777777" w:rsidR="00527929" w:rsidRPr="002F6B09" w:rsidRDefault="00527929" w:rsidP="00A206E0">
      <w:pPr>
        <w:numPr>
          <w:ilvl w:val="0"/>
          <w:numId w:val="19"/>
        </w:numPr>
        <w:spacing w:after="120" w:line="240" w:lineRule="auto"/>
        <w:jc w:val="both"/>
        <w:rPr>
          <w:rFonts w:ascii="Times New Roman" w:hAnsi="Times New Roman"/>
          <w:sz w:val="24"/>
          <w:szCs w:val="24"/>
        </w:rPr>
      </w:pPr>
      <w:r w:rsidRPr="002F6B09">
        <w:rPr>
          <w:rFonts w:ascii="Times New Roman" w:hAnsi="Times New Roman"/>
          <w:sz w:val="24"/>
          <w:szCs w:val="24"/>
        </w:rPr>
        <w:t>The procurement officer may ask for best and final offers from offerors susceptible for award and revise the cost scores accordingly.</w:t>
      </w:r>
    </w:p>
    <w:p w14:paraId="4A138CD7" w14:textId="3D4A41FC" w:rsidR="00527929" w:rsidRPr="003A6587" w:rsidRDefault="00527929" w:rsidP="00A206E0">
      <w:pPr>
        <w:numPr>
          <w:ilvl w:val="0"/>
          <w:numId w:val="19"/>
        </w:numPr>
        <w:spacing w:line="240" w:lineRule="auto"/>
        <w:jc w:val="both"/>
        <w:rPr>
          <w:rFonts w:ascii="Times New Roman" w:hAnsi="Times New Roman"/>
          <w:sz w:val="24"/>
          <w:szCs w:val="24"/>
        </w:rPr>
      </w:pPr>
      <w:r w:rsidRPr="002F6B09">
        <w:rPr>
          <w:rFonts w:ascii="Times New Roman" w:hAnsi="Times New Roman"/>
          <w:sz w:val="24"/>
          <w:szCs w:val="24"/>
        </w:rPr>
        <w:t xml:space="preserve">The state will then conduct any necessary negotiations with the highest scoring offeror and award a contract if the negotiations are successful. </w:t>
      </w:r>
      <w:bookmarkEnd w:id="65"/>
    </w:p>
    <w:p w14:paraId="3A355007" w14:textId="686F1E39" w:rsidR="00EF687B" w:rsidRDefault="00EF687B" w:rsidP="00A206E0">
      <w:pPr>
        <w:pStyle w:val="70"/>
        <w:jc w:val="both"/>
        <w:rPr>
          <w:rFonts w:ascii="Times New Roman" w:hAnsi="Times New Roman"/>
        </w:rPr>
      </w:pPr>
      <w:bookmarkStart w:id="66" w:name="_Toc174008328"/>
      <w:r>
        <w:rPr>
          <w:rFonts w:ascii="Times New Roman" w:hAnsi="Times New Roman"/>
        </w:rPr>
        <w:t>EVALUATION CRITERIA</w:t>
      </w:r>
      <w:bookmarkEnd w:id="66"/>
    </w:p>
    <w:p w14:paraId="3F6F40C1" w14:textId="77777777" w:rsidR="00EF687B" w:rsidRPr="002F6B09" w:rsidRDefault="00EF687B" w:rsidP="00EF687B">
      <w:pPr>
        <w:spacing w:after="0" w:line="240" w:lineRule="auto"/>
        <w:jc w:val="both"/>
        <w:rPr>
          <w:rFonts w:ascii="Times New Roman" w:hAnsi="Times New Roman"/>
          <w:sz w:val="24"/>
          <w:szCs w:val="24"/>
        </w:rPr>
      </w:pPr>
      <w:r w:rsidRPr="002F6B09">
        <w:rPr>
          <w:rFonts w:ascii="Times New Roman" w:hAnsi="Times New Roman"/>
          <w:sz w:val="24"/>
          <w:szCs w:val="24"/>
        </w:rPr>
        <w:t>Proposals will be evaluated based on their overall value to state, considering both cost and non-cost factors as described below. Note: An evaluation may not be based on discrimination due to the race, religion, color, national origin, sex, age, marital status, pregnancy, parenthood, disability, or political affiliation of the offeror.</w:t>
      </w:r>
    </w:p>
    <w:p w14:paraId="2A13F672" w14:textId="77777777" w:rsidR="00EF687B" w:rsidRPr="00191096" w:rsidRDefault="00EF687B" w:rsidP="00EF687B">
      <w:pPr>
        <w:spacing w:after="0" w:line="240" w:lineRule="auto"/>
        <w:jc w:val="both"/>
        <w:rPr>
          <w:rFonts w:ascii="Times New Roman" w:hAnsi="Times New Roman"/>
        </w:rPr>
      </w:pPr>
    </w:p>
    <w:tbl>
      <w:tblPr>
        <w:tblW w:w="10120" w:type="dxa"/>
        <w:tblInd w:w="-5" w:type="dxa"/>
        <w:tblBorders>
          <w:top w:val="single" w:sz="4" w:space="0" w:color="auto"/>
          <w:left w:val="single" w:sz="4" w:space="0" w:color="auto"/>
          <w:bottom w:val="single" w:sz="4" w:space="0" w:color="auto"/>
          <w:right w:val="single" w:sz="4" w:space="0" w:color="auto"/>
          <w:insideH w:val="single" w:sz="4" w:space="0" w:color="auto"/>
        </w:tblBorders>
        <w:shd w:val="clear" w:color="auto" w:fill="FFFFFF" w:themeFill="background1"/>
        <w:tblLook w:val="00A0" w:firstRow="1" w:lastRow="0" w:firstColumn="1" w:lastColumn="0" w:noHBand="0" w:noVBand="0"/>
      </w:tblPr>
      <w:tblGrid>
        <w:gridCol w:w="6120"/>
        <w:gridCol w:w="2430"/>
        <w:gridCol w:w="1570"/>
      </w:tblGrid>
      <w:tr w:rsidR="00EF687B" w:rsidRPr="002F6B09" w14:paraId="45843185" w14:textId="77777777" w:rsidTr="00E812E9">
        <w:trPr>
          <w:trHeight w:val="288"/>
        </w:trPr>
        <w:tc>
          <w:tcPr>
            <w:tcW w:w="6120" w:type="dxa"/>
            <w:shd w:val="clear" w:color="auto" w:fill="D0CECE" w:themeFill="background2" w:themeFillShade="E6"/>
          </w:tcPr>
          <w:p w14:paraId="5AE22E15" w14:textId="77777777" w:rsidR="00EF687B" w:rsidRPr="002F6B09" w:rsidRDefault="00EF687B" w:rsidP="00E812E9">
            <w:pPr>
              <w:spacing w:after="0" w:line="240" w:lineRule="auto"/>
              <w:rPr>
                <w:rFonts w:ascii="Times New Roman" w:hAnsi="Times New Roman"/>
                <w:b/>
                <w:sz w:val="24"/>
                <w:szCs w:val="24"/>
              </w:rPr>
            </w:pPr>
            <w:r w:rsidRPr="002F6B09">
              <w:rPr>
                <w:rFonts w:ascii="Times New Roman" w:hAnsi="Times New Roman"/>
                <w:b/>
                <w:sz w:val="24"/>
                <w:szCs w:val="24"/>
              </w:rPr>
              <w:t xml:space="preserve">Overall Criteria </w:t>
            </w:r>
          </w:p>
        </w:tc>
        <w:tc>
          <w:tcPr>
            <w:tcW w:w="2430" w:type="dxa"/>
            <w:shd w:val="clear" w:color="auto" w:fill="D0CECE" w:themeFill="background2" w:themeFillShade="E6"/>
          </w:tcPr>
          <w:p w14:paraId="320EBE16" w14:textId="77777777" w:rsidR="00EF687B" w:rsidRPr="002F6B09" w:rsidRDefault="00EF687B" w:rsidP="00E812E9">
            <w:pPr>
              <w:spacing w:after="0" w:line="240" w:lineRule="auto"/>
              <w:jc w:val="center"/>
              <w:rPr>
                <w:rFonts w:ascii="Times New Roman" w:hAnsi="Times New Roman"/>
                <w:b/>
                <w:sz w:val="24"/>
                <w:szCs w:val="24"/>
              </w:rPr>
            </w:pPr>
          </w:p>
        </w:tc>
        <w:tc>
          <w:tcPr>
            <w:tcW w:w="1570" w:type="dxa"/>
            <w:shd w:val="clear" w:color="auto" w:fill="D0CECE" w:themeFill="background2" w:themeFillShade="E6"/>
          </w:tcPr>
          <w:p w14:paraId="7A9F1F64" w14:textId="77777777" w:rsidR="00EF687B" w:rsidRPr="002F6B09" w:rsidRDefault="00EF687B" w:rsidP="00E812E9">
            <w:pPr>
              <w:spacing w:after="0" w:line="240" w:lineRule="auto"/>
              <w:jc w:val="center"/>
              <w:rPr>
                <w:rFonts w:ascii="Times New Roman" w:hAnsi="Times New Roman"/>
                <w:b/>
                <w:sz w:val="24"/>
                <w:szCs w:val="24"/>
              </w:rPr>
            </w:pPr>
            <w:r w:rsidRPr="002F6B09">
              <w:rPr>
                <w:rFonts w:ascii="Times New Roman" w:hAnsi="Times New Roman"/>
                <w:b/>
                <w:sz w:val="24"/>
                <w:szCs w:val="24"/>
              </w:rPr>
              <w:t>Weight</w:t>
            </w:r>
          </w:p>
        </w:tc>
      </w:tr>
      <w:tr w:rsidR="00EF687B" w:rsidRPr="002F6B09" w14:paraId="34645278" w14:textId="77777777" w:rsidTr="00E812E9">
        <w:trPr>
          <w:trHeight w:val="288"/>
        </w:trPr>
        <w:tc>
          <w:tcPr>
            <w:tcW w:w="6120" w:type="dxa"/>
            <w:shd w:val="clear" w:color="auto" w:fill="FFFFFF" w:themeFill="background1"/>
          </w:tcPr>
          <w:p w14:paraId="7B6C8E42" w14:textId="77777777" w:rsidR="00EF687B" w:rsidRPr="002F6B09" w:rsidRDefault="00EF687B" w:rsidP="00E812E9">
            <w:pPr>
              <w:spacing w:after="0" w:line="240" w:lineRule="auto"/>
              <w:jc w:val="both"/>
              <w:rPr>
                <w:rFonts w:ascii="Times New Roman" w:hAnsi="Times New Roman"/>
                <w:sz w:val="24"/>
                <w:szCs w:val="24"/>
                <w:highlight w:val="magenta"/>
              </w:rPr>
            </w:pPr>
            <w:r w:rsidRPr="002F6B09">
              <w:rPr>
                <w:rFonts w:ascii="Times New Roman" w:hAnsi="Times New Roman"/>
                <w:sz w:val="24"/>
                <w:szCs w:val="24"/>
              </w:rPr>
              <w:t xml:space="preserve">Responsiveness </w:t>
            </w:r>
          </w:p>
        </w:tc>
        <w:tc>
          <w:tcPr>
            <w:tcW w:w="2430" w:type="dxa"/>
            <w:shd w:val="clear" w:color="auto" w:fill="FFFFFF" w:themeFill="background1"/>
          </w:tcPr>
          <w:p w14:paraId="0E9A7D1B" w14:textId="77777777" w:rsidR="00EF687B" w:rsidRPr="002F6B09" w:rsidRDefault="00EF687B" w:rsidP="00E812E9">
            <w:pPr>
              <w:spacing w:after="0" w:line="240" w:lineRule="auto"/>
              <w:jc w:val="center"/>
              <w:rPr>
                <w:rFonts w:ascii="Times New Roman" w:hAnsi="Times New Roman"/>
                <w:sz w:val="24"/>
                <w:szCs w:val="24"/>
                <w:highlight w:val="magenta"/>
              </w:rPr>
            </w:pPr>
          </w:p>
        </w:tc>
        <w:tc>
          <w:tcPr>
            <w:tcW w:w="1570" w:type="dxa"/>
            <w:shd w:val="clear" w:color="auto" w:fill="FFFFFF" w:themeFill="background1"/>
          </w:tcPr>
          <w:p w14:paraId="57BE237D" w14:textId="77777777" w:rsidR="00EF687B" w:rsidRPr="002F6B09" w:rsidRDefault="00EF687B" w:rsidP="00E812E9">
            <w:pPr>
              <w:spacing w:after="0" w:line="240" w:lineRule="auto"/>
              <w:jc w:val="center"/>
              <w:rPr>
                <w:rFonts w:ascii="Times New Roman" w:hAnsi="Times New Roman"/>
                <w:sz w:val="24"/>
                <w:szCs w:val="24"/>
                <w:highlight w:val="magenta"/>
              </w:rPr>
            </w:pPr>
            <w:r w:rsidRPr="002F6B09">
              <w:rPr>
                <w:rFonts w:ascii="Times New Roman" w:hAnsi="Times New Roman"/>
                <w:sz w:val="24"/>
                <w:szCs w:val="24"/>
              </w:rPr>
              <w:t>Pass/Fail</w:t>
            </w:r>
          </w:p>
        </w:tc>
      </w:tr>
    </w:tbl>
    <w:p w14:paraId="07BC9A31" w14:textId="77777777" w:rsidR="00EF687B" w:rsidRPr="002F6B09" w:rsidRDefault="00EF687B" w:rsidP="00EF687B">
      <w:pPr>
        <w:spacing w:after="0" w:line="240" w:lineRule="auto"/>
        <w:jc w:val="both"/>
        <w:rPr>
          <w:rFonts w:ascii="Times New Roman" w:hAnsi="Times New Roman"/>
          <w:sz w:val="24"/>
          <w:szCs w:val="24"/>
        </w:rPr>
      </w:pPr>
    </w:p>
    <w:tbl>
      <w:tblPr>
        <w:tblW w:w="101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gridCol w:w="2880"/>
        <w:gridCol w:w="1571"/>
      </w:tblGrid>
      <w:tr w:rsidR="00EF687B" w:rsidRPr="002F6B09" w14:paraId="12DD3D7E" w14:textId="77777777" w:rsidTr="00E812E9">
        <w:trPr>
          <w:trHeight w:val="288"/>
        </w:trPr>
        <w:tc>
          <w:tcPr>
            <w:tcW w:w="5670" w:type="dxa"/>
            <w:tcBorders>
              <w:top w:val="single" w:sz="4" w:space="0" w:color="auto"/>
              <w:left w:val="single" w:sz="4" w:space="0" w:color="auto"/>
              <w:bottom w:val="single" w:sz="4" w:space="0" w:color="auto"/>
              <w:right w:val="nil"/>
            </w:tcBorders>
            <w:shd w:val="pct15" w:color="auto" w:fill="auto"/>
          </w:tcPr>
          <w:p w14:paraId="6974000C" w14:textId="77777777" w:rsidR="00EF687B" w:rsidRPr="002F6B09" w:rsidRDefault="00EF687B" w:rsidP="00E812E9">
            <w:pPr>
              <w:spacing w:after="0" w:line="240" w:lineRule="auto"/>
              <w:rPr>
                <w:rFonts w:ascii="Times New Roman" w:hAnsi="Times New Roman"/>
                <w:b/>
                <w:sz w:val="24"/>
                <w:szCs w:val="24"/>
              </w:rPr>
            </w:pPr>
            <w:r w:rsidRPr="002F6B09">
              <w:rPr>
                <w:rFonts w:ascii="Times New Roman" w:hAnsi="Times New Roman"/>
                <w:b/>
                <w:sz w:val="24"/>
                <w:szCs w:val="24"/>
              </w:rPr>
              <w:t>Qualifications Criteria</w:t>
            </w:r>
          </w:p>
        </w:tc>
        <w:tc>
          <w:tcPr>
            <w:tcW w:w="2880" w:type="dxa"/>
            <w:tcBorders>
              <w:top w:val="single" w:sz="4" w:space="0" w:color="auto"/>
              <w:left w:val="nil"/>
              <w:bottom w:val="single" w:sz="4" w:space="0" w:color="auto"/>
              <w:right w:val="nil"/>
            </w:tcBorders>
            <w:shd w:val="pct15" w:color="auto" w:fill="auto"/>
          </w:tcPr>
          <w:p w14:paraId="2232B9AF" w14:textId="77777777" w:rsidR="00EF687B" w:rsidRPr="002F6B09" w:rsidRDefault="00EF687B" w:rsidP="00E812E9">
            <w:pPr>
              <w:spacing w:after="0" w:line="240" w:lineRule="auto"/>
              <w:jc w:val="center"/>
              <w:rPr>
                <w:rFonts w:ascii="Times New Roman" w:hAnsi="Times New Roman"/>
                <w:b/>
                <w:sz w:val="24"/>
                <w:szCs w:val="24"/>
              </w:rPr>
            </w:pPr>
          </w:p>
        </w:tc>
        <w:tc>
          <w:tcPr>
            <w:tcW w:w="1571" w:type="dxa"/>
            <w:tcBorders>
              <w:top w:val="single" w:sz="4" w:space="0" w:color="auto"/>
              <w:left w:val="nil"/>
              <w:bottom w:val="single" w:sz="4" w:space="0" w:color="auto"/>
              <w:right w:val="single" w:sz="4" w:space="0" w:color="auto"/>
            </w:tcBorders>
            <w:shd w:val="pct15" w:color="auto" w:fill="auto"/>
          </w:tcPr>
          <w:p w14:paraId="0F0A2294" w14:textId="77777777" w:rsidR="00EF687B" w:rsidRPr="002F6B09" w:rsidRDefault="00EF687B" w:rsidP="00E812E9">
            <w:pPr>
              <w:spacing w:after="0" w:line="240" w:lineRule="auto"/>
              <w:jc w:val="center"/>
              <w:rPr>
                <w:rFonts w:ascii="Times New Roman" w:hAnsi="Times New Roman"/>
                <w:b/>
                <w:sz w:val="24"/>
                <w:szCs w:val="24"/>
              </w:rPr>
            </w:pPr>
            <w:r w:rsidRPr="002F6B09">
              <w:rPr>
                <w:rFonts w:ascii="Times New Roman" w:hAnsi="Times New Roman"/>
                <w:b/>
                <w:sz w:val="24"/>
                <w:szCs w:val="24"/>
              </w:rPr>
              <w:t>Weight</w:t>
            </w:r>
          </w:p>
        </w:tc>
      </w:tr>
      <w:tr w:rsidR="00EF687B" w:rsidRPr="002F6B09" w14:paraId="2760DB63" w14:textId="77777777" w:rsidTr="00E812E9">
        <w:trPr>
          <w:trHeight w:val="288"/>
        </w:trPr>
        <w:tc>
          <w:tcPr>
            <w:tcW w:w="5670" w:type="dxa"/>
            <w:tcBorders>
              <w:top w:val="single" w:sz="4" w:space="0" w:color="auto"/>
              <w:left w:val="single" w:sz="4" w:space="0" w:color="auto"/>
              <w:bottom w:val="single" w:sz="4" w:space="0" w:color="auto"/>
              <w:right w:val="nil"/>
            </w:tcBorders>
            <w:shd w:val="clear" w:color="auto" w:fill="auto"/>
          </w:tcPr>
          <w:p w14:paraId="4C8CC751" w14:textId="77777777" w:rsidR="00EF687B" w:rsidRPr="002F6B09" w:rsidRDefault="00EF687B" w:rsidP="00E812E9">
            <w:pPr>
              <w:spacing w:after="0" w:line="240" w:lineRule="auto"/>
              <w:jc w:val="both"/>
              <w:rPr>
                <w:rFonts w:ascii="Times New Roman" w:hAnsi="Times New Roman"/>
                <w:sz w:val="24"/>
                <w:szCs w:val="24"/>
              </w:rPr>
            </w:pPr>
            <w:r w:rsidRPr="002F6B09">
              <w:rPr>
                <w:rFonts w:ascii="Times New Roman" w:hAnsi="Times New Roman"/>
                <w:sz w:val="24"/>
                <w:szCs w:val="24"/>
              </w:rPr>
              <w:t>Experience and Qualifications</w:t>
            </w:r>
          </w:p>
        </w:tc>
        <w:tc>
          <w:tcPr>
            <w:tcW w:w="2880" w:type="dxa"/>
            <w:tcBorders>
              <w:top w:val="single" w:sz="4" w:space="0" w:color="auto"/>
              <w:left w:val="nil"/>
              <w:bottom w:val="single" w:sz="4" w:space="0" w:color="auto"/>
              <w:right w:val="nil"/>
            </w:tcBorders>
            <w:shd w:val="clear" w:color="auto" w:fill="auto"/>
          </w:tcPr>
          <w:p w14:paraId="4FC73F46" w14:textId="7171F782" w:rsidR="00EF687B" w:rsidRPr="002F6B09" w:rsidRDefault="00EF687B" w:rsidP="00E812E9">
            <w:pPr>
              <w:spacing w:after="0" w:line="240" w:lineRule="auto"/>
              <w:jc w:val="center"/>
              <w:rPr>
                <w:rFonts w:ascii="Times New Roman" w:hAnsi="Times New Roman"/>
                <w:sz w:val="24"/>
                <w:szCs w:val="24"/>
              </w:rPr>
            </w:pPr>
          </w:p>
        </w:tc>
        <w:tc>
          <w:tcPr>
            <w:tcW w:w="1571" w:type="dxa"/>
            <w:tcBorders>
              <w:top w:val="single" w:sz="4" w:space="0" w:color="auto"/>
              <w:left w:val="nil"/>
              <w:bottom w:val="single" w:sz="4" w:space="0" w:color="auto"/>
              <w:right w:val="single" w:sz="4" w:space="0" w:color="auto"/>
            </w:tcBorders>
            <w:shd w:val="clear" w:color="auto" w:fill="auto"/>
          </w:tcPr>
          <w:p w14:paraId="29D339E5" w14:textId="77777777" w:rsidR="00EF687B" w:rsidRPr="002F6B09" w:rsidRDefault="00EF687B" w:rsidP="00E812E9">
            <w:pPr>
              <w:spacing w:after="0" w:line="240" w:lineRule="auto"/>
              <w:jc w:val="center"/>
              <w:rPr>
                <w:rFonts w:ascii="Times New Roman" w:hAnsi="Times New Roman"/>
                <w:sz w:val="24"/>
                <w:szCs w:val="24"/>
              </w:rPr>
            </w:pPr>
            <w:r w:rsidRPr="002F6B09">
              <w:rPr>
                <w:rFonts w:ascii="Times New Roman" w:hAnsi="Times New Roman"/>
                <w:sz w:val="24"/>
                <w:szCs w:val="24"/>
              </w:rPr>
              <w:t>125</w:t>
            </w:r>
          </w:p>
        </w:tc>
      </w:tr>
      <w:tr w:rsidR="00EF687B" w:rsidRPr="002F6B09" w14:paraId="6A9A4459" w14:textId="77777777" w:rsidTr="00E812E9">
        <w:trPr>
          <w:trHeight w:val="288"/>
        </w:trPr>
        <w:tc>
          <w:tcPr>
            <w:tcW w:w="5670" w:type="dxa"/>
            <w:tcBorders>
              <w:top w:val="single" w:sz="4" w:space="0" w:color="auto"/>
              <w:left w:val="single" w:sz="4" w:space="0" w:color="auto"/>
              <w:bottom w:val="single" w:sz="4" w:space="0" w:color="auto"/>
              <w:right w:val="nil"/>
            </w:tcBorders>
            <w:shd w:val="clear" w:color="auto" w:fill="auto"/>
          </w:tcPr>
          <w:p w14:paraId="49CD2C99" w14:textId="77777777" w:rsidR="00EF687B" w:rsidRPr="002F6B09" w:rsidRDefault="00EF687B" w:rsidP="00E812E9">
            <w:pPr>
              <w:spacing w:after="0" w:line="240" w:lineRule="auto"/>
              <w:jc w:val="both"/>
              <w:rPr>
                <w:rFonts w:ascii="Times New Roman" w:hAnsi="Times New Roman"/>
                <w:sz w:val="24"/>
                <w:szCs w:val="24"/>
              </w:rPr>
            </w:pPr>
            <w:bookmarkStart w:id="67" w:name="_Hlk502845316"/>
            <w:r w:rsidRPr="002F6B09">
              <w:rPr>
                <w:rFonts w:ascii="Times New Roman" w:hAnsi="Times New Roman"/>
                <w:sz w:val="24"/>
                <w:szCs w:val="24"/>
              </w:rPr>
              <w:t>Understanding of the Project</w:t>
            </w:r>
          </w:p>
        </w:tc>
        <w:tc>
          <w:tcPr>
            <w:tcW w:w="2880" w:type="dxa"/>
            <w:tcBorders>
              <w:top w:val="single" w:sz="4" w:space="0" w:color="auto"/>
              <w:left w:val="nil"/>
              <w:bottom w:val="single" w:sz="4" w:space="0" w:color="auto"/>
              <w:right w:val="nil"/>
            </w:tcBorders>
            <w:shd w:val="clear" w:color="auto" w:fill="auto"/>
          </w:tcPr>
          <w:p w14:paraId="5F34B5EF" w14:textId="6087ABB4" w:rsidR="00EF687B" w:rsidRPr="002F6B09" w:rsidRDefault="00EF687B" w:rsidP="00E812E9">
            <w:pPr>
              <w:spacing w:after="0" w:line="240" w:lineRule="auto"/>
              <w:jc w:val="center"/>
              <w:rPr>
                <w:rFonts w:ascii="Times New Roman" w:hAnsi="Times New Roman"/>
                <w:sz w:val="24"/>
                <w:szCs w:val="24"/>
              </w:rPr>
            </w:pPr>
          </w:p>
        </w:tc>
        <w:tc>
          <w:tcPr>
            <w:tcW w:w="1571" w:type="dxa"/>
            <w:tcBorders>
              <w:top w:val="single" w:sz="4" w:space="0" w:color="auto"/>
              <w:left w:val="nil"/>
              <w:bottom w:val="single" w:sz="4" w:space="0" w:color="auto"/>
              <w:right w:val="single" w:sz="4" w:space="0" w:color="auto"/>
            </w:tcBorders>
            <w:shd w:val="clear" w:color="auto" w:fill="auto"/>
          </w:tcPr>
          <w:p w14:paraId="04346F30" w14:textId="77777777" w:rsidR="00EF687B" w:rsidRPr="002F6B09" w:rsidRDefault="00EF687B" w:rsidP="00E812E9">
            <w:pPr>
              <w:spacing w:after="0" w:line="240" w:lineRule="auto"/>
              <w:jc w:val="center"/>
              <w:rPr>
                <w:rFonts w:ascii="Times New Roman" w:hAnsi="Times New Roman"/>
                <w:sz w:val="24"/>
                <w:szCs w:val="24"/>
              </w:rPr>
            </w:pPr>
            <w:r w:rsidRPr="002F6B09">
              <w:rPr>
                <w:rFonts w:ascii="Times New Roman" w:hAnsi="Times New Roman"/>
                <w:sz w:val="24"/>
                <w:szCs w:val="24"/>
              </w:rPr>
              <w:t>125</w:t>
            </w:r>
          </w:p>
        </w:tc>
      </w:tr>
      <w:bookmarkEnd w:id="67"/>
      <w:tr w:rsidR="00EF687B" w:rsidRPr="002F6B09" w14:paraId="6346C1FD" w14:textId="77777777" w:rsidTr="00E812E9">
        <w:trPr>
          <w:trHeight w:val="288"/>
        </w:trPr>
        <w:tc>
          <w:tcPr>
            <w:tcW w:w="5670" w:type="dxa"/>
            <w:tcBorders>
              <w:top w:val="single" w:sz="4" w:space="0" w:color="auto"/>
              <w:left w:val="single" w:sz="4" w:space="0" w:color="auto"/>
              <w:bottom w:val="single" w:sz="4" w:space="0" w:color="auto"/>
              <w:right w:val="nil"/>
            </w:tcBorders>
            <w:shd w:val="clear" w:color="auto" w:fill="auto"/>
          </w:tcPr>
          <w:p w14:paraId="3B3D0836" w14:textId="77777777" w:rsidR="00EF687B" w:rsidRPr="002F6B09" w:rsidRDefault="00EF687B" w:rsidP="00E812E9">
            <w:pPr>
              <w:spacing w:after="0" w:line="240" w:lineRule="auto"/>
              <w:jc w:val="both"/>
              <w:rPr>
                <w:rFonts w:ascii="Times New Roman" w:hAnsi="Times New Roman"/>
                <w:sz w:val="24"/>
                <w:szCs w:val="24"/>
              </w:rPr>
            </w:pPr>
            <w:r w:rsidRPr="002F6B09">
              <w:rPr>
                <w:rFonts w:ascii="Times New Roman" w:hAnsi="Times New Roman"/>
                <w:sz w:val="24"/>
                <w:szCs w:val="24"/>
              </w:rPr>
              <w:t>Methodology Used for the Project</w:t>
            </w:r>
          </w:p>
        </w:tc>
        <w:tc>
          <w:tcPr>
            <w:tcW w:w="2880" w:type="dxa"/>
            <w:tcBorders>
              <w:top w:val="single" w:sz="4" w:space="0" w:color="auto"/>
              <w:left w:val="nil"/>
              <w:bottom w:val="single" w:sz="4" w:space="0" w:color="auto"/>
              <w:right w:val="nil"/>
            </w:tcBorders>
            <w:shd w:val="clear" w:color="auto" w:fill="auto"/>
          </w:tcPr>
          <w:p w14:paraId="2F70DF74" w14:textId="61037B21" w:rsidR="00EF687B" w:rsidRPr="002F6B09" w:rsidRDefault="00EF687B" w:rsidP="00E812E9">
            <w:pPr>
              <w:spacing w:after="0" w:line="240" w:lineRule="auto"/>
              <w:jc w:val="center"/>
              <w:rPr>
                <w:rFonts w:ascii="Times New Roman" w:hAnsi="Times New Roman"/>
                <w:sz w:val="24"/>
                <w:szCs w:val="24"/>
              </w:rPr>
            </w:pPr>
          </w:p>
        </w:tc>
        <w:tc>
          <w:tcPr>
            <w:tcW w:w="1571" w:type="dxa"/>
            <w:tcBorders>
              <w:top w:val="single" w:sz="4" w:space="0" w:color="auto"/>
              <w:left w:val="nil"/>
              <w:bottom w:val="single" w:sz="4" w:space="0" w:color="auto"/>
              <w:right w:val="single" w:sz="4" w:space="0" w:color="auto"/>
            </w:tcBorders>
            <w:shd w:val="clear" w:color="auto" w:fill="auto"/>
          </w:tcPr>
          <w:p w14:paraId="183924D5" w14:textId="77777777" w:rsidR="00EF687B" w:rsidRPr="002F6B09" w:rsidRDefault="00EF687B" w:rsidP="00E812E9">
            <w:pPr>
              <w:spacing w:after="0" w:line="240" w:lineRule="auto"/>
              <w:jc w:val="center"/>
              <w:rPr>
                <w:rFonts w:ascii="Times New Roman" w:hAnsi="Times New Roman"/>
                <w:sz w:val="24"/>
                <w:szCs w:val="24"/>
              </w:rPr>
            </w:pPr>
            <w:r w:rsidRPr="002F6B09">
              <w:rPr>
                <w:rFonts w:ascii="Times New Roman" w:hAnsi="Times New Roman"/>
                <w:sz w:val="24"/>
                <w:szCs w:val="24"/>
              </w:rPr>
              <w:t>125</w:t>
            </w:r>
          </w:p>
        </w:tc>
      </w:tr>
      <w:tr w:rsidR="00EF687B" w:rsidRPr="002F6B09" w14:paraId="2ACC6108" w14:textId="77777777" w:rsidTr="00E812E9">
        <w:trPr>
          <w:trHeight w:val="288"/>
        </w:trPr>
        <w:tc>
          <w:tcPr>
            <w:tcW w:w="5670" w:type="dxa"/>
            <w:tcBorders>
              <w:top w:val="single" w:sz="4" w:space="0" w:color="auto"/>
              <w:left w:val="single" w:sz="4" w:space="0" w:color="auto"/>
              <w:bottom w:val="single" w:sz="4" w:space="0" w:color="auto"/>
              <w:right w:val="nil"/>
            </w:tcBorders>
            <w:shd w:val="clear" w:color="auto" w:fill="auto"/>
          </w:tcPr>
          <w:p w14:paraId="2C8CF31C" w14:textId="77777777" w:rsidR="00EF687B" w:rsidRPr="002F6B09" w:rsidRDefault="00EF687B" w:rsidP="00E812E9">
            <w:pPr>
              <w:spacing w:after="0" w:line="240" w:lineRule="auto"/>
              <w:jc w:val="both"/>
              <w:rPr>
                <w:rFonts w:ascii="Times New Roman" w:hAnsi="Times New Roman"/>
                <w:sz w:val="24"/>
                <w:szCs w:val="24"/>
              </w:rPr>
            </w:pPr>
            <w:bookmarkStart w:id="68" w:name="_Hlk13062149"/>
            <w:r w:rsidRPr="002F6B09">
              <w:rPr>
                <w:rFonts w:ascii="Times New Roman" w:hAnsi="Times New Roman"/>
                <w:sz w:val="24"/>
                <w:szCs w:val="24"/>
              </w:rPr>
              <w:t xml:space="preserve">Management Plan for the Project </w:t>
            </w:r>
          </w:p>
        </w:tc>
        <w:tc>
          <w:tcPr>
            <w:tcW w:w="2880" w:type="dxa"/>
            <w:tcBorders>
              <w:top w:val="single" w:sz="4" w:space="0" w:color="auto"/>
              <w:left w:val="nil"/>
              <w:bottom w:val="single" w:sz="4" w:space="0" w:color="auto"/>
              <w:right w:val="nil"/>
            </w:tcBorders>
            <w:shd w:val="clear" w:color="auto" w:fill="auto"/>
          </w:tcPr>
          <w:p w14:paraId="365737BD" w14:textId="235B421F" w:rsidR="00EF687B" w:rsidRPr="002F6B09" w:rsidRDefault="00EF687B" w:rsidP="00E812E9">
            <w:pPr>
              <w:spacing w:after="0" w:line="240" w:lineRule="auto"/>
              <w:jc w:val="center"/>
              <w:rPr>
                <w:rFonts w:ascii="Times New Roman" w:hAnsi="Times New Roman"/>
                <w:sz w:val="24"/>
                <w:szCs w:val="24"/>
              </w:rPr>
            </w:pPr>
          </w:p>
        </w:tc>
        <w:tc>
          <w:tcPr>
            <w:tcW w:w="1571" w:type="dxa"/>
            <w:tcBorders>
              <w:top w:val="single" w:sz="4" w:space="0" w:color="auto"/>
              <w:left w:val="nil"/>
              <w:bottom w:val="single" w:sz="4" w:space="0" w:color="auto"/>
              <w:right w:val="single" w:sz="4" w:space="0" w:color="auto"/>
            </w:tcBorders>
            <w:shd w:val="clear" w:color="auto" w:fill="auto"/>
          </w:tcPr>
          <w:p w14:paraId="4B021AD6" w14:textId="77777777" w:rsidR="00EF687B" w:rsidRPr="002F6B09" w:rsidRDefault="00EF687B" w:rsidP="00E812E9">
            <w:pPr>
              <w:spacing w:after="0" w:line="240" w:lineRule="auto"/>
              <w:jc w:val="center"/>
              <w:rPr>
                <w:rFonts w:ascii="Times New Roman" w:hAnsi="Times New Roman"/>
                <w:sz w:val="24"/>
                <w:szCs w:val="24"/>
              </w:rPr>
            </w:pPr>
            <w:r w:rsidRPr="002F6B09">
              <w:rPr>
                <w:rFonts w:ascii="Times New Roman" w:hAnsi="Times New Roman"/>
                <w:sz w:val="24"/>
                <w:szCs w:val="24"/>
              </w:rPr>
              <w:t>125</w:t>
            </w:r>
          </w:p>
        </w:tc>
      </w:tr>
      <w:bookmarkEnd w:id="68"/>
      <w:tr w:rsidR="00EF687B" w:rsidRPr="002F6B09" w14:paraId="70DD3B2F" w14:textId="77777777" w:rsidTr="00E812E9">
        <w:trPr>
          <w:trHeight w:val="288"/>
        </w:trPr>
        <w:tc>
          <w:tcPr>
            <w:tcW w:w="5670" w:type="dxa"/>
            <w:tcBorders>
              <w:top w:val="single" w:sz="4" w:space="0" w:color="auto"/>
              <w:left w:val="nil"/>
              <w:bottom w:val="nil"/>
              <w:right w:val="nil"/>
            </w:tcBorders>
            <w:shd w:val="clear" w:color="auto" w:fill="auto"/>
          </w:tcPr>
          <w:p w14:paraId="7DB328D9" w14:textId="77777777" w:rsidR="00EF687B" w:rsidRPr="002F6B09" w:rsidRDefault="00EF687B" w:rsidP="00E812E9">
            <w:pPr>
              <w:spacing w:after="0" w:line="240" w:lineRule="auto"/>
              <w:jc w:val="right"/>
              <w:rPr>
                <w:rFonts w:ascii="Times New Roman" w:hAnsi="Times New Roman"/>
                <w:sz w:val="24"/>
                <w:szCs w:val="24"/>
              </w:rPr>
            </w:pPr>
            <w:r w:rsidRPr="002F6B09">
              <w:rPr>
                <w:rFonts w:ascii="Times New Roman" w:hAnsi="Times New Roman"/>
                <w:sz w:val="24"/>
                <w:szCs w:val="24"/>
              </w:rPr>
              <w:t xml:space="preserve">   </w:t>
            </w:r>
            <w:r w:rsidRPr="002F6B09">
              <w:rPr>
                <w:rFonts w:ascii="Times New Roman" w:hAnsi="Times New Roman"/>
                <w:sz w:val="24"/>
                <w:szCs w:val="24"/>
              </w:rPr>
              <w:tab/>
            </w:r>
            <w:r w:rsidRPr="002F6B09">
              <w:rPr>
                <w:rFonts w:ascii="Times New Roman" w:hAnsi="Times New Roman"/>
                <w:sz w:val="24"/>
                <w:szCs w:val="24"/>
              </w:rPr>
              <w:tab/>
            </w:r>
          </w:p>
        </w:tc>
        <w:tc>
          <w:tcPr>
            <w:tcW w:w="2880" w:type="dxa"/>
            <w:tcBorders>
              <w:top w:val="single" w:sz="4" w:space="0" w:color="auto"/>
              <w:left w:val="nil"/>
              <w:bottom w:val="nil"/>
              <w:right w:val="nil"/>
            </w:tcBorders>
            <w:shd w:val="clear" w:color="auto" w:fill="auto"/>
          </w:tcPr>
          <w:p w14:paraId="5D330ED5" w14:textId="77777777" w:rsidR="00EF687B" w:rsidRPr="002F6B09" w:rsidRDefault="00EF687B" w:rsidP="00E812E9">
            <w:pPr>
              <w:spacing w:after="0" w:line="240" w:lineRule="auto"/>
              <w:jc w:val="center"/>
              <w:rPr>
                <w:rFonts w:ascii="Times New Roman" w:hAnsi="Times New Roman"/>
                <w:sz w:val="24"/>
                <w:szCs w:val="24"/>
              </w:rPr>
            </w:pPr>
            <w:r w:rsidRPr="002F6B09">
              <w:rPr>
                <w:rFonts w:ascii="Times New Roman" w:hAnsi="Times New Roman"/>
                <w:sz w:val="24"/>
                <w:szCs w:val="24"/>
              </w:rPr>
              <w:t xml:space="preserve">                        Total                                              </w:t>
            </w:r>
          </w:p>
        </w:tc>
        <w:tc>
          <w:tcPr>
            <w:tcW w:w="1571" w:type="dxa"/>
            <w:tcBorders>
              <w:top w:val="single" w:sz="4" w:space="0" w:color="auto"/>
              <w:left w:val="nil"/>
              <w:bottom w:val="nil"/>
              <w:right w:val="nil"/>
            </w:tcBorders>
            <w:shd w:val="clear" w:color="auto" w:fill="auto"/>
          </w:tcPr>
          <w:p w14:paraId="0ACCE0EB" w14:textId="77777777" w:rsidR="00EF687B" w:rsidRPr="002F6B09" w:rsidRDefault="00EF687B" w:rsidP="00E812E9">
            <w:pPr>
              <w:spacing w:after="0" w:line="240" w:lineRule="auto"/>
              <w:jc w:val="center"/>
              <w:rPr>
                <w:rFonts w:ascii="Times New Roman" w:hAnsi="Times New Roman"/>
                <w:sz w:val="24"/>
                <w:szCs w:val="24"/>
              </w:rPr>
            </w:pPr>
            <w:r w:rsidRPr="002F6B09">
              <w:rPr>
                <w:rFonts w:ascii="Times New Roman" w:hAnsi="Times New Roman"/>
                <w:sz w:val="24"/>
                <w:szCs w:val="24"/>
              </w:rPr>
              <w:t>500</w:t>
            </w:r>
          </w:p>
        </w:tc>
      </w:tr>
    </w:tbl>
    <w:p w14:paraId="72347388" w14:textId="77777777" w:rsidR="00EF687B" w:rsidRPr="00191096" w:rsidRDefault="00EF687B" w:rsidP="00EF687B">
      <w:pPr>
        <w:spacing w:after="0" w:line="240" w:lineRule="auto"/>
        <w:jc w:val="both"/>
        <w:rPr>
          <w:rFonts w:ascii="Times New Roman" w:hAnsi="Times New Roman"/>
          <w:i/>
        </w:rPr>
      </w:pPr>
    </w:p>
    <w:tbl>
      <w:tblPr>
        <w:tblW w:w="101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gridCol w:w="360"/>
        <w:gridCol w:w="2430"/>
        <w:gridCol w:w="90"/>
        <w:gridCol w:w="1571"/>
      </w:tblGrid>
      <w:tr w:rsidR="00EF687B" w:rsidRPr="00191096" w14:paraId="2BC5B68C" w14:textId="77777777" w:rsidTr="00E812E9">
        <w:trPr>
          <w:trHeight w:val="288"/>
        </w:trPr>
        <w:tc>
          <w:tcPr>
            <w:tcW w:w="6030"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6141132D" w14:textId="77777777" w:rsidR="00EF687B" w:rsidRPr="002F6B09" w:rsidRDefault="00EF687B" w:rsidP="00E812E9">
            <w:pPr>
              <w:spacing w:after="0" w:line="240" w:lineRule="auto"/>
              <w:rPr>
                <w:rFonts w:ascii="Times New Roman" w:hAnsi="Times New Roman"/>
                <w:b/>
                <w:sz w:val="24"/>
                <w:szCs w:val="24"/>
              </w:rPr>
            </w:pPr>
            <w:r w:rsidRPr="002F6B09">
              <w:rPr>
                <w:rFonts w:ascii="Times New Roman" w:hAnsi="Times New Roman"/>
                <w:b/>
                <w:sz w:val="24"/>
                <w:szCs w:val="24"/>
              </w:rPr>
              <w:lastRenderedPageBreak/>
              <w:t xml:space="preserve">Cost Criteria </w:t>
            </w:r>
          </w:p>
        </w:tc>
        <w:tc>
          <w:tcPr>
            <w:tcW w:w="2430" w:type="dxa"/>
            <w:tcBorders>
              <w:top w:val="single" w:sz="4" w:space="0" w:color="auto"/>
              <w:left w:val="nil"/>
              <w:bottom w:val="single" w:sz="4" w:space="0" w:color="auto"/>
              <w:right w:val="nil"/>
            </w:tcBorders>
            <w:shd w:val="clear" w:color="auto" w:fill="D9D9D9" w:themeFill="background1" w:themeFillShade="D9"/>
          </w:tcPr>
          <w:p w14:paraId="18899F69" w14:textId="77777777" w:rsidR="00EF687B" w:rsidRPr="002F6B09" w:rsidRDefault="00EF687B" w:rsidP="00E812E9">
            <w:pPr>
              <w:spacing w:after="0" w:line="240" w:lineRule="auto"/>
              <w:jc w:val="center"/>
              <w:rPr>
                <w:rFonts w:ascii="Times New Roman" w:hAnsi="Times New Roman"/>
                <w:b/>
                <w:sz w:val="24"/>
                <w:szCs w:val="24"/>
              </w:rPr>
            </w:pPr>
          </w:p>
        </w:tc>
        <w:tc>
          <w:tcPr>
            <w:tcW w:w="1661"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72B52E7F" w14:textId="77777777" w:rsidR="00EF687B" w:rsidRPr="002F6B09" w:rsidRDefault="00EF687B" w:rsidP="00E812E9">
            <w:pPr>
              <w:spacing w:after="0" w:line="240" w:lineRule="auto"/>
              <w:jc w:val="center"/>
              <w:rPr>
                <w:rFonts w:ascii="Times New Roman" w:hAnsi="Times New Roman"/>
                <w:b/>
                <w:sz w:val="24"/>
                <w:szCs w:val="24"/>
              </w:rPr>
            </w:pPr>
            <w:r w:rsidRPr="002F6B09">
              <w:rPr>
                <w:rFonts w:ascii="Times New Roman" w:hAnsi="Times New Roman"/>
                <w:b/>
                <w:sz w:val="24"/>
                <w:szCs w:val="24"/>
              </w:rPr>
              <w:t>Weight</w:t>
            </w:r>
          </w:p>
        </w:tc>
      </w:tr>
      <w:tr w:rsidR="00EF687B" w:rsidRPr="00191096" w14:paraId="5CAE868D" w14:textId="77777777" w:rsidTr="00E812E9">
        <w:trPr>
          <w:trHeight w:val="288"/>
        </w:trPr>
        <w:tc>
          <w:tcPr>
            <w:tcW w:w="5670" w:type="dxa"/>
            <w:tcBorders>
              <w:top w:val="single" w:sz="4" w:space="0" w:color="auto"/>
              <w:left w:val="single" w:sz="4" w:space="0" w:color="auto"/>
              <w:bottom w:val="single" w:sz="4" w:space="0" w:color="auto"/>
              <w:right w:val="nil"/>
            </w:tcBorders>
            <w:shd w:val="clear" w:color="auto" w:fill="auto"/>
          </w:tcPr>
          <w:p w14:paraId="5AF8EECD" w14:textId="77777777" w:rsidR="00EF687B" w:rsidRPr="002F6B09" w:rsidRDefault="00EF687B" w:rsidP="00E812E9">
            <w:pPr>
              <w:spacing w:after="0" w:line="240" w:lineRule="auto"/>
              <w:jc w:val="both"/>
              <w:rPr>
                <w:rFonts w:ascii="Times New Roman" w:hAnsi="Times New Roman"/>
                <w:sz w:val="24"/>
                <w:szCs w:val="24"/>
              </w:rPr>
            </w:pPr>
            <w:r w:rsidRPr="002F6B09">
              <w:rPr>
                <w:rFonts w:ascii="Times New Roman" w:hAnsi="Times New Roman"/>
                <w:sz w:val="24"/>
                <w:szCs w:val="24"/>
              </w:rPr>
              <w:t xml:space="preserve">Cost Proposal </w:t>
            </w:r>
          </w:p>
        </w:tc>
        <w:tc>
          <w:tcPr>
            <w:tcW w:w="2880" w:type="dxa"/>
            <w:gridSpan w:val="3"/>
            <w:tcBorders>
              <w:top w:val="single" w:sz="4" w:space="0" w:color="auto"/>
              <w:left w:val="nil"/>
              <w:bottom w:val="single" w:sz="4" w:space="0" w:color="auto"/>
              <w:right w:val="nil"/>
            </w:tcBorders>
            <w:shd w:val="clear" w:color="auto" w:fill="auto"/>
          </w:tcPr>
          <w:p w14:paraId="1AEE156D" w14:textId="363FDB32" w:rsidR="00EF687B" w:rsidRPr="002F6B09" w:rsidRDefault="00EF687B" w:rsidP="00E812E9">
            <w:pPr>
              <w:spacing w:after="0" w:line="240" w:lineRule="auto"/>
              <w:jc w:val="center"/>
              <w:rPr>
                <w:rFonts w:ascii="Times New Roman" w:hAnsi="Times New Roman"/>
                <w:sz w:val="24"/>
                <w:szCs w:val="24"/>
              </w:rPr>
            </w:pPr>
          </w:p>
        </w:tc>
        <w:tc>
          <w:tcPr>
            <w:tcW w:w="1571" w:type="dxa"/>
            <w:tcBorders>
              <w:top w:val="single" w:sz="4" w:space="0" w:color="auto"/>
              <w:left w:val="nil"/>
              <w:bottom w:val="single" w:sz="4" w:space="0" w:color="auto"/>
              <w:right w:val="single" w:sz="4" w:space="0" w:color="auto"/>
            </w:tcBorders>
            <w:shd w:val="clear" w:color="auto" w:fill="auto"/>
          </w:tcPr>
          <w:p w14:paraId="3AB8C01A" w14:textId="77777777" w:rsidR="00EF687B" w:rsidRPr="002F6B09" w:rsidRDefault="00EF687B" w:rsidP="00E812E9">
            <w:pPr>
              <w:spacing w:after="0" w:line="240" w:lineRule="auto"/>
              <w:jc w:val="center"/>
              <w:rPr>
                <w:rFonts w:ascii="Times New Roman" w:hAnsi="Times New Roman"/>
                <w:sz w:val="24"/>
                <w:szCs w:val="24"/>
              </w:rPr>
            </w:pPr>
            <w:r w:rsidRPr="002F6B09">
              <w:rPr>
                <w:rFonts w:ascii="Times New Roman" w:hAnsi="Times New Roman"/>
                <w:sz w:val="24"/>
                <w:szCs w:val="24"/>
              </w:rPr>
              <w:t>400</w:t>
            </w:r>
          </w:p>
        </w:tc>
      </w:tr>
      <w:tr w:rsidR="00EF687B" w:rsidRPr="00191096" w14:paraId="7012955B" w14:textId="77777777" w:rsidTr="00E812E9">
        <w:trPr>
          <w:trHeight w:val="288"/>
        </w:trPr>
        <w:tc>
          <w:tcPr>
            <w:tcW w:w="6030" w:type="dxa"/>
            <w:gridSpan w:val="2"/>
            <w:tcBorders>
              <w:top w:val="single" w:sz="4" w:space="0" w:color="auto"/>
              <w:left w:val="nil"/>
              <w:bottom w:val="nil"/>
              <w:right w:val="nil"/>
            </w:tcBorders>
            <w:shd w:val="clear" w:color="auto" w:fill="auto"/>
          </w:tcPr>
          <w:p w14:paraId="2E6CB8A6" w14:textId="77777777" w:rsidR="00EF687B" w:rsidRPr="002F6B09" w:rsidRDefault="00EF687B" w:rsidP="00E812E9">
            <w:pPr>
              <w:spacing w:after="0" w:line="240" w:lineRule="auto"/>
              <w:rPr>
                <w:rFonts w:ascii="Times New Roman" w:hAnsi="Times New Roman"/>
                <w:sz w:val="24"/>
                <w:szCs w:val="24"/>
              </w:rPr>
            </w:pPr>
            <w:r w:rsidRPr="002F6B09">
              <w:rPr>
                <w:rFonts w:ascii="Times New Roman" w:hAnsi="Times New Roman"/>
                <w:sz w:val="24"/>
                <w:szCs w:val="24"/>
              </w:rPr>
              <w:t xml:space="preserve">  </w:t>
            </w:r>
            <w:r w:rsidRPr="002F6B09">
              <w:rPr>
                <w:rFonts w:ascii="Times New Roman" w:hAnsi="Times New Roman"/>
                <w:sz w:val="24"/>
                <w:szCs w:val="24"/>
              </w:rPr>
              <w:tab/>
            </w:r>
          </w:p>
        </w:tc>
        <w:tc>
          <w:tcPr>
            <w:tcW w:w="2430" w:type="dxa"/>
            <w:tcBorders>
              <w:top w:val="single" w:sz="4" w:space="0" w:color="auto"/>
              <w:left w:val="nil"/>
              <w:bottom w:val="nil"/>
              <w:right w:val="nil"/>
            </w:tcBorders>
          </w:tcPr>
          <w:p w14:paraId="1BF48196" w14:textId="77777777" w:rsidR="00EF687B" w:rsidRPr="002F6B09" w:rsidRDefault="00EF687B" w:rsidP="00E812E9">
            <w:pPr>
              <w:spacing w:after="0" w:line="240" w:lineRule="auto"/>
              <w:jc w:val="center"/>
              <w:rPr>
                <w:rFonts w:ascii="Times New Roman" w:hAnsi="Times New Roman"/>
                <w:sz w:val="24"/>
                <w:szCs w:val="24"/>
              </w:rPr>
            </w:pPr>
            <w:r w:rsidRPr="002F6B09">
              <w:rPr>
                <w:rFonts w:ascii="Times New Roman" w:hAnsi="Times New Roman"/>
                <w:sz w:val="24"/>
                <w:szCs w:val="24"/>
              </w:rPr>
              <w:t>Total</w:t>
            </w:r>
          </w:p>
        </w:tc>
        <w:tc>
          <w:tcPr>
            <w:tcW w:w="1661" w:type="dxa"/>
            <w:gridSpan w:val="2"/>
            <w:tcBorders>
              <w:top w:val="single" w:sz="4" w:space="0" w:color="auto"/>
              <w:left w:val="nil"/>
              <w:bottom w:val="nil"/>
              <w:right w:val="nil"/>
            </w:tcBorders>
            <w:shd w:val="clear" w:color="auto" w:fill="auto"/>
          </w:tcPr>
          <w:p w14:paraId="0E1C23B3" w14:textId="77777777" w:rsidR="00EF687B" w:rsidRPr="002F6B09" w:rsidRDefault="00EF687B" w:rsidP="00E812E9">
            <w:pPr>
              <w:spacing w:after="0" w:line="240" w:lineRule="auto"/>
              <w:jc w:val="center"/>
              <w:rPr>
                <w:rFonts w:ascii="Times New Roman" w:hAnsi="Times New Roman"/>
                <w:sz w:val="24"/>
                <w:szCs w:val="24"/>
              </w:rPr>
            </w:pPr>
            <w:r w:rsidRPr="002F6B09">
              <w:rPr>
                <w:rFonts w:ascii="Times New Roman" w:hAnsi="Times New Roman"/>
                <w:sz w:val="24"/>
                <w:szCs w:val="24"/>
              </w:rPr>
              <w:t xml:space="preserve"> 400</w:t>
            </w:r>
          </w:p>
          <w:p w14:paraId="68923316" w14:textId="77777777" w:rsidR="00EF687B" w:rsidRPr="002F6B09" w:rsidRDefault="00EF687B" w:rsidP="00E812E9">
            <w:pPr>
              <w:spacing w:after="0" w:line="240" w:lineRule="auto"/>
              <w:jc w:val="center"/>
              <w:rPr>
                <w:rFonts w:ascii="Times New Roman" w:hAnsi="Times New Roman"/>
                <w:sz w:val="24"/>
                <w:szCs w:val="24"/>
              </w:rPr>
            </w:pPr>
          </w:p>
          <w:p w14:paraId="4BBEC183" w14:textId="77777777" w:rsidR="00EF687B" w:rsidRPr="002F6B09" w:rsidRDefault="00EF687B" w:rsidP="00E812E9">
            <w:pPr>
              <w:spacing w:after="0" w:line="240" w:lineRule="auto"/>
              <w:jc w:val="center"/>
              <w:rPr>
                <w:rFonts w:ascii="Times New Roman" w:hAnsi="Times New Roman"/>
                <w:sz w:val="24"/>
                <w:szCs w:val="24"/>
              </w:rPr>
            </w:pPr>
          </w:p>
        </w:tc>
      </w:tr>
      <w:tr w:rsidR="00EF687B" w:rsidRPr="00191096" w14:paraId="0E1AEE45" w14:textId="77777777" w:rsidTr="00E812E9">
        <w:trPr>
          <w:trHeight w:val="288"/>
        </w:trPr>
        <w:tc>
          <w:tcPr>
            <w:tcW w:w="6030"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13F8AAF0" w14:textId="77777777" w:rsidR="00EF687B" w:rsidRPr="002F6B09" w:rsidRDefault="00EF687B" w:rsidP="00E812E9">
            <w:pPr>
              <w:spacing w:after="0" w:line="240" w:lineRule="auto"/>
              <w:rPr>
                <w:rFonts w:ascii="Times New Roman" w:hAnsi="Times New Roman"/>
                <w:b/>
                <w:sz w:val="24"/>
                <w:szCs w:val="24"/>
              </w:rPr>
            </w:pPr>
            <w:r w:rsidRPr="002F6B09">
              <w:rPr>
                <w:rFonts w:ascii="Times New Roman" w:hAnsi="Times New Roman"/>
                <w:b/>
                <w:sz w:val="24"/>
                <w:szCs w:val="24"/>
              </w:rPr>
              <w:t xml:space="preserve">Preference Criteria </w:t>
            </w:r>
          </w:p>
        </w:tc>
        <w:tc>
          <w:tcPr>
            <w:tcW w:w="2430" w:type="dxa"/>
            <w:tcBorders>
              <w:top w:val="single" w:sz="4" w:space="0" w:color="auto"/>
              <w:left w:val="nil"/>
              <w:bottom w:val="single" w:sz="4" w:space="0" w:color="auto"/>
              <w:right w:val="nil"/>
            </w:tcBorders>
            <w:shd w:val="clear" w:color="auto" w:fill="D9D9D9" w:themeFill="background1" w:themeFillShade="D9"/>
          </w:tcPr>
          <w:p w14:paraId="45C27BCC" w14:textId="77777777" w:rsidR="00EF687B" w:rsidRPr="002F6B09" w:rsidRDefault="00EF687B" w:rsidP="00E812E9">
            <w:pPr>
              <w:spacing w:after="0" w:line="240" w:lineRule="auto"/>
              <w:jc w:val="center"/>
              <w:rPr>
                <w:rFonts w:ascii="Times New Roman" w:hAnsi="Times New Roman"/>
                <w:b/>
                <w:sz w:val="24"/>
                <w:szCs w:val="24"/>
              </w:rPr>
            </w:pPr>
          </w:p>
        </w:tc>
        <w:tc>
          <w:tcPr>
            <w:tcW w:w="1661"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51142D4E" w14:textId="77777777" w:rsidR="00EF687B" w:rsidRPr="002F6B09" w:rsidRDefault="00EF687B" w:rsidP="00E812E9">
            <w:pPr>
              <w:spacing w:after="0" w:line="240" w:lineRule="auto"/>
              <w:jc w:val="center"/>
              <w:rPr>
                <w:rFonts w:ascii="Times New Roman" w:hAnsi="Times New Roman"/>
                <w:b/>
                <w:sz w:val="24"/>
                <w:szCs w:val="24"/>
              </w:rPr>
            </w:pPr>
            <w:r w:rsidRPr="002F6B09">
              <w:rPr>
                <w:rFonts w:ascii="Times New Roman" w:hAnsi="Times New Roman"/>
                <w:b/>
                <w:sz w:val="24"/>
                <w:szCs w:val="24"/>
              </w:rPr>
              <w:t>Weight</w:t>
            </w:r>
          </w:p>
        </w:tc>
      </w:tr>
      <w:tr w:rsidR="00EF687B" w:rsidRPr="00191096" w14:paraId="7ECB640B" w14:textId="77777777" w:rsidTr="00E812E9">
        <w:trPr>
          <w:trHeight w:val="288"/>
        </w:trPr>
        <w:tc>
          <w:tcPr>
            <w:tcW w:w="6030" w:type="dxa"/>
            <w:gridSpan w:val="2"/>
            <w:tcBorders>
              <w:top w:val="single" w:sz="4" w:space="0" w:color="auto"/>
              <w:left w:val="single" w:sz="4" w:space="0" w:color="auto"/>
              <w:bottom w:val="single" w:sz="4" w:space="0" w:color="auto"/>
              <w:right w:val="nil"/>
            </w:tcBorders>
          </w:tcPr>
          <w:p w14:paraId="3A3373E1" w14:textId="77777777" w:rsidR="00EF687B" w:rsidRPr="002F6B09" w:rsidRDefault="00EF687B" w:rsidP="00E812E9">
            <w:pPr>
              <w:spacing w:after="0" w:line="240" w:lineRule="auto"/>
              <w:jc w:val="both"/>
              <w:rPr>
                <w:rFonts w:ascii="Times New Roman" w:hAnsi="Times New Roman"/>
                <w:sz w:val="24"/>
                <w:szCs w:val="24"/>
              </w:rPr>
            </w:pPr>
            <w:r w:rsidRPr="002F6B09">
              <w:rPr>
                <w:rFonts w:ascii="Times New Roman" w:hAnsi="Times New Roman"/>
                <w:sz w:val="24"/>
                <w:szCs w:val="24"/>
              </w:rPr>
              <w:t>Alaska Offeror Preference (if applicable)</w:t>
            </w:r>
          </w:p>
        </w:tc>
        <w:tc>
          <w:tcPr>
            <w:tcW w:w="2430" w:type="dxa"/>
            <w:tcBorders>
              <w:top w:val="single" w:sz="4" w:space="0" w:color="auto"/>
              <w:left w:val="nil"/>
              <w:bottom w:val="single" w:sz="4" w:space="0" w:color="auto"/>
              <w:right w:val="nil"/>
            </w:tcBorders>
          </w:tcPr>
          <w:p w14:paraId="62F15C06" w14:textId="77777777" w:rsidR="00EF687B" w:rsidRPr="002F6B09" w:rsidRDefault="00EF687B" w:rsidP="00E812E9">
            <w:pPr>
              <w:spacing w:after="0" w:line="240" w:lineRule="auto"/>
              <w:jc w:val="center"/>
              <w:rPr>
                <w:rFonts w:ascii="Times New Roman" w:hAnsi="Times New Roman"/>
                <w:sz w:val="24"/>
                <w:szCs w:val="24"/>
              </w:rPr>
            </w:pPr>
          </w:p>
        </w:tc>
        <w:tc>
          <w:tcPr>
            <w:tcW w:w="1661" w:type="dxa"/>
            <w:gridSpan w:val="2"/>
            <w:tcBorders>
              <w:top w:val="single" w:sz="4" w:space="0" w:color="auto"/>
              <w:left w:val="nil"/>
              <w:bottom w:val="single" w:sz="4" w:space="0" w:color="auto"/>
              <w:right w:val="single" w:sz="4" w:space="0" w:color="auto"/>
            </w:tcBorders>
          </w:tcPr>
          <w:p w14:paraId="6064317D" w14:textId="77777777" w:rsidR="00EF687B" w:rsidRPr="002F6B09" w:rsidRDefault="00EF687B" w:rsidP="00E812E9">
            <w:pPr>
              <w:spacing w:after="0" w:line="240" w:lineRule="auto"/>
              <w:jc w:val="center"/>
              <w:rPr>
                <w:rFonts w:ascii="Times New Roman" w:hAnsi="Times New Roman"/>
                <w:sz w:val="24"/>
                <w:szCs w:val="24"/>
              </w:rPr>
            </w:pPr>
            <w:r w:rsidRPr="002F6B09">
              <w:rPr>
                <w:rFonts w:ascii="Times New Roman" w:hAnsi="Times New Roman"/>
                <w:sz w:val="24"/>
                <w:szCs w:val="24"/>
              </w:rPr>
              <w:t>100</w:t>
            </w:r>
          </w:p>
        </w:tc>
      </w:tr>
      <w:tr w:rsidR="00EF687B" w:rsidRPr="00191096" w14:paraId="4C870698" w14:textId="77777777" w:rsidTr="00EF687B">
        <w:trPr>
          <w:trHeight w:val="476"/>
        </w:trPr>
        <w:tc>
          <w:tcPr>
            <w:tcW w:w="6030" w:type="dxa"/>
            <w:gridSpan w:val="2"/>
            <w:tcBorders>
              <w:top w:val="single" w:sz="4" w:space="0" w:color="auto"/>
              <w:left w:val="nil"/>
              <w:bottom w:val="nil"/>
              <w:right w:val="nil"/>
            </w:tcBorders>
            <w:shd w:val="clear" w:color="auto" w:fill="auto"/>
          </w:tcPr>
          <w:p w14:paraId="5BC9FFD1" w14:textId="77777777" w:rsidR="00EF687B" w:rsidRPr="002F6B09" w:rsidRDefault="00EF687B" w:rsidP="00E812E9">
            <w:pPr>
              <w:spacing w:after="0" w:line="240" w:lineRule="auto"/>
              <w:rPr>
                <w:rFonts w:ascii="Times New Roman" w:hAnsi="Times New Roman"/>
                <w:sz w:val="24"/>
                <w:szCs w:val="24"/>
              </w:rPr>
            </w:pPr>
            <w:r w:rsidRPr="002F6B09">
              <w:rPr>
                <w:rFonts w:ascii="Times New Roman" w:hAnsi="Times New Roman"/>
                <w:sz w:val="24"/>
                <w:szCs w:val="24"/>
              </w:rPr>
              <w:t xml:space="preserve">  </w:t>
            </w:r>
            <w:r w:rsidRPr="002F6B09">
              <w:rPr>
                <w:rFonts w:ascii="Times New Roman" w:hAnsi="Times New Roman"/>
                <w:sz w:val="24"/>
                <w:szCs w:val="24"/>
              </w:rPr>
              <w:tab/>
            </w:r>
          </w:p>
        </w:tc>
        <w:tc>
          <w:tcPr>
            <w:tcW w:w="2430" w:type="dxa"/>
            <w:tcBorders>
              <w:top w:val="single" w:sz="4" w:space="0" w:color="auto"/>
              <w:left w:val="nil"/>
              <w:bottom w:val="nil"/>
              <w:right w:val="nil"/>
            </w:tcBorders>
          </w:tcPr>
          <w:p w14:paraId="6F67DEA6" w14:textId="77777777" w:rsidR="00EF687B" w:rsidRPr="002F6B09" w:rsidRDefault="00EF687B" w:rsidP="00E812E9">
            <w:pPr>
              <w:spacing w:after="0" w:line="240" w:lineRule="auto"/>
              <w:jc w:val="center"/>
              <w:rPr>
                <w:rFonts w:ascii="Times New Roman" w:hAnsi="Times New Roman"/>
                <w:sz w:val="24"/>
                <w:szCs w:val="24"/>
              </w:rPr>
            </w:pPr>
            <w:r w:rsidRPr="002F6B09">
              <w:rPr>
                <w:rFonts w:ascii="Times New Roman" w:hAnsi="Times New Roman"/>
                <w:sz w:val="24"/>
                <w:szCs w:val="24"/>
              </w:rPr>
              <w:t>Total</w:t>
            </w:r>
          </w:p>
        </w:tc>
        <w:tc>
          <w:tcPr>
            <w:tcW w:w="1661" w:type="dxa"/>
            <w:gridSpan w:val="2"/>
            <w:tcBorders>
              <w:top w:val="single" w:sz="4" w:space="0" w:color="auto"/>
              <w:left w:val="nil"/>
              <w:bottom w:val="nil"/>
              <w:right w:val="nil"/>
            </w:tcBorders>
            <w:shd w:val="clear" w:color="auto" w:fill="auto"/>
          </w:tcPr>
          <w:p w14:paraId="5C8849BC" w14:textId="752D83F9" w:rsidR="00EF687B" w:rsidRPr="002F6B09" w:rsidRDefault="00EF687B" w:rsidP="00EF687B">
            <w:pPr>
              <w:spacing w:after="0" w:line="240" w:lineRule="auto"/>
              <w:jc w:val="center"/>
              <w:rPr>
                <w:rFonts w:ascii="Times New Roman" w:hAnsi="Times New Roman"/>
                <w:sz w:val="24"/>
                <w:szCs w:val="24"/>
              </w:rPr>
            </w:pPr>
            <w:r w:rsidRPr="002F6B09">
              <w:rPr>
                <w:rFonts w:ascii="Times New Roman" w:hAnsi="Times New Roman"/>
                <w:sz w:val="24"/>
                <w:szCs w:val="24"/>
              </w:rPr>
              <w:t>10</w:t>
            </w:r>
            <w:r>
              <w:rPr>
                <w:rFonts w:ascii="Times New Roman" w:hAnsi="Times New Roman"/>
                <w:sz w:val="24"/>
                <w:szCs w:val="24"/>
              </w:rPr>
              <w:t>0</w:t>
            </w:r>
          </w:p>
          <w:p w14:paraId="7381903A" w14:textId="77777777" w:rsidR="00EF687B" w:rsidRPr="002F6B09" w:rsidRDefault="00EF687B" w:rsidP="00E812E9">
            <w:pPr>
              <w:spacing w:after="0" w:line="240" w:lineRule="auto"/>
              <w:jc w:val="center"/>
              <w:rPr>
                <w:rFonts w:ascii="Times New Roman" w:hAnsi="Times New Roman"/>
                <w:sz w:val="24"/>
                <w:szCs w:val="24"/>
              </w:rPr>
            </w:pPr>
          </w:p>
        </w:tc>
      </w:tr>
    </w:tbl>
    <w:p w14:paraId="7314C311" w14:textId="77777777" w:rsidR="00EF687B" w:rsidRPr="00191096" w:rsidRDefault="00EF687B" w:rsidP="004961CD">
      <w:pPr>
        <w:jc w:val="right"/>
        <w:rPr>
          <w:rFonts w:ascii="Times New Roman" w:hAnsi="Times New Roman"/>
          <w:b/>
        </w:rPr>
      </w:pPr>
      <w:r w:rsidRPr="00191096">
        <w:rPr>
          <w:rFonts w:ascii="Times New Roman" w:hAnsi="Times New Roman"/>
          <w:b/>
        </w:rPr>
        <w:t>TOTAL EVALUATION POINTS AVAILABLE: 1000</w:t>
      </w:r>
    </w:p>
    <w:p w14:paraId="1579E60E" w14:textId="507BD8B4" w:rsidR="00631FEA" w:rsidRDefault="00631FEA" w:rsidP="00A206E0">
      <w:pPr>
        <w:pStyle w:val="70"/>
        <w:jc w:val="both"/>
        <w:rPr>
          <w:rFonts w:ascii="Times New Roman" w:hAnsi="Times New Roman"/>
        </w:rPr>
      </w:pPr>
      <w:bookmarkStart w:id="69" w:name="_Toc174008329"/>
      <w:r>
        <w:rPr>
          <w:rFonts w:ascii="Times New Roman" w:hAnsi="Times New Roman"/>
        </w:rPr>
        <w:t>SCORING METHOD AND CALCULATION</w:t>
      </w:r>
      <w:bookmarkEnd w:id="69"/>
    </w:p>
    <w:p w14:paraId="5AA0C4D4" w14:textId="77777777" w:rsidR="00A10988" w:rsidRPr="00BB6219" w:rsidRDefault="00A10988" w:rsidP="00A10988">
      <w:pPr>
        <w:spacing w:after="0" w:line="240" w:lineRule="auto"/>
        <w:ind w:right="547"/>
        <w:jc w:val="both"/>
        <w:rPr>
          <w:rFonts w:ascii="Times New Roman" w:hAnsi="Times New Roman"/>
          <w:bCs/>
          <w:sz w:val="24"/>
          <w:szCs w:val="24"/>
        </w:rPr>
      </w:pPr>
      <w:r>
        <w:rPr>
          <w:rFonts w:ascii="Times New Roman" w:hAnsi="Times New Roman"/>
          <w:sz w:val="24"/>
          <w:szCs w:val="24"/>
        </w:rPr>
        <w:t xml:space="preserve">Each Proposal Evaluation Committee (PEC) member will individually evaluate and score each responsive proposal using the criteria set out in Sections 5.04 through 5.07 and assign a single score of 1 through 10, with 10 representing the highest score and 1 representing the lowest score. Using only whole numbers, PEC members should start with a score of 5 on each section. The score may either increase or decrease depending on the offeror’s response to each question for that section. As an example, if the Offeror provided responses over and above the evaluation questions in a section, they would receive a higher score. However, if the Offeror’s response fails to address all questions of a section or demonstrates some lack of understanding or competency as it relates to a question for that section, the Offeror would then receive a lower score. </w:t>
      </w:r>
    </w:p>
    <w:p w14:paraId="059B07DD" w14:textId="77777777" w:rsidR="00DC1578" w:rsidRDefault="00DC1578" w:rsidP="00DC1578">
      <w:pPr>
        <w:spacing w:after="0" w:line="240" w:lineRule="auto"/>
        <w:jc w:val="both"/>
        <w:rPr>
          <w:rFonts w:ascii="Times New Roman" w:hAnsi="Times New Roman"/>
          <w:spacing w:val="-3"/>
          <w:sz w:val="24"/>
          <w:szCs w:val="24"/>
        </w:rPr>
      </w:pPr>
    </w:p>
    <w:p w14:paraId="6AE6474F" w14:textId="77777777" w:rsidR="00EC65CF" w:rsidRDefault="00EC65CF" w:rsidP="00EC65CF">
      <w:pPr>
        <w:pStyle w:val="FillIn"/>
        <w:jc w:val="center"/>
      </w:pPr>
      <w:r>
        <w:t>OR</w:t>
      </w:r>
    </w:p>
    <w:p w14:paraId="1F4A89ED" w14:textId="77777777" w:rsidR="00EC65CF" w:rsidRDefault="00EC65CF" w:rsidP="00EC65CF">
      <w:pPr>
        <w:spacing w:after="0" w:line="240" w:lineRule="auto"/>
        <w:ind w:right="547"/>
        <w:jc w:val="both"/>
        <w:rPr>
          <w:rFonts w:ascii="Times New Roman" w:hAnsi="Times New Roman"/>
          <w:sz w:val="24"/>
          <w:szCs w:val="24"/>
        </w:rPr>
      </w:pPr>
      <w:r>
        <w:rPr>
          <w:rFonts w:ascii="Times New Roman" w:hAnsi="Times New Roman"/>
          <w:sz w:val="24"/>
          <w:szCs w:val="24"/>
        </w:rPr>
        <w:t>Each</w:t>
      </w:r>
      <w:r w:rsidRPr="00963786">
        <w:rPr>
          <w:rFonts w:ascii="Times New Roman" w:hAnsi="Times New Roman"/>
          <w:sz w:val="24"/>
          <w:szCs w:val="24"/>
        </w:rPr>
        <w:t xml:space="preserve"> </w:t>
      </w:r>
      <w:r>
        <w:rPr>
          <w:rFonts w:ascii="Times New Roman" w:hAnsi="Times New Roman"/>
          <w:sz w:val="24"/>
          <w:szCs w:val="24"/>
        </w:rPr>
        <w:t>Proposal Evaluation Committee (</w:t>
      </w:r>
      <w:r w:rsidRPr="00963786">
        <w:rPr>
          <w:rFonts w:ascii="Times New Roman" w:hAnsi="Times New Roman"/>
          <w:sz w:val="24"/>
          <w:szCs w:val="24"/>
        </w:rPr>
        <w:t>PEC</w:t>
      </w:r>
      <w:r>
        <w:rPr>
          <w:rFonts w:ascii="Times New Roman" w:hAnsi="Times New Roman"/>
          <w:sz w:val="24"/>
          <w:szCs w:val="24"/>
        </w:rPr>
        <w:t>) member</w:t>
      </w:r>
      <w:r w:rsidRPr="00963786">
        <w:rPr>
          <w:rFonts w:ascii="Times New Roman" w:hAnsi="Times New Roman"/>
          <w:sz w:val="24"/>
          <w:szCs w:val="24"/>
        </w:rPr>
        <w:t xml:space="preserve"> will</w:t>
      </w:r>
      <w:r>
        <w:rPr>
          <w:rFonts w:ascii="Times New Roman" w:hAnsi="Times New Roman"/>
          <w:sz w:val="24"/>
          <w:szCs w:val="24"/>
        </w:rPr>
        <w:t xml:space="preserve"> individually</w:t>
      </w:r>
      <w:r w:rsidRPr="00963786">
        <w:rPr>
          <w:rFonts w:ascii="Times New Roman" w:hAnsi="Times New Roman"/>
          <w:sz w:val="24"/>
          <w:szCs w:val="24"/>
        </w:rPr>
        <w:t xml:space="preserve"> evaluate</w:t>
      </w:r>
      <w:r>
        <w:rPr>
          <w:rFonts w:ascii="Times New Roman" w:hAnsi="Times New Roman"/>
          <w:sz w:val="24"/>
          <w:szCs w:val="24"/>
        </w:rPr>
        <w:t xml:space="preserve"> and score each responsive proposal</w:t>
      </w:r>
      <w:r w:rsidRPr="00963786">
        <w:rPr>
          <w:rFonts w:ascii="Times New Roman" w:hAnsi="Times New Roman"/>
          <w:sz w:val="24"/>
          <w:szCs w:val="24"/>
        </w:rPr>
        <w:t xml:space="preserve"> </w:t>
      </w:r>
      <w:r>
        <w:rPr>
          <w:rFonts w:ascii="Times New Roman" w:hAnsi="Times New Roman"/>
          <w:sz w:val="24"/>
          <w:szCs w:val="24"/>
        </w:rPr>
        <w:t>using the criteria</w:t>
      </w:r>
      <w:r w:rsidRPr="00963786">
        <w:rPr>
          <w:rFonts w:ascii="Times New Roman" w:hAnsi="Times New Roman"/>
          <w:sz w:val="24"/>
          <w:szCs w:val="24"/>
        </w:rPr>
        <w:t xml:space="preserve"> set out in Sections 5.04 through 5.07 and assign a single score </w:t>
      </w:r>
      <w:r>
        <w:rPr>
          <w:rFonts w:ascii="Times New Roman" w:hAnsi="Times New Roman"/>
          <w:sz w:val="24"/>
          <w:szCs w:val="24"/>
        </w:rPr>
        <w:t xml:space="preserve">of 1, 5, or 10, with 10 representing the highest score, 5 representing the average score, and 1 representing the lowest score. PEC members should start with a score of 5 on each section. The score may either increase or decrease depending on the offeror’s response to each question for that section. As an example, if the Offeror provided responses over and above the evaluation questions in a section, they would receive a score of 10. However, if the Offeror’s response fails to address all questions of a section or demonstrates some lack of understanding or competency as it relates to a question for that section, the Offeror would then receive a score of 1. </w:t>
      </w:r>
    </w:p>
    <w:p w14:paraId="155EA4D5" w14:textId="77777777" w:rsidR="00EC65CF" w:rsidRDefault="00EC65CF" w:rsidP="00DC1578">
      <w:pPr>
        <w:spacing w:after="0" w:line="240" w:lineRule="auto"/>
        <w:jc w:val="both"/>
        <w:rPr>
          <w:rFonts w:ascii="Times New Roman" w:hAnsi="Times New Roman"/>
          <w:spacing w:val="-3"/>
          <w:sz w:val="24"/>
          <w:szCs w:val="24"/>
        </w:rPr>
      </w:pPr>
    </w:p>
    <w:p w14:paraId="7203EDE7" w14:textId="02A20333" w:rsidR="00631FEA" w:rsidRDefault="00631FEA" w:rsidP="00631FEA">
      <w:pPr>
        <w:jc w:val="both"/>
        <w:rPr>
          <w:rFonts w:ascii="Times New Roman" w:hAnsi="Times New Roman"/>
          <w:spacing w:val="-3"/>
          <w:sz w:val="24"/>
          <w:szCs w:val="24"/>
        </w:rPr>
      </w:pPr>
      <w:r w:rsidRPr="002F6B09">
        <w:rPr>
          <w:rFonts w:ascii="Times New Roman" w:hAnsi="Times New Roman"/>
          <w:spacing w:val="-3"/>
          <w:sz w:val="24"/>
          <w:szCs w:val="24"/>
        </w:rPr>
        <w:t xml:space="preserve">After the PEC has scored, the scores for each section will be totaled and the following formula will be used to calculate the </w:t>
      </w:r>
      <w:r>
        <w:rPr>
          <w:rFonts w:ascii="Times New Roman" w:hAnsi="Times New Roman"/>
          <w:spacing w:val="-3"/>
          <w:sz w:val="24"/>
          <w:szCs w:val="24"/>
        </w:rPr>
        <w:t xml:space="preserve">total </w:t>
      </w:r>
      <w:r w:rsidRPr="002F6B09">
        <w:rPr>
          <w:rFonts w:ascii="Times New Roman" w:hAnsi="Times New Roman"/>
          <w:spacing w:val="-3"/>
          <w:sz w:val="24"/>
          <w:szCs w:val="24"/>
        </w:rPr>
        <w:t xml:space="preserve">amount of points awarded for </w:t>
      </w:r>
      <w:r w:rsidR="00A10988">
        <w:rPr>
          <w:rFonts w:ascii="Times New Roman" w:hAnsi="Times New Roman"/>
          <w:spacing w:val="-3"/>
          <w:sz w:val="24"/>
          <w:szCs w:val="24"/>
        </w:rPr>
        <w:t>each</w:t>
      </w:r>
      <w:r w:rsidRPr="002F6B09">
        <w:rPr>
          <w:rFonts w:ascii="Times New Roman" w:hAnsi="Times New Roman"/>
          <w:spacing w:val="-3"/>
          <w:sz w:val="24"/>
          <w:szCs w:val="24"/>
        </w:rPr>
        <w:t xml:space="preserve"> section:</w:t>
      </w:r>
    </w:p>
    <w:p w14:paraId="7A74ADD1" w14:textId="77777777" w:rsidR="00A7027B" w:rsidRDefault="00A7027B" w:rsidP="00631FEA">
      <w:pPr>
        <w:jc w:val="both"/>
        <w:rPr>
          <w:rFonts w:ascii="Times New Roman" w:hAnsi="Times New Roman"/>
          <w:spacing w:val="-3"/>
          <w:sz w:val="24"/>
          <w:szCs w:val="24"/>
        </w:rPr>
      </w:pPr>
    </w:p>
    <w:p w14:paraId="6E5ACFA6" w14:textId="77777777" w:rsidR="00A7027B" w:rsidRPr="002F6B09" w:rsidRDefault="00A7027B" w:rsidP="00631FEA">
      <w:pPr>
        <w:jc w:val="both"/>
        <w:rPr>
          <w:rFonts w:ascii="Times New Roman" w:hAnsi="Times New Roman"/>
          <w:spacing w:val="-3"/>
          <w:sz w:val="24"/>
          <w:szCs w:val="24"/>
        </w:rPr>
      </w:pPr>
    </w:p>
    <w:p w14:paraId="1BCA9B06" w14:textId="77777777" w:rsidR="00631FEA" w:rsidRPr="00A7027B" w:rsidRDefault="00631FEA" w:rsidP="00631FEA">
      <w:pPr>
        <w:widowControl w:val="0"/>
        <w:tabs>
          <w:tab w:val="left" w:pos="1890"/>
        </w:tabs>
        <w:spacing w:after="0" w:line="240" w:lineRule="auto"/>
        <w:jc w:val="both"/>
        <w:rPr>
          <w:rFonts w:ascii="Times New Roman" w:hAnsi="Times New Roman"/>
          <w:b/>
          <w:bCs/>
          <w:sz w:val="24"/>
          <w:szCs w:val="24"/>
        </w:rPr>
      </w:pPr>
      <w:r w:rsidRPr="00A7027B">
        <w:rPr>
          <w:rFonts w:ascii="Times New Roman" w:hAnsi="Times New Roman"/>
          <w:b/>
          <w:bCs/>
          <w:sz w:val="24"/>
          <w:szCs w:val="24"/>
        </w:rPr>
        <w:t xml:space="preserve">Offeror Total Score </w:t>
      </w:r>
      <w:r w:rsidRPr="00A7027B">
        <w:rPr>
          <w:rFonts w:ascii="Times New Roman" w:hAnsi="Times New Roman"/>
          <w:b/>
          <w:bCs/>
          <w:sz w:val="24"/>
          <w:szCs w:val="24"/>
        </w:rPr>
        <w:tab/>
        <w:t xml:space="preserve"> </w:t>
      </w:r>
    </w:p>
    <w:p w14:paraId="46AA026E" w14:textId="77777777" w:rsidR="00631FEA" w:rsidRPr="00A7027B" w:rsidRDefault="00631FEA" w:rsidP="00631FEA">
      <w:pPr>
        <w:widowControl w:val="0"/>
        <w:tabs>
          <w:tab w:val="left" w:pos="2250"/>
        </w:tabs>
        <w:spacing w:after="0" w:line="240" w:lineRule="auto"/>
        <w:jc w:val="both"/>
        <w:rPr>
          <w:rFonts w:ascii="Times New Roman" w:hAnsi="Times New Roman"/>
          <w:b/>
          <w:bCs/>
          <w:sz w:val="24"/>
          <w:szCs w:val="24"/>
        </w:rPr>
      </w:pPr>
      <w:r w:rsidRPr="00A7027B">
        <w:rPr>
          <w:rFonts w:ascii="Times New Roman" w:hAnsi="Times New Roman"/>
          <w:b/>
          <w:bCs/>
          <w:strike/>
          <w:sz w:val="24"/>
          <w:szCs w:val="24"/>
        </w:rPr>
        <w:t xml:space="preserve">                                 </w:t>
      </w:r>
      <w:r w:rsidRPr="00A7027B">
        <w:rPr>
          <w:rFonts w:ascii="Times New Roman" w:hAnsi="Times New Roman"/>
          <w:b/>
          <w:bCs/>
          <w:sz w:val="24"/>
          <w:szCs w:val="24"/>
        </w:rPr>
        <w:t xml:space="preserve">                    x   Max Points   =   Points Awarded </w:t>
      </w:r>
    </w:p>
    <w:p w14:paraId="032C1A38" w14:textId="77777777" w:rsidR="00631FEA" w:rsidRPr="00A7027B" w:rsidRDefault="00631FEA" w:rsidP="00631FEA">
      <w:pPr>
        <w:widowControl w:val="0"/>
        <w:tabs>
          <w:tab w:val="left" w:pos="1890"/>
        </w:tabs>
        <w:spacing w:after="0" w:line="240" w:lineRule="auto"/>
        <w:jc w:val="both"/>
        <w:rPr>
          <w:rFonts w:ascii="Times New Roman" w:hAnsi="Times New Roman"/>
          <w:b/>
          <w:bCs/>
          <w:sz w:val="24"/>
          <w:szCs w:val="24"/>
        </w:rPr>
      </w:pPr>
      <w:r w:rsidRPr="00A7027B">
        <w:rPr>
          <w:rFonts w:ascii="Times New Roman" w:hAnsi="Times New Roman"/>
          <w:b/>
          <w:bCs/>
          <w:sz w:val="24"/>
          <w:szCs w:val="24"/>
        </w:rPr>
        <w:t>Highest Total Score Possible</w:t>
      </w:r>
    </w:p>
    <w:p w14:paraId="4DF68B2B" w14:textId="77777777" w:rsidR="00631FEA" w:rsidRDefault="00631FEA" w:rsidP="00631FEA">
      <w:pPr>
        <w:widowControl w:val="0"/>
        <w:tabs>
          <w:tab w:val="left" w:pos="1890"/>
        </w:tabs>
        <w:spacing w:after="0" w:line="240" w:lineRule="auto"/>
        <w:jc w:val="both"/>
        <w:rPr>
          <w:rFonts w:ascii="Times New Roman" w:hAnsi="Times New Roman"/>
          <w:sz w:val="24"/>
          <w:szCs w:val="24"/>
        </w:rPr>
      </w:pPr>
    </w:p>
    <w:p w14:paraId="6AAF4287" w14:textId="77777777" w:rsidR="00A7027B" w:rsidRDefault="00A7027B" w:rsidP="00631FEA">
      <w:pPr>
        <w:widowControl w:val="0"/>
        <w:tabs>
          <w:tab w:val="left" w:pos="1890"/>
        </w:tabs>
        <w:spacing w:after="0" w:line="240" w:lineRule="auto"/>
        <w:jc w:val="both"/>
        <w:rPr>
          <w:rFonts w:ascii="Times New Roman" w:hAnsi="Times New Roman"/>
          <w:sz w:val="24"/>
          <w:szCs w:val="24"/>
        </w:rPr>
      </w:pPr>
    </w:p>
    <w:p w14:paraId="49902B72" w14:textId="77777777" w:rsidR="00A7027B" w:rsidRDefault="00A7027B" w:rsidP="00631FEA">
      <w:pPr>
        <w:widowControl w:val="0"/>
        <w:tabs>
          <w:tab w:val="left" w:pos="1890"/>
        </w:tabs>
        <w:spacing w:after="0" w:line="240" w:lineRule="auto"/>
        <w:jc w:val="both"/>
        <w:rPr>
          <w:rFonts w:ascii="Times New Roman" w:hAnsi="Times New Roman"/>
          <w:sz w:val="24"/>
          <w:szCs w:val="24"/>
        </w:rPr>
      </w:pPr>
    </w:p>
    <w:p w14:paraId="307D6177" w14:textId="77777777" w:rsidR="00A7027B" w:rsidRDefault="00A7027B" w:rsidP="00631FEA">
      <w:pPr>
        <w:widowControl w:val="0"/>
        <w:tabs>
          <w:tab w:val="left" w:pos="1890"/>
        </w:tabs>
        <w:spacing w:after="0" w:line="240" w:lineRule="auto"/>
        <w:jc w:val="both"/>
        <w:rPr>
          <w:rFonts w:ascii="Times New Roman" w:hAnsi="Times New Roman"/>
          <w:sz w:val="24"/>
          <w:szCs w:val="24"/>
        </w:rPr>
      </w:pPr>
    </w:p>
    <w:p w14:paraId="0645CCA4" w14:textId="77777777" w:rsidR="00631FEA" w:rsidRPr="002F6B09" w:rsidRDefault="00631FEA" w:rsidP="00631FEA">
      <w:pPr>
        <w:widowControl w:val="0"/>
        <w:tabs>
          <w:tab w:val="left" w:pos="1890"/>
        </w:tabs>
        <w:spacing w:after="0" w:line="240" w:lineRule="auto"/>
        <w:jc w:val="both"/>
        <w:rPr>
          <w:rFonts w:ascii="Times New Roman" w:hAnsi="Times New Roman"/>
          <w:b/>
          <w:sz w:val="24"/>
          <w:szCs w:val="24"/>
        </w:rPr>
      </w:pPr>
      <w:r w:rsidRPr="002F6B09">
        <w:rPr>
          <w:rFonts w:ascii="Times New Roman" w:hAnsi="Times New Roman"/>
          <w:b/>
          <w:sz w:val="24"/>
          <w:szCs w:val="24"/>
        </w:rPr>
        <w:lastRenderedPageBreak/>
        <w:t>Example (Max Points for the Section = 100):</w:t>
      </w:r>
    </w:p>
    <w:p w14:paraId="3EC855CB" w14:textId="77777777" w:rsidR="00631FEA" w:rsidRPr="00191096" w:rsidRDefault="00631FEA" w:rsidP="00631FEA">
      <w:pPr>
        <w:widowControl w:val="0"/>
        <w:tabs>
          <w:tab w:val="left" w:pos="1890"/>
        </w:tabs>
        <w:spacing w:after="0" w:line="240" w:lineRule="auto"/>
        <w:jc w:val="both"/>
        <w:rPr>
          <w:rFonts w:ascii="Times New Roman" w:hAnsi="Times New Roman"/>
        </w:rPr>
      </w:pPr>
    </w:p>
    <w:tbl>
      <w:tblPr>
        <w:tblW w:w="4896" w:type="pct"/>
        <w:tblInd w:w="108" w:type="dxa"/>
        <w:tblCellMar>
          <w:left w:w="0" w:type="dxa"/>
          <w:right w:w="0" w:type="dxa"/>
        </w:tblCellMar>
        <w:tblLook w:val="04A0" w:firstRow="1" w:lastRow="0" w:firstColumn="1" w:lastColumn="0" w:noHBand="0" w:noVBand="1"/>
      </w:tblPr>
      <w:tblGrid>
        <w:gridCol w:w="1063"/>
        <w:gridCol w:w="1491"/>
        <w:gridCol w:w="1497"/>
        <w:gridCol w:w="1497"/>
        <w:gridCol w:w="1499"/>
        <w:gridCol w:w="1410"/>
        <w:gridCol w:w="1404"/>
      </w:tblGrid>
      <w:tr w:rsidR="00631FEA" w:rsidRPr="002F6B09" w14:paraId="0BD2C669" w14:textId="77777777" w:rsidTr="00E812E9">
        <w:trPr>
          <w:trHeight w:val="583"/>
        </w:trPr>
        <w:tc>
          <w:tcPr>
            <w:tcW w:w="539" w:type="pct"/>
            <w:tcBorders>
              <w:top w:val="nil"/>
              <w:left w:val="nil"/>
              <w:bottom w:val="single" w:sz="8" w:space="0" w:color="000000"/>
              <w:right w:val="single" w:sz="8" w:space="0" w:color="000000"/>
            </w:tcBorders>
            <w:tcMar>
              <w:top w:w="0" w:type="dxa"/>
              <w:left w:w="108" w:type="dxa"/>
              <w:bottom w:w="0" w:type="dxa"/>
              <w:right w:w="108" w:type="dxa"/>
            </w:tcMar>
          </w:tcPr>
          <w:p w14:paraId="269018A6" w14:textId="77777777" w:rsidR="00631FEA" w:rsidRPr="002F6B09" w:rsidRDefault="00631FEA" w:rsidP="00E812E9">
            <w:pPr>
              <w:widowControl w:val="0"/>
              <w:spacing w:after="0" w:line="240" w:lineRule="auto"/>
              <w:jc w:val="both"/>
              <w:rPr>
                <w:rFonts w:ascii="Times New Roman" w:eastAsia="Calibri" w:hAnsi="Times New Roman"/>
                <w:b/>
                <w:bCs/>
                <w:sz w:val="24"/>
                <w:szCs w:val="24"/>
              </w:rPr>
            </w:pPr>
          </w:p>
        </w:tc>
        <w:tc>
          <w:tcPr>
            <w:tcW w:w="756" w:type="pct"/>
            <w:tcBorders>
              <w:top w:val="single" w:sz="8" w:space="0" w:color="000000"/>
              <w:left w:val="nil"/>
              <w:bottom w:val="single" w:sz="8" w:space="0" w:color="000000"/>
              <w:right w:val="single" w:sz="8" w:space="0" w:color="000000"/>
            </w:tcBorders>
            <w:shd w:val="clear" w:color="auto" w:fill="DEEAF6" w:themeFill="accent1" w:themeFillTint="33"/>
            <w:tcMar>
              <w:top w:w="0" w:type="dxa"/>
              <w:left w:w="108" w:type="dxa"/>
              <w:bottom w:w="0" w:type="dxa"/>
              <w:right w:w="108" w:type="dxa"/>
            </w:tcMar>
            <w:hideMark/>
          </w:tcPr>
          <w:p w14:paraId="010E7239" w14:textId="77777777" w:rsidR="00631FEA" w:rsidRPr="002F6B09" w:rsidRDefault="00631FEA" w:rsidP="00E812E9">
            <w:pPr>
              <w:widowControl w:val="0"/>
              <w:spacing w:after="0" w:line="240" w:lineRule="auto"/>
              <w:jc w:val="center"/>
              <w:rPr>
                <w:rFonts w:ascii="Times New Roman" w:eastAsia="Calibri" w:hAnsi="Times New Roman"/>
                <w:b/>
                <w:bCs/>
                <w:sz w:val="24"/>
                <w:szCs w:val="24"/>
              </w:rPr>
            </w:pPr>
            <w:r w:rsidRPr="002F6B09">
              <w:rPr>
                <w:rFonts w:ascii="Times New Roman" w:hAnsi="Times New Roman"/>
                <w:b/>
                <w:bCs/>
                <w:sz w:val="24"/>
                <w:szCs w:val="24"/>
              </w:rPr>
              <w:t>PEC</w:t>
            </w:r>
          </w:p>
          <w:p w14:paraId="2240A6FC" w14:textId="77777777" w:rsidR="00631FEA" w:rsidRPr="002F6B09" w:rsidRDefault="00631FEA" w:rsidP="00E812E9">
            <w:pPr>
              <w:widowControl w:val="0"/>
              <w:spacing w:after="0" w:line="240" w:lineRule="auto"/>
              <w:jc w:val="center"/>
              <w:rPr>
                <w:rFonts w:ascii="Times New Roman" w:hAnsi="Times New Roman"/>
                <w:b/>
                <w:bCs/>
                <w:sz w:val="24"/>
                <w:szCs w:val="24"/>
              </w:rPr>
            </w:pPr>
            <w:r w:rsidRPr="002F6B09">
              <w:rPr>
                <w:rFonts w:ascii="Times New Roman" w:hAnsi="Times New Roman"/>
                <w:b/>
                <w:bCs/>
                <w:sz w:val="24"/>
                <w:szCs w:val="24"/>
              </w:rPr>
              <w:t>Member 1 Score</w:t>
            </w:r>
          </w:p>
        </w:tc>
        <w:tc>
          <w:tcPr>
            <w:tcW w:w="759" w:type="pct"/>
            <w:tcBorders>
              <w:top w:val="single" w:sz="8" w:space="0" w:color="000000"/>
              <w:left w:val="nil"/>
              <w:bottom w:val="single" w:sz="8" w:space="0" w:color="000000"/>
              <w:right w:val="single" w:sz="8" w:space="0" w:color="000000"/>
            </w:tcBorders>
            <w:shd w:val="clear" w:color="auto" w:fill="DEEAF6" w:themeFill="accent1" w:themeFillTint="33"/>
            <w:tcMar>
              <w:top w:w="0" w:type="dxa"/>
              <w:left w:w="108" w:type="dxa"/>
              <w:bottom w:w="0" w:type="dxa"/>
              <w:right w:w="108" w:type="dxa"/>
            </w:tcMar>
            <w:hideMark/>
          </w:tcPr>
          <w:p w14:paraId="2552E6D2" w14:textId="77777777" w:rsidR="00631FEA" w:rsidRPr="002F6B09" w:rsidRDefault="00631FEA" w:rsidP="00E812E9">
            <w:pPr>
              <w:widowControl w:val="0"/>
              <w:spacing w:after="0" w:line="240" w:lineRule="auto"/>
              <w:jc w:val="center"/>
              <w:rPr>
                <w:rFonts w:ascii="Times New Roman" w:eastAsia="Calibri" w:hAnsi="Times New Roman"/>
                <w:b/>
                <w:bCs/>
                <w:sz w:val="24"/>
                <w:szCs w:val="24"/>
              </w:rPr>
            </w:pPr>
            <w:r w:rsidRPr="002F6B09">
              <w:rPr>
                <w:rFonts w:ascii="Times New Roman" w:hAnsi="Times New Roman"/>
                <w:b/>
                <w:bCs/>
                <w:sz w:val="24"/>
                <w:szCs w:val="24"/>
              </w:rPr>
              <w:t>PEC</w:t>
            </w:r>
          </w:p>
          <w:p w14:paraId="786DBA06" w14:textId="77777777" w:rsidR="00631FEA" w:rsidRPr="002F6B09" w:rsidRDefault="00631FEA" w:rsidP="00E812E9">
            <w:pPr>
              <w:widowControl w:val="0"/>
              <w:spacing w:after="0" w:line="240" w:lineRule="auto"/>
              <w:jc w:val="center"/>
              <w:rPr>
                <w:rFonts w:ascii="Times New Roman" w:hAnsi="Times New Roman"/>
                <w:b/>
                <w:bCs/>
                <w:sz w:val="24"/>
                <w:szCs w:val="24"/>
              </w:rPr>
            </w:pPr>
            <w:r w:rsidRPr="002F6B09">
              <w:rPr>
                <w:rFonts w:ascii="Times New Roman" w:hAnsi="Times New Roman"/>
                <w:b/>
                <w:bCs/>
                <w:sz w:val="24"/>
                <w:szCs w:val="24"/>
              </w:rPr>
              <w:t>Member 2 Score</w:t>
            </w:r>
          </w:p>
        </w:tc>
        <w:tc>
          <w:tcPr>
            <w:tcW w:w="759" w:type="pct"/>
            <w:tcBorders>
              <w:top w:val="single" w:sz="8" w:space="0" w:color="000000"/>
              <w:left w:val="nil"/>
              <w:bottom w:val="single" w:sz="8" w:space="0" w:color="000000"/>
              <w:right w:val="single" w:sz="8" w:space="0" w:color="000000"/>
            </w:tcBorders>
            <w:shd w:val="clear" w:color="auto" w:fill="DEEAF6" w:themeFill="accent1" w:themeFillTint="33"/>
            <w:tcMar>
              <w:top w:w="0" w:type="dxa"/>
              <w:left w:w="108" w:type="dxa"/>
              <w:bottom w:w="0" w:type="dxa"/>
              <w:right w:w="108" w:type="dxa"/>
            </w:tcMar>
            <w:hideMark/>
          </w:tcPr>
          <w:p w14:paraId="2486756D" w14:textId="77777777" w:rsidR="00631FEA" w:rsidRPr="002F6B09" w:rsidRDefault="00631FEA" w:rsidP="00E812E9">
            <w:pPr>
              <w:widowControl w:val="0"/>
              <w:spacing w:after="0" w:line="240" w:lineRule="auto"/>
              <w:jc w:val="center"/>
              <w:rPr>
                <w:rFonts w:ascii="Times New Roman" w:eastAsia="Calibri" w:hAnsi="Times New Roman"/>
                <w:b/>
                <w:bCs/>
                <w:sz w:val="24"/>
                <w:szCs w:val="24"/>
              </w:rPr>
            </w:pPr>
            <w:r w:rsidRPr="002F6B09">
              <w:rPr>
                <w:rFonts w:ascii="Times New Roman" w:hAnsi="Times New Roman"/>
                <w:b/>
                <w:bCs/>
                <w:sz w:val="24"/>
                <w:szCs w:val="24"/>
              </w:rPr>
              <w:t>PEC</w:t>
            </w:r>
          </w:p>
          <w:p w14:paraId="55538E6B" w14:textId="77777777" w:rsidR="00631FEA" w:rsidRPr="002F6B09" w:rsidRDefault="00631FEA" w:rsidP="00E812E9">
            <w:pPr>
              <w:widowControl w:val="0"/>
              <w:spacing w:after="0" w:line="240" w:lineRule="auto"/>
              <w:jc w:val="center"/>
              <w:rPr>
                <w:rFonts w:ascii="Times New Roman" w:hAnsi="Times New Roman"/>
                <w:b/>
                <w:bCs/>
                <w:sz w:val="24"/>
                <w:szCs w:val="24"/>
              </w:rPr>
            </w:pPr>
            <w:r w:rsidRPr="002F6B09">
              <w:rPr>
                <w:rFonts w:ascii="Times New Roman" w:hAnsi="Times New Roman"/>
                <w:b/>
                <w:bCs/>
                <w:sz w:val="24"/>
                <w:szCs w:val="24"/>
              </w:rPr>
              <w:t>Member 3 Score</w:t>
            </w:r>
          </w:p>
        </w:tc>
        <w:tc>
          <w:tcPr>
            <w:tcW w:w="760" w:type="pct"/>
            <w:tcBorders>
              <w:top w:val="single" w:sz="8" w:space="0" w:color="000000"/>
              <w:left w:val="nil"/>
              <w:bottom w:val="single" w:sz="8" w:space="0" w:color="000000"/>
              <w:right w:val="single" w:sz="8" w:space="0" w:color="000000"/>
            </w:tcBorders>
            <w:shd w:val="clear" w:color="auto" w:fill="DEEAF6" w:themeFill="accent1" w:themeFillTint="33"/>
            <w:tcMar>
              <w:top w:w="0" w:type="dxa"/>
              <w:left w:w="108" w:type="dxa"/>
              <w:bottom w:w="0" w:type="dxa"/>
              <w:right w:w="108" w:type="dxa"/>
            </w:tcMar>
            <w:hideMark/>
          </w:tcPr>
          <w:p w14:paraId="018B8514" w14:textId="77777777" w:rsidR="00631FEA" w:rsidRPr="002F6B09" w:rsidRDefault="00631FEA" w:rsidP="00E812E9">
            <w:pPr>
              <w:widowControl w:val="0"/>
              <w:spacing w:after="0" w:line="240" w:lineRule="auto"/>
              <w:jc w:val="center"/>
              <w:rPr>
                <w:rFonts w:ascii="Times New Roman" w:eastAsia="Calibri" w:hAnsi="Times New Roman"/>
                <w:b/>
                <w:bCs/>
                <w:sz w:val="24"/>
                <w:szCs w:val="24"/>
              </w:rPr>
            </w:pPr>
            <w:r w:rsidRPr="002F6B09">
              <w:rPr>
                <w:rFonts w:ascii="Times New Roman" w:hAnsi="Times New Roman"/>
                <w:b/>
                <w:bCs/>
                <w:sz w:val="24"/>
                <w:szCs w:val="24"/>
              </w:rPr>
              <w:t>PEC</w:t>
            </w:r>
          </w:p>
          <w:p w14:paraId="607CFA73" w14:textId="77777777" w:rsidR="00631FEA" w:rsidRPr="002F6B09" w:rsidRDefault="00631FEA" w:rsidP="00E812E9">
            <w:pPr>
              <w:widowControl w:val="0"/>
              <w:spacing w:after="0" w:line="240" w:lineRule="auto"/>
              <w:jc w:val="center"/>
              <w:rPr>
                <w:rFonts w:ascii="Times New Roman" w:hAnsi="Times New Roman"/>
                <w:b/>
                <w:bCs/>
                <w:sz w:val="24"/>
                <w:szCs w:val="24"/>
              </w:rPr>
            </w:pPr>
            <w:r w:rsidRPr="002F6B09">
              <w:rPr>
                <w:rFonts w:ascii="Times New Roman" w:hAnsi="Times New Roman"/>
                <w:b/>
                <w:bCs/>
                <w:sz w:val="24"/>
                <w:szCs w:val="24"/>
              </w:rPr>
              <w:t>Member 4 Score</w:t>
            </w:r>
          </w:p>
        </w:tc>
        <w:tc>
          <w:tcPr>
            <w:tcW w:w="715" w:type="pct"/>
            <w:tcBorders>
              <w:top w:val="single" w:sz="8" w:space="0" w:color="000000"/>
              <w:left w:val="nil"/>
              <w:bottom w:val="single" w:sz="8" w:space="0" w:color="000000"/>
              <w:right w:val="single" w:sz="8" w:space="0" w:color="000000"/>
            </w:tcBorders>
            <w:shd w:val="clear" w:color="auto" w:fill="DEEAF6" w:themeFill="accent1" w:themeFillTint="33"/>
            <w:tcMar>
              <w:top w:w="0" w:type="dxa"/>
              <w:left w:w="108" w:type="dxa"/>
              <w:bottom w:w="0" w:type="dxa"/>
              <w:right w:w="108" w:type="dxa"/>
            </w:tcMar>
            <w:vAlign w:val="bottom"/>
            <w:hideMark/>
          </w:tcPr>
          <w:p w14:paraId="35A0F1BC" w14:textId="77777777" w:rsidR="00631FEA" w:rsidRPr="002F6B09" w:rsidRDefault="00631FEA" w:rsidP="00E812E9">
            <w:pPr>
              <w:widowControl w:val="0"/>
              <w:spacing w:after="0" w:line="240" w:lineRule="auto"/>
              <w:jc w:val="center"/>
              <w:rPr>
                <w:rFonts w:ascii="Times New Roman" w:eastAsia="Calibri" w:hAnsi="Times New Roman"/>
                <w:b/>
                <w:bCs/>
                <w:sz w:val="24"/>
                <w:szCs w:val="24"/>
              </w:rPr>
            </w:pPr>
            <w:r w:rsidRPr="002F6B09">
              <w:rPr>
                <w:rFonts w:ascii="Times New Roman" w:hAnsi="Times New Roman"/>
                <w:b/>
                <w:bCs/>
                <w:sz w:val="24"/>
                <w:szCs w:val="24"/>
              </w:rPr>
              <w:t>Combined Total Score</w:t>
            </w:r>
          </w:p>
        </w:tc>
        <w:tc>
          <w:tcPr>
            <w:tcW w:w="713" w:type="pct"/>
            <w:tcBorders>
              <w:top w:val="single" w:sz="8" w:space="0" w:color="000000"/>
              <w:left w:val="nil"/>
              <w:bottom w:val="single" w:sz="8" w:space="0" w:color="000000"/>
              <w:right w:val="single" w:sz="8" w:space="0" w:color="000000"/>
            </w:tcBorders>
            <w:shd w:val="clear" w:color="auto" w:fill="DEEAF6" w:themeFill="accent1" w:themeFillTint="33"/>
            <w:tcMar>
              <w:top w:w="0" w:type="dxa"/>
              <w:left w:w="108" w:type="dxa"/>
              <w:bottom w:w="0" w:type="dxa"/>
              <w:right w:w="108" w:type="dxa"/>
            </w:tcMar>
          </w:tcPr>
          <w:p w14:paraId="7A668412" w14:textId="77777777" w:rsidR="00631FEA" w:rsidRPr="002F6B09" w:rsidRDefault="00631FEA" w:rsidP="00E812E9">
            <w:pPr>
              <w:widowControl w:val="0"/>
              <w:spacing w:after="0" w:line="240" w:lineRule="auto"/>
              <w:jc w:val="center"/>
              <w:rPr>
                <w:rFonts w:ascii="Times New Roman" w:eastAsia="Calibri" w:hAnsi="Times New Roman"/>
                <w:b/>
                <w:bCs/>
                <w:sz w:val="24"/>
                <w:szCs w:val="24"/>
              </w:rPr>
            </w:pPr>
          </w:p>
          <w:p w14:paraId="49E5B162" w14:textId="77777777" w:rsidR="00631FEA" w:rsidRPr="002F6B09" w:rsidRDefault="00631FEA" w:rsidP="00E812E9">
            <w:pPr>
              <w:widowControl w:val="0"/>
              <w:spacing w:after="0" w:line="240" w:lineRule="auto"/>
              <w:jc w:val="center"/>
              <w:rPr>
                <w:rFonts w:ascii="Times New Roman" w:hAnsi="Times New Roman"/>
                <w:b/>
                <w:bCs/>
                <w:sz w:val="24"/>
                <w:szCs w:val="24"/>
              </w:rPr>
            </w:pPr>
            <w:r w:rsidRPr="002F6B09">
              <w:rPr>
                <w:rFonts w:ascii="Times New Roman" w:hAnsi="Times New Roman"/>
                <w:b/>
                <w:bCs/>
                <w:sz w:val="24"/>
                <w:szCs w:val="24"/>
              </w:rPr>
              <w:t>Points Awarded</w:t>
            </w:r>
          </w:p>
        </w:tc>
      </w:tr>
      <w:tr w:rsidR="00631FEA" w:rsidRPr="002F6B09" w14:paraId="2133E0C2" w14:textId="77777777" w:rsidTr="00E812E9">
        <w:trPr>
          <w:trHeight w:val="215"/>
        </w:trPr>
        <w:tc>
          <w:tcPr>
            <w:tcW w:w="539"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125A66" w14:textId="77777777" w:rsidR="00631FEA" w:rsidRPr="002F6B09" w:rsidRDefault="00631FEA" w:rsidP="00E812E9">
            <w:pPr>
              <w:widowControl w:val="0"/>
              <w:spacing w:after="0" w:line="240" w:lineRule="auto"/>
              <w:jc w:val="center"/>
              <w:rPr>
                <w:rFonts w:ascii="Times New Roman" w:eastAsia="Calibri" w:hAnsi="Times New Roman"/>
                <w:b/>
                <w:bCs/>
                <w:sz w:val="24"/>
                <w:szCs w:val="24"/>
              </w:rPr>
            </w:pPr>
            <w:r w:rsidRPr="002F6B09">
              <w:rPr>
                <w:rFonts w:ascii="Times New Roman" w:hAnsi="Times New Roman"/>
                <w:b/>
                <w:bCs/>
                <w:sz w:val="24"/>
                <w:szCs w:val="24"/>
              </w:rPr>
              <w:t>Offeror 1</w:t>
            </w:r>
          </w:p>
        </w:tc>
        <w:tc>
          <w:tcPr>
            <w:tcW w:w="75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22D3FF" w14:textId="77777777" w:rsidR="00631FEA" w:rsidRPr="002F6B09" w:rsidRDefault="00631FEA" w:rsidP="00E812E9">
            <w:pPr>
              <w:widowControl w:val="0"/>
              <w:spacing w:after="0" w:line="240" w:lineRule="auto"/>
              <w:jc w:val="center"/>
              <w:rPr>
                <w:rFonts w:ascii="Times New Roman" w:eastAsia="Calibri" w:hAnsi="Times New Roman"/>
                <w:sz w:val="24"/>
                <w:szCs w:val="24"/>
              </w:rPr>
            </w:pPr>
            <w:r w:rsidRPr="002F6B09">
              <w:rPr>
                <w:rFonts w:ascii="Times New Roman" w:hAnsi="Times New Roman"/>
                <w:sz w:val="24"/>
                <w:szCs w:val="24"/>
              </w:rPr>
              <w:t>10</w:t>
            </w:r>
          </w:p>
        </w:tc>
        <w:tc>
          <w:tcPr>
            <w:tcW w:w="75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2BA86B" w14:textId="77777777" w:rsidR="00631FEA" w:rsidRPr="002F6B09" w:rsidRDefault="00631FEA" w:rsidP="00E812E9">
            <w:pPr>
              <w:widowControl w:val="0"/>
              <w:spacing w:after="0" w:line="240" w:lineRule="auto"/>
              <w:jc w:val="center"/>
              <w:rPr>
                <w:rFonts w:ascii="Times New Roman" w:eastAsia="Calibri" w:hAnsi="Times New Roman"/>
                <w:sz w:val="24"/>
                <w:szCs w:val="24"/>
              </w:rPr>
            </w:pPr>
            <w:r w:rsidRPr="002F6B09">
              <w:rPr>
                <w:rFonts w:ascii="Times New Roman" w:hAnsi="Times New Roman"/>
                <w:sz w:val="24"/>
                <w:szCs w:val="24"/>
              </w:rPr>
              <w:t>5</w:t>
            </w:r>
          </w:p>
        </w:tc>
        <w:tc>
          <w:tcPr>
            <w:tcW w:w="75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E8CEFD" w14:textId="77777777" w:rsidR="00631FEA" w:rsidRPr="002F6B09" w:rsidRDefault="00631FEA" w:rsidP="00E812E9">
            <w:pPr>
              <w:widowControl w:val="0"/>
              <w:spacing w:after="0" w:line="240" w:lineRule="auto"/>
              <w:jc w:val="center"/>
              <w:rPr>
                <w:rFonts w:ascii="Times New Roman" w:eastAsia="Calibri" w:hAnsi="Times New Roman"/>
                <w:sz w:val="24"/>
                <w:szCs w:val="24"/>
              </w:rPr>
            </w:pPr>
            <w:r w:rsidRPr="002F6B09">
              <w:rPr>
                <w:rFonts w:ascii="Times New Roman" w:hAnsi="Times New Roman"/>
                <w:sz w:val="24"/>
                <w:szCs w:val="24"/>
              </w:rPr>
              <w:t>5</w:t>
            </w:r>
          </w:p>
        </w:tc>
        <w:tc>
          <w:tcPr>
            <w:tcW w:w="76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5989A5" w14:textId="77777777" w:rsidR="00631FEA" w:rsidRPr="002F6B09" w:rsidRDefault="00631FEA" w:rsidP="00E812E9">
            <w:pPr>
              <w:widowControl w:val="0"/>
              <w:spacing w:after="0" w:line="240" w:lineRule="auto"/>
              <w:jc w:val="center"/>
              <w:rPr>
                <w:rFonts w:ascii="Times New Roman" w:eastAsia="Calibri" w:hAnsi="Times New Roman"/>
                <w:sz w:val="24"/>
                <w:szCs w:val="24"/>
              </w:rPr>
            </w:pPr>
            <w:r w:rsidRPr="002F6B09">
              <w:rPr>
                <w:rFonts w:ascii="Times New Roman" w:hAnsi="Times New Roman"/>
                <w:sz w:val="24"/>
                <w:szCs w:val="24"/>
              </w:rPr>
              <w:t>10</w:t>
            </w:r>
          </w:p>
        </w:tc>
        <w:tc>
          <w:tcPr>
            <w:tcW w:w="715"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02283A" w14:textId="77777777" w:rsidR="00631FEA" w:rsidRPr="002F6B09" w:rsidRDefault="00631FEA" w:rsidP="00E812E9">
            <w:pPr>
              <w:widowControl w:val="0"/>
              <w:spacing w:after="0" w:line="240" w:lineRule="auto"/>
              <w:jc w:val="center"/>
              <w:rPr>
                <w:rFonts w:ascii="Times New Roman" w:eastAsia="Calibri" w:hAnsi="Times New Roman"/>
                <w:sz w:val="24"/>
                <w:szCs w:val="24"/>
              </w:rPr>
            </w:pPr>
            <w:r w:rsidRPr="002F6B09">
              <w:rPr>
                <w:rFonts w:ascii="Times New Roman" w:hAnsi="Times New Roman"/>
                <w:sz w:val="24"/>
                <w:szCs w:val="24"/>
              </w:rPr>
              <w:t>30</w:t>
            </w:r>
          </w:p>
        </w:tc>
        <w:tc>
          <w:tcPr>
            <w:tcW w:w="71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CE1621" w14:textId="77777777" w:rsidR="00631FEA" w:rsidRPr="002F6B09" w:rsidRDefault="00631FEA" w:rsidP="00E812E9">
            <w:pPr>
              <w:widowControl w:val="0"/>
              <w:spacing w:after="0" w:line="240" w:lineRule="auto"/>
              <w:jc w:val="center"/>
              <w:rPr>
                <w:rFonts w:ascii="Times New Roman" w:eastAsia="Calibri" w:hAnsi="Times New Roman"/>
                <w:sz w:val="24"/>
                <w:szCs w:val="24"/>
              </w:rPr>
            </w:pPr>
            <w:r w:rsidRPr="002F6B09">
              <w:rPr>
                <w:rFonts w:ascii="Times New Roman" w:hAnsi="Times New Roman"/>
                <w:sz w:val="24"/>
                <w:szCs w:val="24"/>
              </w:rPr>
              <w:t>75</w:t>
            </w:r>
          </w:p>
        </w:tc>
      </w:tr>
      <w:tr w:rsidR="00631FEA" w:rsidRPr="002F6B09" w14:paraId="42B5EDD0" w14:textId="77777777" w:rsidTr="00E812E9">
        <w:trPr>
          <w:trHeight w:val="215"/>
        </w:trPr>
        <w:tc>
          <w:tcPr>
            <w:tcW w:w="539"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E423430" w14:textId="77777777" w:rsidR="00631FEA" w:rsidRPr="002F6B09" w:rsidRDefault="00631FEA" w:rsidP="00E812E9">
            <w:pPr>
              <w:widowControl w:val="0"/>
              <w:spacing w:after="0" w:line="240" w:lineRule="auto"/>
              <w:jc w:val="center"/>
              <w:rPr>
                <w:rFonts w:ascii="Times New Roman" w:eastAsia="Calibri" w:hAnsi="Times New Roman"/>
                <w:b/>
                <w:bCs/>
                <w:sz w:val="24"/>
                <w:szCs w:val="24"/>
              </w:rPr>
            </w:pPr>
            <w:r w:rsidRPr="002F6B09">
              <w:rPr>
                <w:rFonts w:ascii="Times New Roman" w:hAnsi="Times New Roman"/>
                <w:b/>
                <w:bCs/>
                <w:sz w:val="24"/>
                <w:szCs w:val="24"/>
              </w:rPr>
              <w:t>Offeror 2</w:t>
            </w:r>
          </w:p>
        </w:tc>
        <w:tc>
          <w:tcPr>
            <w:tcW w:w="75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D8FABE" w14:textId="77777777" w:rsidR="00631FEA" w:rsidRPr="002F6B09" w:rsidRDefault="00631FEA" w:rsidP="00E812E9">
            <w:pPr>
              <w:widowControl w:val="0"/>
              <w:spacing w:after="0" w:line="240" w:lineRule="auto"/>
              <w:jc w:val="center"/>
              <w:rPr>
                <w:rFonts w:ascii="Times New Roman" w:eastAsia="Calibri" w:hAnsi="Times New Roman"/>
                <w:sz w:val="24"/>
                <w:szCs w:val="24"/>
              </w:rPr>
            </w:pPr>
            <w:r w:rsidRPr="002F6B09">
              <w:rPr>
                <w:rFonts w:ascii="Times New Roman" w:hAnsi="Times New Roman"/>
                <w:sz w:val="24"/>
                <w:szCs w:val="24"/>
              </w:rPr>
              <w:t>5</w:t>
            </w:r>
          </w:p>
        </w:tc>
        <w:tc>
          <w:tcPr>
            <w:tcW w:w="75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1814AE" w14:textId="77777777" w:rsidR="00631FEA" w:rsidRPr="002F6B09" w:rsidRDefault="00631FEA" w:rsidP="00E812E9">
            <w:pPr>
              <w:widowControl w:val="0"/>
              <w:spacing w:after="0" w:line="240" w:lineRule="auto"/>
              <w:jc w:val="center"/>
              <w:rPr>
                <w:rFonts w:ascii="Times New Roman" w:eastAsia="Calibri" w:hAnsi="Times New Roman"/>
                <w:sz w:val="24"/>
                <w:szCs w:val="24"/>
              </w:rPr>
            </w:pPr>
            <w:r w:rsidRPr="002F6B09">
              <w:rPr>
                <w:rFonts w:ascii="Times New Roman" w:hAnsi="Times New Roman"/>
                <w:sz w:val="24"/>
                <w:szCs w:val="24"/>
              </w:rPr>
              <w:t>5</w:t>
            </w:r>
          </w:p>
        </w:tc>
        <w:tc>
          <w:tcPr>
            <w:tcW w:w="75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DE1FE5" w14:textId="77777777" w:rsidR="00631FEA" w:rsidRPr="002F6B09" w:rsidRDefault="00631FEA" w:rsidP="00E812E9">
            <w:pPr>
              <w:widowControl w:val="0"/>
              <w:spacing w:after="0" w:line="240" w:lineRule="auto"/>
              <w:jc w:val="center"/>
              <w:rPr>
                <w:rFonts w:ascii="Times New Roman" w:eastAsia="Calibri" w:hAnsi="Times New Roman"/>
                <w:sz w:val="24"/>
                <w:szCs w:val="24"/>
              </w:rPr>
            </w:pPr>
            <w:r w:rsidRPr="002F6B09">
              <w:rPr>
                <w:rFonts w:ascii="Times New Roman" w:hAnsi="Times New Roman"/>
                <w:sz w:val="24"/>
                <w:szCs w:val="24"/>
              </w:rPr>
              <w:t>5</w:t>
            </w:r>
          </w:p>
        </w:tc>
        <w:tc>
          <w:tcPr>
            <w:tcW w:w="76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7A4F03" w14:textId="77777777" w:rsidR="00631FEA" w:rsidRPr="002F6B09" w:rsidRDefault="00631FEA" w:rsidP="00E812E9">
            <w:pPr>
              <w:widowControl w:val="0"/>
              <w:spacing w:after="0" w:line="240" w:lineRule="auto"/>
              <w:jc w:val="center"/>
              <w:rPr>
                <w:rFonts w:ascii="Times New Roman" w:eastAsia="Calibri" w:hAnsi="Times New Roman"/>
                <w:sz w:val="24"/>
                <w:szCs w:val="24"/>
              </w:rPr>
            </w:pPr>
            <w:r w:rsidRPr="002F6B09">
              <w:rPr>
                <w:rFonts w:ascii="Times New Roman" w:hAnsi="Times New Roman"/>
                <w:sz w:val="24"/>
                <w:szCs w:val="24"/>
              </w:rPr>
              <w:t>5</w:t>
            </w:r>
          </w:p>
        </w:tc>
        <w:tc>
          <w:tcPr>
            <w:tcW w:w="715"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35F01F" w14:textId="77777777" w:rsidR="00631FEA" w:rsidRPr="002F6B09" w:rsidRDefault="00631FEA" w:rsidP="00E812E9">
            <w:pPr>
              <w:widowControl w:val="0"/>
              <w:spacing w:after="0" w:line="240" w:lineRule="auto"/>
              <w:jc w:val="center"/>
              <w:rPr>
                <w:rFonts w:ascii="Times New Roman" w:eastAsia="Calibri" w:hAnsi="Times New Roman"/>
                <w:sz w:val="24"/>
                <w:szCs w:val="24"/>
              </w:rPr>
            </w:pPr>
            <w:r w:rsidRPr="002F6B09">
              <w:rPr>
                <w:rFonts w:ascii="Times New Roman" w:hAnsi="Times New Roman"/>
                <w:sz w:val="24"/>
                <w:szCs w:val="24"/>
              </w:rPr>
              <w:t>20</w:t>
            </w:r>
          </w:p>
        </w:tc>
        <w:tc>
          <w:tcPr>
            <w:tcW w:w="71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499A6C" w14:textId="77777777" w:rsidR="00631FEA" w:rsidRPr="002F6B09" w:rsidRDefault="00631FEA" w:rsidP="00E812E9">
            <w:pPr>
              <w:widowControl w:val="0"/>
              <w:spacing w:after="0" w:line="240" w:lineRule="auto"/>
              <w:jc w:val="center"/>
              <w:rPr>
                <w:rFonts w:ascii="Times New Roman" w:eastAsia="Calibri" w:hAnsi="Times New Roman"/>
                <w:sz w:val="24"/>
                <w:szCs w:val="24"/>
              </w:rPr>
            </w:pPr>
            <w:r w:rsidRPr="002F6B09">
              <w:rPr>
                <w:rFonts w:ascii="Times New Roman" w:hAnsi="Times New Roman"/>
                <w:sz w:val="24"/>
                <w:szCs w:val="24"/>
              </w:rPr>
              <w:t>50</w:t>
            </w:r>
          </w:p>
        </w:tc>
      </w:tr>
      <w:tr w:rsidR="00631FEA" w:rsidRPr="002F6B09" w14:paraId="1AFC3B0D" w14:textId="77777777" w:rsidTr="00E812E9">
        <w:trPr>
          <w:trHeight w:val="230"/>
        </w:trPr>
        <w:tc>
          <w:tcPr>
            <w:tcW w:w="539"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8711077" w14:textId="77777777" w:rsidR="00631FEA" w:rsidRPr="002F6B09" w:rsidRDefault="00631FEA" w:rsidP="00E812E9">
            <w:pPr>
              <w:widowControl w:val="0"/>
              <w:spacing w:after="0" w:line="240" w:lineRule="auto"/>
              <w:jc w:val="center"/>
              <w:rPr>
                <w:rFonts w:ascii="Times New Roman" w:eastAsia="Calibri" w:hAnsi="Times New Roman"/>
                <w:b/>
                <w:bCs/>
                <w:sz w:val="24"/>
                <w:szCs w:val="24"/>
              </w:rPr>
            </w:pPr>
            <w:r w:rsidRPr="002F6B09">
              <w:rPr>
                <w:rFonts w:ascii="Times New Roman" w:hAnsi="Times New Roman"/>
                <w:b/>
                <w:bCs/>
                <w:sz w:val="24"/>
                <w:szCs w:val="24"/>
              </w:rPr>
              <w:t>Offeror 3</w:t>
            </w:r>
          </w:p>
        </w:tc>
        <w:tc>
          <w:tcPr>
            <w:tcW w:w="75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4917F26" w14:textId="77777777" w:rsidR="00631FEA" w:rsidRPr="002F6B09" w:rsidRDefault="00631FEA" w:rsidP="00E812E9">
            <w:pPr>
              <w:widowControl w:val="0"/>
              <w:spacing w:after="0" w:line="240" w:lineRule="auto"/>
              <w:jc w:val="center"/>
              <w:rPr>
                <w:rFonts w:ascii="Times New Roman" w:eastAsia="Calibri" w:hAnsi="Times New Roman"/>
                <w:sz w:val="24"/>
                <w:szCs w:val="24"/>
              </w:rPr>
            </w:pPr>
            <w:r w:rsidRPr="002F6B09">
              <w:rPr>
                <w:rFonts w:ascii="Times New Roman" w:hAnsi="Times New Roman"/>
                <w:sz w:val="24"/>
                <w:szCs w:val="24"/>
              </w:rPr>
              <w:t>10</w:t>
            </w:r>
          </w:p>
        </w:tc>
        <w:tc>
          <w:tcPr>
            <w:tcW w:w="75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CC78715" w14:textId="77777777" w:rsidR="00631FEA" w:rsidRPr="002F6B09" w:rsidRDefault="00631FEA" w:rsidP="00E812E9">
            <w:pPr>
              <w:widowControl w:val="0"/>
              <w:spacing w:after="0" w:line="240" w:lineRule="auto"/>
              <w:jc w:val="center"/>
              <w:rPr>
                <w:rFonts w:ascii="Times New Roman" w:eastAsia="Calibri" w:hAnsi="Times New Roman"/>
                <w:sz w:val="24"/>
                <w:szCs w:val="24"/>
              </w:rPr>
            </w:pPr>
            <w:r w:rsidRPr="002F6B09">
              <w:rPr>
                <w:rFonts w:ascii="Times New Roman" w:hAnsi="Times New Roman"/>
                <w:sz w:val="24"/>
                <w:szCs w:val="24"/>
              </w:rPr>
              <w:t>10</w:t>
            </w:r>
          </w:p>
        </w:tc>
        <w:tc>
          <w:tcPr>
            <w:tcW w:w="75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D9605E5" w14:textId="77777777" w:rsidR="00631FEA" w:rsidRPr="002F6B09" w:rsidRDefault="00631FEA" w:rsidP="00E812E9">
            <w:pPr>
              <w:widowControl w:val="0"/>
              <w:spacing w:after="0" w:line="240" w:lineRule="auto"/>
              <w:jc w:val="center"/>
              <w:rPr>
                <w:rFonts w:ascii="Times New Roman" w:eastAsia="Calibri" w:hAnsi="Times New Roman"/>
                <w:sz w:val="24"/>
                <w:szCs w:val="24"/>
              </w:rPr>
            </w:pPr>
            <w:r w:rsidRPr="002F6B09">
              <w:rPr>
                <w:rFonts w:ascii="Times New Roman" w:hAnsi="Times New Roman"/>
                <w:sz w:val="24"/>
                <w:szCs w:val="24"/>
              </w:rPr>
              <w:t>10</w:t>
            </w:r>
          </w:p>
        </w:tc>
        <w:tc>
          <w:tcPr>
            <w:tcW w:w="76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F6D1728" w14:textId="77777777" w:rsidR="00631FEA" w:rsidRPr="002F6B09" w:rsidRDefault="00631FEA" w:rsidP="00E812E9">
            <w:pPr>
              <w:widowControl w:val="0"/>
              <w:spacing w:after="0" w:line="240" w:lineRule="auto"/>
              <w:jc w:val="center"/>
              <w:rPr>
                <w:rFonts w:ascii="Times New Roman" w:eastAsia="Calibri" w:hAnsi="Times New Roman"/>
                <w:sz w:val="24"/>
                <w:szCs w:val="24"/>
              </w:rPr>
            </w:pPr>
            <w:r w:rsidRPr="002F6B09">
              <w:rPr>
                <w:rFonts w:ascii="Times New Roman" w:hAnsi="Times New Roman"/>
                <w:sz w:val="24"/>
                <w:szCs w:val="24"/>
              </w:rPr>
              <w:t>10</w:t>
            </w:r>
          </w:p>
        </w:tc>
        <w:tc>
          <w:tcPr>
            <w:tcW w:w="71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71E21D7" w14:textId="77777777" w:rsidR="00631FEA" w:rsidRPr="002F6B09" w:rsidRDefault="00631FEA" w:rsidP="00E812E9">
            <w:pPr>
              <w:widowControl w:val="0"/>
              <w:spacing w:after="0" w:line="240" w:lineRule="auto"/>
              <w:jc w:val="center"/>
              <w:rPr>
                <w:rFonts w:ascii="Times New Roman" w:eastAsia="Calibri" w:hAnsi="Times New Roman"/>
                <w:sz w:val="24"/>
                <w:szCs w:val="24"/>
              </w:rPr>
            </w:pPr>
            <w:r w:rsidRPr="002F6B09">
              <w:rPr>
                <w:rFonts w:ascii="Times New Roman" w:hAnsi="Times New Roman"/>
                <w:sz w:val="24"/>
                <w:szCs w:val="24"/>
              </w:rPr>
              <w:t>40</w:t>
            </w:r>
          </w:p>
        </w:tc>
        <w:tc>
          <w:tcPr>
            <w:tcW w:w="71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A04F373" w14:textId="77777777" w:rsidR="00631FEA" w:rsidRPr="002F6B09" w:rsidRDefault="00631FEA" w:rsidP="00E812E9">
            <w:pPr>
              <w:widowControl w:val="0"/>
              <w:spacing w:after="0" w:line="240" w:lineRule="auto"/>
              <w:jc w:val="center"/>
              <w:rPr>
                <w:rFonts w:ascii="Times New Roman" w:eastAsia="Calibri" w:hAnsi="Times New Roman"/>
                <w:sz w:val="24"/>
                <w:szCs w:val="24"/>
              </w:rPr>
            </w:pPr>
            <w:r w:rsidRPr="002F6B09">
              <w:rPr>
                <w:rFonts w:ascii="Times New Roman" w:hAnsi="Times New Roman"/>
                <w:sz w:val="24"/>
                <w:szCs w:val="24"/>
              </w:rPr>
              <w:t>100</w:t>
            </w:r>
          </w:p>
        </w:tc>
      </w:tr>
    </w:tbl>
    <w:p w14:paraId="59722502" w14:textId="77777777" w:rsidR="00631FEA" w:rsidRPr="002F6B09" w:rsidRDefault="00631FEA" w:rsidP="00631FEA">
      <w:pPr>
        <w:widowControl w:val="0"/>
        <w:tabs>
          <w:tab w:val="left" w:pos="1890"/>
        </w:tabs>
        <w:spacing w:after="0" w:line="240" w:lineRule="auto"/>
        <w:jc w:val="both"/>
        <w:rPr>
          <w:rFonts w:ascii="Times New Roman" w:hAnsi="Times New Roman"/>
          <w:sz w:val="24"/>
          <w:szCs w:val="24"/>
        </w:rPr>
      </w:pPr>
    </w:p>
    <w:p w14:paraId="0B029BEA" w14:textId="77777777" w:rsidR="00631FEA" w:rsidRPr="002F6B09" w:rsidRDefault="00631FEA" w:rsidP="00631FEA">
      <w:pPr>
        <w:widowControl w:val="0"/>
        <w:tabs>
          <w:tab w:val="left" w:pos="1890"/>
        </w:tabs>
        <w:spacing w:after="0" w:line="240" w:lineRule="auto"/>
        <w:jc w:val="both"/>
        <w:rPr>
          <w:rFonts w:ascii="Times New Roman" w:hAnsi="Times New Roman"/>
          <w:sz w:val="24"/>
          <w:szCs w:val="24"/>
        </w:rPr>
      </w:pPr>
      <w:r w:rsidRPr="002F6B09">
        <w:rPr>
          <w:rFonts w:ascii="Times New Roman" w:hAnsi="Times New Roman"/>
          <w:b/>
          <w:sz w:val="24"/>
          <w:szCs w:val="24"/>
        </w:rPr>
        <w:t>Offeror 1</w:t>
      </w:r>
      <w:r w:rsidRPr="002F6B09">
        <w:rPr>
          <w:rFonts w:ascii="Times New Roman" w:hAnsi="Times New Roman"/>
          <w:sz w:val="24"/>
          <w:szCs w:val="24"/>
        </w:rPr>
        <w:t xml:space="preserve"> was awarded 75 points:</w:t>
      </w:r>
    </w:p>
    <w:p w14:paraId="7E241FD8" w14:textId="77777777" w:rsidR="00631FEA" w:rsidRPr="002F6B09" w:rsidRDefault="00631FEA" w:rsidP="00631FEA">
      <w:pPr>
        <w:widowControl w:val="0"/>
        <w:tabs>
          <w:tab w:val="left" w:pos="1890"/>
        </w:tabs>
        <w:spacing w:after="0" w:line="240" w:lineRule="auto"/>
        <w:jc w:val="both"/>
        <w:rPr>
          <w:rFonts w:ascii="Times New Roman" w:hAnsi="Times New Roman"/>
          <w:sz w:val="24"/>
          <w:szCs w:val="24"/>
        </w:rPr>
      </w:pPr>
    </w:p>
    <w:p w14:paraId="4AE69861" w14:textId="77777777" w:rsidR="00631FEA" w:rsidRPr="002F6B09" w:rsidRDefault="00631FEA" w:rsidP="00631FEA">
      <w:pPr>
        <w:widowControl w:val="0"/>
        <w:tabs>
          <w:tab w:val="left" w:pos="1890"/>
        </w:tabs>
        <w:spacing w:after="0" w:line="240" w:lineRule="auto"/>
        <w:jc w:val="both"/>
        <w:rPr>
          <w:rFonts w:ascii="Times New Roman" w:hAnsi="Times New Roman"/>
          <w:sz w:val="24"/>
          <w:szCs w:val="24"/>
        </w:rPr>
      </w:pPr>
      <w:r w:rsidRPr="002F6B09">
        <w:rPr>
          <w:rFonts w:ascii="Times New Roman" w:hAnsi="Times New Roman"/>
          <w:sz w:val="24"/>
          <w:szCs w:val="24"/>
        </w:rPr>
        <w:t xml:space="preserve">Offeror Total Score (30) </w:t>
      </w:r>
    </w:p>
    <w:p w14:paraId="0B70A545" w14:textId="77777777" w:rsidR="00631FEA" w:rsidRPr="002F6B09" w:rsidRDefault="00631FEA" w:rsidP="00631FEA">
      <w:pPr>
        <w:widowControl w:val="0"/>
        <w:tabs>
          <w:tab w:val="left" w:pos="2880"/>
        </w:tabs>
        <w:spacing w:after="0" w:line="240" w:lineRule="auto"/>
        <w:jc w:val="both"/>
        <w:rPr>
          <w:rFonts w:ascii="Times New Roman" w:hAnsi="Times New Roman"/>
          <w:sz w:val="24"/>
          <w:szCs w:val="24"/>
        </w:rPr>
      </w:pPr>
      <w:r w:rsidRPr="002F6B09">
        <w:rPr>
          <w:rFonts w:ascii="Times New Roman" w:hAnsi="Times New Roman"/>
          <w:strike/>
          <w:sz w:val="24"/>
          <w:szCs w:val="24"/>
        </w:rPr>
        <w:t xml:space="preserve">                                    </w:t>
      </w:r>
      <w:r w:rsidRPr="002F6B09">
        <w:rPr>
          <w:rFonts w:ascii="Times New Roman" w:hAnsi="Times New Roman"/>
          <w:strike/>
          <w:sz w:val="24"/>
          <w:szCs w:val="24"/>
        </w:rPr>
        <w:tab/>
      </w:r>
      <w:r w:rsidRPr="002F6B09">
        <w:rPr>
          <w:rFonts w:ascii="Times New Roman" w:hAnsi="Times New Roman"/>
          <w:sz w:val="24"/>
          <w:szCs w:val="24"/>
        </w:rPr>
        <w:t>    x   Max Points (100)   =   Points Awarded (75)</w:t>
      </w:r>
    </w:p>
    <w:p w14:paraId="7B810E59" w14:textId="77777777" w:rsidR="00631FEA" w:rsidRPr="002F6B09" w:rsidRDefault="00631FEA" w:rsidP="00631FEA">
      <w:pPr>
        <w:widowControl w:val="0"/>
        <w:tabs>
          <w:tab w:val="left" w:pos="1890"/>
        </w:tabs>
        <w:spacing w:after="0" w:line="240" w:lineRule="auto"/>
        <w:jc w:val="both"/>
        <w:rPr>
          <w:rFonts w:ascii="Times New Roman" w:hAnsi="Times New Roman"/>
          <w:sz w:val="24"/>
          <w:szCs w:val="24"/>
        </w:rPr>
      </w:pPr>
      <w:r w:rsidRPr="002F6B09">
        <w:rPr>
          <w:rFonts w:ascii="Times New Roman" w:hAnsi="Times New Roman"/>
          <w:sz w:val="24"/>
          <w:szCs w:val="24"/>
        </w:rPr>
        <w:t>Highest Total Score Possible (40)</w:t>
      </w:r>
    </w:p>
    <w:p w14:paraId="211054B6" w14:textId="77777777" w:rsidR="00631FEA" w:rsidRDefault="00631FEA" w:rsidP="00631FEA">
      <w:pPr>
        <w:widowControl w:val="0"/>
        <w:spacing w:after="0" w:line="240" w:lineRule="auto"/>
        <w:rPr>
          <w:rFonts w:ascii="Times New Roman" w:hAnsi="Times New Roman"/>
          <w:sz w:val="24"/>
          <w:szCs w:val="24"/>
        </w:rPr>
      </w:pPr>
    </w:p>
    <w:p w14:paraId="35BE50F1" w14:textId="77777777" w:rsidR="00A7027B" w:rsidRPr="002F6B09" w:rsidRDefault="00A7027B" w:rsidP="00631FEA">
      <w:pPr>
        <w:widowControl w:val="0"/>
        <w:spacing w:after="0" w:line="240" w:lineRule="auto"/>
        <w:rPr>
          <w:rFonts w:ascii="Times New Roman" w:hAnsi="Times New Roman"/>
          <w:sz w:val="24"/>
          <w:szCs w:val="24"/>
        </w:rPr>
      </w:pPr>
    </w:p>
    <w:p w14:paraId="0A8E7EA5" w14:textId="77777777" w:rsidR="00631FEA" w:rsidRPr="002F6B09" w:rsidRDefault="00631FEA" w:rsidP="00631FEA">
      <w:pPr>
        <w:widowControl w:val="0"/>
        <w:tabs>
          <w:tab w:val="left" w:pos="1890"/>
        </w:tabs>
        <w:spacing w:after="0" w:line="240" w:lineRule="auto"/>
        <w:jc w:val="both"/>
        <w:rPr>
          <w:rFonts w:ascii="Times New Roman" w:hAnsi="Times New Roman"/>
          <w:sz w:val="24"/>
          <w:szCs w:val="24"/>
        </w:rPr>
      </w:pPr>
      <w:r w:rsidRPr="002F6B09">
        <w:rPr>
          <w:rFonts w:ascii="Times New Roman" w:hAnsi="Times New Roman"/>
          <w:b/>
          <w:sz w:val="24"/>
          <w:szCs w:val="24"/>
        </w:rPr>
        <w:t>Offeror 2</w:t>
      </w:r>
      <w:r w:rsidRPr="002F6B09">
        <w:rPr>
          <w:rFonts w:ascii="Times New Roman" w:hAnsi="Times New Roman"/>
          <w:sz w:val="24"/>
          <w:szCs w:val="24"/>
        </w:rPr>
        <w:t xml:space="preserve"> was awarded 50 points:</w:t>
      </w:r>
    </w:p>
    <w:p w14:paraId="179D4015" w14:textId="77777777" w:rsidR="00631FEA" w:rsidRPr="00191096" w:rsidRDefault="00631FEA" w:rsidP="00631FEA">
      <w:pPr>
        <w:widowControl w:val="0"/>
        <w:tabs>
          <w:tab w:val="left" w:pos="1890"/>
        </w:tabs>
        <w:spacing w:after="0" w:line="240" w:lineRule="auto"/>
        <w:jc w:val="both"/>
        <w:rPr>
          <w:rFonts w:ascii="Times New Roman" w:hAnsi="Times New Roman"/>
        </w:rPr>
      </w:pPr>
    </w:p>
    <w:p w14:paraId="06B02BB1" w14:textId="77777777" w:rsidR="00631FEA" w:rsidRPr="002F6B09" w:rsidRDefault="00631FEA" w:rsidP="00631FEA">
      <w:pPr>
        <w:widowControl w:val="0"/>
        <w:tabs>
          <w:tab w:val="left" w:pos="1890"/>
        </w:tabs>
        <w:spacing w:after="0" w:line="240" w:lineRule="auto"/>
        <w:jc w:val="both"/>
        <w:rPr>
          <w:rFonts w:ascii="Times New Roman" w:hAnsi="Times New Roman"/>
          <w:sz w:val="24"/>
          <w:szCs w:val="24"/>
        </w:rPr>
      </w:pPr>
      <w:r w:rsidRPr="002F6B09">
        <w:rPr>
          <w:rFonts w:ascii="Times New Roman" w:hAnsi="Times New Roman"/>
          <w:sz w:val="24"/>
          <w:szCs w:val="24"/>
        </w:rPr>
        <w:t xml:space="preserve">Offeror Total Score (20) </w:t>
      </w:r>
    </w:p>
    <w:p w14:paraId="2F88D269" w14:textId="77777777" w:rsidR="00631FEA" w:rsidRPr="002F6B09" w:rsidRDefault="00631FEA" w:rsidP="00631FEA">
      <w:pPr>
        <w:widowControl w:val="0"/>
        <w:tabs>
          <w:tab w:val="left" w:pos="2880"/>
        </w:tabs>
        <w:spacing w:after="0" w:line="240" w:lineRule="auto"/>
        <w:jc w:val="both"/>
        <w:rPr>
          <w:rFonts w:ascii="Times New Roman" w:hAnsi="Times New Roman"/>
          <w:sz w:val="24"/>
          <w:szCs w:val="24"/>
        </w:rPr>
      </w:pPr>
      <w:r w:rsidRPr="002F6B09">
        <w:rPr>
          <w:rFonts w:ascii="Times New Roman" w:hAnsi="Times New Roman"/>
          <w:strike/>
          <w:sz w:val="24"/>
          <w:szCs w:val="24"/>
        </w:rPr>
        <w:t xml:space="preserve">                                    </w:t>
      </w:r>
      <w:r w:rsidRPr="002F6B09">
        <w:rPr>
          <w:rFonts w:ascii="Times New Roman" w:hAnsi="Times New Roman"/>
          <w:strike/>
          <w:sz w:val="24"/>
          <w:szCs w:val="24"/>
        </w:rPr>
        <w:tab/>
      </w:r>
      <w:r w:rsidRPr="002F6B09">
        <w:rPr>
          <w:rFonts w:ascii="Times New Roman" w:hAnsi="Times New Roman"/>
          <w:sz w:val="24"/>
          <w:szCs w:val="24"/>
        </w:rPr>
        <w:t>    x   Max Points (100)   =   Points Awarded (50)</w:t>
      </w:r>
    </w:p>
    <w:p w14:paraId="2EFCC6F5" w14:textId="77777777" w:rsidR="00631FEA" w:rsidRPr="002F6B09" w:rsidRDefault="00631FEA" w:rsidP="00631FEA">
      <w:pPr>
        <w:widowControl w:val="0"/>
        <w:tabs>
          <w:tab w:val="left" w:pos="2250"/>
        </w:tabs>
        <w:spacing w:after="0" w:line="240" w:lineRule="auto"/>
        <w:jc w:val="both"/>
        <w:rPr>
          <w:rFonts w:ascii="Times New Roman" w:hAnsi="Times New Roman"/>
          <w:sz w:val="24"/>
          <w:szCs w:val="24"/>
        </w:rPr>
      </w:pPr>
      <w:r w:rsidRPr="002F6B09">
        <w:rPr>
          <w:rFonts w:ascii="Times New Roman" w:hAnsi="Times New Roman"/>
          <w:sz w:val="24"/>
          <w:szCs w:val="24"/>
        </w:rPr>
        <w:t>Highest Total Score Possible (40)</w:t>
      </w:r>
      <w:r w:rsidRPr="002F6B09">
        <w:rPr>
          <w:rFonts w:ascii="Times New Roman" w:hAnsi="Times New Roman"/>
          <w:sz w:val="24"/>
          <w:szCs w:val="24"/>
        </w:rPr>
        <w:tab/>
      </w:r>
    </w:p>
    <w:p w14:paraId="3269836A" w14:textId="77777777" w:rsidR="00631FEA" w:rsidRDefault="00631FEA" w:rsidP="00631FEA">
      <w:pPr>
        <w:widowControl w:val="0"/>
        <w:tabs>
          <w:tab w:val="left" w:pos="2250"/>
        </w:tabs>
        <w:spacing w:after="0" w:line="240" w:lineRule="auto"/>
        <w:jc w:val="both"/>
        <w:rPr>
          <w:rFonts w:ascii="Times New Roman" w:hAnsi="Times New Roman"/>
          <w:sz w:val="24"/>
          <w:szCs w:val="24"/>
        </w:rPr>
      </w:pPr>
    </w:p>
    <w:p w14:paraId="2562699D" w14:textId="77777777" w:rsidR="00A7027B" w:rsidRPr="002F6B09" w:rsidRDefault="00A7027B" w:rsidP="00631FEA">
      <w:pPr>
        <w:widowControl w:val="0"/>
        <w:tabs>
          <w:tab w:val="left" w:pos="2250"/>
        </w:tabs>
        <w:spacing w:after="0" w:line="240" w:lineRule="auto"/>
        <w:jc w:val="both"/>
        <w:rPr>
          <w:rFonts w:ascii="Times New Roman" w:hAnsi="Times New Roman"/>
          <w:sz w:val="24"/>
          <w:szCs w:val="24"/>
        </w:rPr>
      </w:pPr>
    </w:p>
    <w:p w14:paraId="14E34E41" w14:textId="77777777" w:rsidR="00631FEA" w:rsidRPr="002F6B09" w:rsidRDefault="00631FEA" w:rsidP="00631FEA">
      <w:pPr>
        <w:widowControl w:val="0"/>
        <w:tabs>
          <w:tab w:val="left" w:pos="1890"/>
        </w:tabs>
        <w:spacing w:after="0" w:line="240" w:lineRule="auto"/>
        <w:jc w:val="both"/>
        <w:rPr>
          <w:rFonts w:ascii="Times New Roman" w:hAnsi="Times New Roman"/>
          <w:sz w:val="24"/>
          <w:szCs w:val="24"/>
        </w:rPr>
      </w:pPr>
      <w:r w:rsidRPr="002F6B09">
        <w:rPr>
          <w:rFonts w:ascii="Times New Roman" w:hAnsi="Times New Roman"/>
          <w:b/>
          <w:sz w:val="24"/>
          <w:szCs w:val="24"/>
        </w:rPr>
        <w:t>Offeror 3</w:t>
      </w:r>
      <w:r w:rsidRPr="002F6B09">
        <w:rPr>
          <w:rFonts w:ascii="Times New Roman" w:hAnsi="Times New Roman"/>
          <w:sz w:val="24"/>
          <w:szCs w:val="24"/>
        </w:rPr>
        <w:t xml:space="preserve"> was awarded 100 points:</w:t>
      </w:r>
    </w:p>
    <w:p w14:paraId="6F3DD7CC" w14:textId="77777777" w:rsidR="00631FEA" w:rsidRPr="002F6B09" w:rsidRDefault="00631FEA" w:rsidP="00631FEA">
      <w:pPr>
        <w:widowControl w:val="0"/>
        <w:tabs>
          <w:tab w:val="left" w:pos="1890"/>
        </w:tabs>
        <w:spacing w:after="0" w:line="240" w:lineRule="auto"/>
        <w:jc w:val="both"/>
        <w:rPr>
          <w:rFonts w:ascii="Times New Roman" w:hAnsi="Times New Roman"/>
          <w:sz w:val="24"/>
          <w:szCs w:val="24"/>
        </w:rPr>
      </w:pPr>
    </w:p>
    <w:p w14:paraId="328C9230" w14:textId="77777777" w:rsidR="00631FEA" w:rsidRPr="002F6B09" w:rsidRDefault="00631FEA" w:rsidP="00631FEA">
      <w:pPr>
        <w:widowControl w:val="0"/>
        <w:tabs>
          <w:tab w:val="left" w:pos="1890"/>
        </w:tabs>
        <w:spacing w:after="0" w:line="240" w:lineRule="auto"/>
        <w:jc w:val="both"/>
        <w:rPr>
          <w:rFonts w:ascii="Times New Roman" w:hAnsi="Times New Roman"/>
          <w:sz w:val="24"/>
          <w:szCs w:val="24"/>
        </w:rPr>
      </w:pPr>
      <w:r w:rsidRPr="002F6B09">
        <w:rPr>
          <w:rFonts w:ascii="Times New Roman" w:hAnsi="Times New Roman"/>
          <w:sz w:val="24"/>
          <w:szCs w:val="24"/>
        </w:rPr>
        <w:t xml:space="preserve">Offeror Total Score (40) </w:t>
      </w:r>
    </w:p>
    <w:p w14:paraId="55D116A0" w14:textId="77777777" w:rsidR="00631FEA" w:rsidRPr="002F6B09" w:rsidRDefault="00631FEA" w:rsidP="00631FEA">
      <w:pPr>
        <w:widowControl w:val="0"/>
        <w:tabs>
          <w:tab w:val="left" w:pos="2880"/>
        </w:tabs>
        <w:spacing w:after="0" w:line="240" w:lineRule="auto"/>
        <w:jc w:val="both"/>
        <w:rPr>
          <w:rFonts w:ascii="Times New Roman" w:hAnsi="Times New Roman"/>
          <w:sz w:val="24"/>
          <w:szCs w:val="24"/>
        </w:rPr>
      </w:pPr>
      <w:r w:rsidRPr="002F6B09">
        <w:rPr>
          <w:rFonts w:ascii="Times New Roman" w:hAnsi="Times New Roman"/>
          <w:strike/>
          <w:sz w:val="24"/>
          <w:szCs w:val="24"/>
        </w:rPr>
        <w:t xml:space="preserve">                                    </w:t>
      </w:r>
      <w:r w:rsidRPr="002F6B09">
        <w:rPr>
          <w:rFonts w:ascii="Times New Roman" w:hAnsi="Times New Roman"/>
          <w:strike/>
          <w:sz w:val="24"/>
          <w:szCs w:val="24"/>
        </w:rPr>
        <w:tab/>
      </w:r>
      <w:r w:rsidRPr="002F6B09">
        <w:rPr>
          <w:rFonts w:ascii="Times New Roman" w:hAnsi="Times New Roman"/>
          <w:sz w:val="24"/>
          <w:szCs w:val="24"/>
        </w:rPr>
        <w:t>    x   Max Points (100)   =   Points Awarded (100)</w:t>
      </w:r>
    </w:p>
    <w:p w14:paraId="31DCC8AF" w14:textId="77777777" w:rsidR="00A7027B" w:rsidRDefault="00631FEA" w:rsidP="00631FEA">
      <w:pPr>
        <w:widowControl w:val="0"/>
        <w:tabs>
          <w:tab w:val="left" w:pos="2250"/>
        </w:tabs>
        <w:spacing w:after="0" w:line="240" w:lineRule="auto"/>
        <w:jc w:val="both"/>
        <w:rPr>
          <w:rFonts w:ascii="Times New Roman" w:hAnsi="Times New Roman"/>
          <w:sz w:val="24"/>
          <w:szCs w:val="24"/>
        </w:rPr>
      </w:pPr>
      <w:r w:rsidRPr="002F6B09">
        <w:rPr>
          <w:rFonts w:ascii="Times New Roman" w:hAnsi="Times New Roman"/>
          <w:sz w:val="24"/>
          <w:szCs w:val="24"/>
        </w:rPr>
        <w:t>Highest Total Score Possible (40)</w:t>
      </w:r>
    </w:p>
    <w:p w14:paraId="515DD423" w14:textId="4B7A6761" w:rsidR="00631FEA" w:rsidRPr="002F6B09" w:rsidRDefault="00631FEA" w:rsidP="00631FEA">
      <w:pPr>
        <w:widowControl w:val="0"/>
        <w:tabs>
          <w:tab w:val="left" w:pos="2250"/>
        </w:tabs>
        <w:spacing w:after="0" w:line="240" w:lineRule="auto"/>
        <w:jc w:val="both"/>
        <w:rPr>
          <w:rFonts w:ascii="Times New Roman" w:hAnsi="Times New Roman"/>
          <w:sz w:val="24"/>
          <w:szCs w:val="24"/>
        </w:rPr>
      </w:pPr>
      <w:r w:rsidRPr="002F6B09">
        <w:rPr>
          <w:rFonts w:ascii="Times New Roman" w:hAnsi="Times New Roman"/>
          <w:sz w:val="24"/>
          <w:szCs w:val="24"/>
        </w:rPr>
        <w:tab/>
      </w:r>
    </w:p>
    <w:p w14:paraId="3DF6AF76" w14:textId="701F5F85" w:rsidR="003E4FE2" w:rsidRPr="004D69D7" w:rsidRDefault="00631FEA" w:rsidP="00A206E0">
      <w:pPr>
        <w:pStyle w:val="70"/>
        <w:jc w:val="both"/>
        <w:rPr>
          <w:rFonts w:ascii="Times New Roman" w:hAnsi="Times New Roman"/>
        </w:rPr>
      </w:pPr>
      <w:bookmarkStart w:id="70" w:name="_Toc174008330"/>
      <w:r>
        <w:rPr>
          <w:rFonts w:ascii="Times New Roman" w:hAnsi="Times New Roman"/>
        </w:rPr>
        <w:t>E</w:t>
      </w:r>
      <w:r w:rsidR="003E4FE2" w:rsidRPr="004D69D7">
        <w:rPr>
          <w:rFonts w:ascii="Times New Roman" w:hAnsi="Times New Roman"/>
        </w:rPr>
        <w:t>xperience and qualifications</w:t>
      </w:r>
      <w:r w:rsidR="00994D26">
        <w:rPr>
          <w:rFonts w:ascii="Times New Roman" w:hAnsi="Times New Roman"/>
        </w:rPr>
        <w:t xml:space="preserve"> (</w:t>
      </w:r>
      <w:r w:rsidR="00AC4EC4">
        <w:rPr>
          <w:rFonts w:ascii="Times New Roman" w:hAnsi="Times New Roman"/>
        </w:rPr>
        <w:t xml:space="preserve"> </w:t>
      </w:r>
      <w:r w:rsidR="00AC4EC4" w:rsidRPr="00AC4EC4">
        <w:rPr>
          <w:rStyle w:val="FillInChar"/>
          <w:rFonts w:ascii="Times New Roman" w:hAnsi="Times New Roman"/>
          <w:sz w:val="28"/>
          <w:szCs w:val="28"/>
        </w:rPr>
        <w:t>Number</w:t>
      </w:r>
      <w:r w:rsidR="00994D26">
        <w:rPr>
          <w:rFonts w:ascii="Times New Roman" w:hAnsi="Times New Roman"/>
        </w:rPr>
        <w:t>%)</w:t>
      </w:r>
      <w:bookmarkEnd w:id="70"/>
    </w:p>
    <w:p w14:paraId="3BB608C0" w14:textId="77777777" w:rsidR="003E4FE2" w:rsidRPr="0015160D" w:rsidRDefault="003E4FE2" w:rsidP="00A206E0">
      <w:pPr>
        <w:jc w:val="both"/>
        <w:rPr>
          <w:rFonts w:ascii="Times New Roman" w:hAnsi="Times New Roman"/>
          <w:b/>
          <w:sz w:val="24"/>
          <w:szCs w:val="24"/>
        </w:rPr>
      </w:pPr>
      <w:r w:rsidRPr="0015160D">
        <w:rPr>
          <w:rFonts w:ascii="Times New Roman" w:hAnsi="Times New Roman"/>
          <w:b/>
          <w:sz w:val="24"/>
          <w:szCs w:val="24"/>
        </w:rPr>
        <w:t>Proposals will be evaluated against the questions set out below:</w:t>
      </w:r>
    </w:p>
    <w:p w14:paraId="517A8125" w14:textId="77777777" w:rsidR="003E4FE2" w:rsidRPr="0015160D" w:rsidRDefault="003E4FE2" w:rsidP="00A206E0">
      <w:pPr>
        <w:numPr>
          <w:ilvl w:val="0"/>
          <w:numId w:val="22"/>
        </w:numPr>
        <w:jc w:val="both"/>
        <w:rPr>
          <w:rFonts w:ascii="Times New Roman" w:hAnsi="Times New Roman"/>
          <w:b/>
          <w:i/>
          <w:sz w:val="24"/>
          <w:szCs w:val="24"/>
        </w:rPr>
      </w:pPr>
      <w:r w:rsidRPr="0015160D">
        <w:rPr>
          <w:rFonts w:ascii="Times New Roman" w:hAnsi="Times New Roman"/>
          <w:b/>
          <w:i/>
          <w:sz w:val="24"/>
          <w:szCs w:val="24"/>
        </w:rPr>
        <w:t>Questions regarding the personnel:</w:t>
      </w:r>
    </w:p>
    <w:p w14:paraId="63B948A6" w14:textId="77777777" w:rsidR="003E4FE2" w:rsidRPr="0015160D" w:rsidRDefault="003E4FE2" w:rsidP="00A206E0">
      <w:pPr>
        <w:numPr>
          <w:ilvl w:val="1"/>
          <w:numId w:val="22"/>
        </w:numPr>
        <w:jc w:val="both"/>
        <w:rPr>
          <w:rFonts w:ascii="Times New Roman" w:hAnsi="Times New Roman"/>
          <w:sz w:val="24"/>
          <w:szCs w:val="24"/>
        </w:rPr>
      </w:pPr>
      <w:r w:rsidRPr="0015160D">
        <w:rPr>
          <w:rFonts w:ascii="Times New Roman" w:hAnsi="Times New Roman"/>
          <w:sz w:val="24"/>
          <w:szCs w:val="24"/>
        </w:rPr>
        <w:t>Do the individuals assigned to the project have experience on similar projects?</w:t>
      </w:r>
    </w:p>
    <w:p w14:paraId="5624EAD6" w14:textId="77777777" w:rsidR="003E4FE2" w:rsidRPr="0015160D" w:rsidRDefault="003E4FE2" w:rsidP="00A206E0">
      <w:pPr>
        <w:numPr>
          <w:ilvl w:val="1"/>
          <w:numId w:val="22"/>
        </w:numPr>
        <w:jc w:val="both"/>
        <w:rPr>
          <w:rFonts w:ascii="Times New Roman" w:hAnsi="Times New Roman"/>
          <w:sz w:val="24"/>
          <w:szCs w:val="24"/>
        </w:rPr>
      </w:pPr>
      <w:r w:rsidRPr="0015160D">
        <w:rPr>
          <w:rFonts w:ascii="Times New Roman" w:hAnsi="Times New Roman"/>
          <w:sz w:val="24"/>
          <w:szCs w:val="24"/>
        </w:rPr>
        <w:t>Are resumes complete and do they demonstrate backgrounds that would be desirable for individuals engaged in the work the project requires?</w:t>
      </w:r>
    </w:p>
    <w:p w14:paraId="6151E81C" w14:textId="77777777" w:rsidR="003E4FE2" w:rsidRPr="0015160D" w:rsidRDefault="003E4FE2" w:rsidP="00A206E0">
      <w:pPr>
        <w:numPr>
          <w:ilvl w:val="1"/>
          <w:numId w:val="22"/>
        </w:numPr>
        <w:jc w:val="both"/>
        <w:rPr>
          <w:rFonts w:ascii="Times New Roman" w:hAnsi="Times New Roman"/>
          <w:sz w:val="24"/>
          <w:szCs w:val="24"/>
        </w:rPr>
      </w:pPr>
      <w:r w:rsidRPr="0015160D">
        <w:rPr>
          <w:rFonts w:ascii="Times New Roman" w:hAnsi="Times New Roman"/>
          <w:sz w:val="24"/>
          <w:szCs w:val="24"/>
        </w:rPr>
        <w:t>How extensive is the applicable education and experience of the personnel designated to work on the project?</w:t>
      </w:r>
    </w:p>
    <w:p w14:paraId="1E42683E" w14:textId="77777777" w:rsidR="003E4FE2" w:rsidRPr="0015160D" w:rsidRDefault="003E4FE2" w:rsidP="00A206E0">
      <w:pPr>
        <w:numPr>
          <w:ilvl w:val="0"/>
          <w:numId w:val="22"/>
        </w:numPr>
        <w:jc w:val="both"/>
        <w:rPr>
          <w:rFonts w:ascii="Times New Roman" w:hAnsi="Times New Roman"/>
          <w:b/>
          <w:i/>
          <w:sz w:val="24"/>
          <w:szCs w:val="24"/>
        </w:rPr>
      </w:pPr>
      <w:r w:rsidRPr="0015160D">
        <w:rPr>
          <w:rFonts w:ascii="Times New Roman" w:hAnsi="Times New Roman"/>
          <w:b/>
          <w:i/>
          <w:sz w:val="24"/>
          <w:szCs w:val="24"/>
        </w:rPr>
        <w:t>Questions regarding the firm and subcontractor (if used):</w:t>
      </w:r>
    </w:p>
    <w:p w14:paraId="74A5E5D7" w14:textId="77777777" w:rsidR="003E4FE2" w:rsidRPr="0015160D" w:rsidRDefault="003E4FE2" w:rsidP="00A206E0">
      <w:pPr>
        <w:numPr>
          <w:ilvl w:val="1"/>
          <w:numId w:val="22"/>
        </w:numPr>
        <w:jc w:val="both"/>
        <w:rPr>
          <w:rFonts w:ascii="Times New Roman" w:hAnsi="Times New Roman"/>
          <w:sz w:val="24"/>
          <w:szCs w:val="24"/>
        </w:rPr>
      </w:pPr>
      <w:r w:rsidRPr="0015160D">
        <w:rPr>
          <w:rFonts w:ascii="Times New Roman" w:hAnsi="Times New Roman"/>
          <w:sz w:val="24"/>
          <w:szCs w:val="24"/>
        </w:rPr>
        <w:lastRenderedPageBreak/>
        <w:t>How well has the firm demonstrated experience in completing similar projects on time and within budget?</w:t>
      </w:r>
    </w:p>
    <w:p w14:paraId="1B6F68B6" w14:textId="77777777" w:rsidR="003E4FE2" w:rsidRPr="0015160D" w:rsidRDefault="003E4FE2" w:rsidP="00A206E0">
      <w:pPr>
        <w:numPr>
          <w:ilvl w:val="1"/>
          <w:numId w:val="22"/>
        </w:numPr>
        <w:jc w:val="both"/>
        <w:rPr>
          <w:rFonts w:ascii="Times New Roman" w:hAnsi="Times New Roman"/>
          <w:sz w:val="24"/>
          <w:szCs w:val="24"/>
        </w:rPr>
      </w:pPr>
      <w:r w:rsidRPr="0015160D">
        <w:rPr>
          <w:rFonts w:ascii="Times New Roman" w:hAnsi="Times New Roman"/>
          <w:sz w:val="24"/>
          <w:szCs w:val="24"/>
        </w:rPr>
        <w:t>How successful is the general history of the firm regarding timely and successful completion of projects?</w:t>
      </w:r>
    </w:p>
    <w:p w14:paraId="1C10CE7C" w14:textId="77777777" w:rsidR="003E4FE2" w:rsidRPr="0015160D" w:rsidRDefault="003E4FE2" w:rsidP="00A206E0">
      <w:pPr>
        <w:numPr>
          <w:ilvl w:val="1"/>
          <w:numId w:val="22"/>
        </w:numPr>
        <w:jc w:val="both"/>
        <w:rPr>
          <w:rFonts w:ascii="Times New Roman" w:hAnsi="Times New Roman"/>
          <w:sz w:val="24"/>
          <w:szCs w:val="24"/>
        </w:rPr>
      </w:pPr>
      <w:r w:rsidRPr="0015160D">
        <w:rPr>
          <w:rFonts w:ascii="Times New Roman" w:hAnsi="Times New Roman"/>
          <w:sz w:val="24"/>
          <w:szCs w:val="24"/>
        </w:rPr>
        <w:t>Has the firm provided letters of reference from previous clients?</w:t>
      </w:r>
    </w:p>
    <w:p w14:paraId="39DE9BBB" w14:textId="1F4F054E" w:rsidR="003E4FE2" w:rsidRPr="0015160D" w:rsidRDefault="003E4FE2" w:rsidP="00A206E0">
      <w:pPr>
        <w:numPr>
          <w:ilvl w:val="1"/>
          <w:numId w:val="22"/>
        </w:numPr>
        <w:jc w:val="both"/>
        <w:rPr>
          <w:rFonts w:ascii="Times New Roman" w:hAnsi="Times New Roman"/>
          <w:sz w:val="24"/>
          <w:szCs w:val="24"/>
        </w:rPr>
      </w:pPr>
      <w:r w:rsidRPr="0015160D">
        <w:rPr>
          <w:rFonts w:ascii="Times New Roman" w:hAnsi="Times New Roman"/>
          <w:sz w:val="24"/>
          <w:szCs w:val="24"/>
        </w:rPr>
        <w:t>If a subcontractor will perform work on the contract, how well do they measure up to the evaluation used for the offeror?</w:t>
      </w:r>
    </w:p>
    <w:p w14:paraId="3FA4333F" w14:textId="161FB2B6" w:rsidR="00F66436" w:rsidRPr="004D69D7" w:rsidRDefault="00344203" w:rsidP="00A206E0">
      <w:pPr>
        <w:pStyle w:val="Heading2"/>
        <w:ind w:left="0"/>
        <w:jc w:val="both"/>
        <w:rPr>
          <w:rFonts w:ascii="Times New Roman" w:hAnsi="Times New Roman"/>
        </w:rPr>
      </w:pPr>
      <w:bookmarkStart w:id="71" w:name="_Toc174008331"/>
      <w:r w:rsidRPr="004D69D7">
        <w:rPr>
          <w:rFonts w:ascii="Times New Roman" w:hAnsi="Times New Roman"/>
        </w:rPr>
        <w:t>u</w:t>
      </w:r>
      <w:r w:rsidR="00F66436" w:rsidRPr="004D69D7">
        <w:rPr>
          <w:rFonts w:ascii="Times New Roman" w:hAnsi="Times New Roman"/>
        </w:rPr>
        <w:t xml:space="preserve">nderstanding of the </w:t>
      </w:r>
      <w:r w:rsidRPr="004D69D7">
        <w:rPr>
          <w:rFonts w:ascii="Times New Roman" w:hAnsi="Times New Roman"/>
        </w:rPr>
        <w:t>p</w:t>
      </w:r>
      <w:r w:rsidR="00F66436" w:rsidRPr="004D69D7">
        <w:rPr>
          <w:rFonts w:ascii="Times New Roman" w:hAnsi="Times New Roman"/>
        </w:rPr>
        <w:t>roject</w:t>
      </w:r>
      <w:r w:rsidR="00994D26">
        <w:rPr>
          <w:rFonts w:ascii="Times New Roman" w:hAnsi="Times New Roman"/>
        </w:rPr>
        <w:t xml:space="preserve"> (</w:t>
      </w:r>
      <w:r w:rsidR="00AC4EC4">
        <w:rPr>
          <w:rFonts w:ascii="Times New Roman" w:hAnsi="Times New Roman"/>
        </w:rPr>
        <w:t xml:space="preserve"> </w:t>
      </w:r>
      <w:r w:rsidR="00AC4EC4" w:rsidRPr="00AC4EC4">
        <w:rPr>
          <w:rStyle w:val="FillInChar"/>
          <w:rFonts w:ascii="Times New Roman" w:hAnsi="Times New Roman"/>
          <w:sz w:val="28"/>
          <w:szCs w:val="28"/>
        </w:rPr>
        <w:t>Number</w:t>
      </w:r>
      <w:r w:rsidR="00994D26">
        <w:rPr>
          <w:rFonts w:ascii="Times New Roman" w:hAnsi="Times New Roman"/>
        </w:rPr>
        <w:t>%)</w:t>
      </w:r>
      <w:bookmarkEnd w:id="71"/>
    </w:p>
    <w:p w14:paraId="7FED5CF2" w14:textId="77777777" w:rsidR="00F66436" w:rsidRPr="0015160D" w:rsidRDefault="00F66436" w:rsidP="00A206E0">
      <w:pPr>
        <w:jc w:val="both"/>
        <w:rPr>
          <w:rFonts w:ascii="Times New Roman" w:hAnsi="Times New Roman"/>
          <w:b/>
          <w:sz w:val="24"/>
          <w:szCs w:val="24"/>
        </w:rPr>
      </w:pPr>
      <w:r w:rsidRPr="0015160D">
        <w:rPr>
          <w:rFonts w:ascii="Times New Roman" w:hAnsi="Times New Roman"/>
          <w:b/>
          <w:sz w:val="24"/>
          <w:szCs w:val="24"/>
        </w:rPr>
        <w:t>Proposals will be evaluated against the questions set out below:</w:t>
      </w:r>
    </w:p>
    <w:p w14:paraId="5013ACD2" w14:textId="6DAFA971" w:rsidR="00F66436" w:rsidRPr="00DA5C25" w:rsidRDefault="00F66436" w:rsidP="00DA5C25">
      <w:pPr>
        <w:pStyle w:val="ListParagraph"/>
        <w:numPr>
          <w:ilvl w:val="0"/>
          <w:numId w:val="33"/>
        </w:numPr>
        <w:jc w:val="both"/>
        <w:rPr>
          <w:rFonts w:ascii="Times New Roman" w:hAnsi="Times New Roman"/>
          <w:sz w:val="24"/>
          <w:szCs w:val="24"/>
        </w:rPr>
      </w:pPr>
      <w:r w:rsidRPr="00DA5C25">
        <w:rPr>
          <w:rFonts w:ascii="Times New Roman" w:hAnsi="Times New Roman"/>
          <w:sz w:val="24"/>
          <w:szCs w:val="24"/>
        </w:rPr>
        <w:t>How well has the offeror demonstrated a thorough understanding of the purpose and scope of the project?</w:t>
      </w:r>
    </w:p>
    <w:p w14:paraId="1DD9C657" w14:textId="10B1A67C" w:rsidR="00F66436" w:rsidRPr="00DA5C25" w:rsidRDefault="00F66436" w:rsidP="00DA5C25">
      <w:pPr>
        <w:pStyle w:val="ListParagraph"/>
        <w:numPr>
          <w:ilvl w:val="0"/>
          <w:numId w:val="33"/>
        </w:numPr>
        <w:jc w:val="both"/>
        <w:rPr>
          <w:rFonts w:ascii="Times New Roman" w:hAnsi="Times New Roman"/>
          <w:sz w:val="24"/>
          <w:szCs w:val="24"/>
        </w:rPr>
      </w:pPr>
      <w:r w:rsidRPr="00DA5C25">
        <w:rPr>
          <w:rFonts w:ascii="Times New Roman" w:hAnsi="Times New Roman"/>
          <w:sz w:val="24"/>
          <w:szCs w:val="24"/>
        </w:rPr>
        <w:t>How well has the offeror identified pertinent issues and potential problems related to the project?</w:t>
      </w:r>
    </w:p>
    <w:p w14:paraId="469AA71C" w14:textId="77777777" w:rsidR="00F66436" w:rsidRPr="00DA5C25" w:rsidRDefault="00F66436" w:rsidP="00DA5C25">
      <w:pPr>
        <w:pStyle w:val="ListParagraph"/>
        <w:numPr>
          <w:ilvl w:val="0"/>
          <w:numId w:val="33"/>
        </w:numPr>
        <w:jc w:val="both"/>
        <w:rPr>
          <w:rFonts w:ascii="Times New Roman" w:hAnsi="Times New Roman"/>
          <w:sz w:val="24"/>
          <w:szCs w:val="24"/>
        </w:rPr>
      </w:pPr>
      <w:r w:rsidRPr="00DA5C25">
        <w:rPr>
          <w:rFonts w:ascii="Times New Roman" w:hAnsi="Times New Roman"/>
          <w:sz w:val="24"/>
          <w:szCs w:val="24"/>
        </w:rPr>
        <w:t>To what degree has the offeror demonstrated an understanding of the deliverables the state expects it to provide?</w:t>
      </w:r>
    </w:p>
    <w:p w14:paraId="3609BD28" w14:textId="77777777" w:rsidR="00F66436" w:rsidRPr="00DA5C25" w:rsidRDefault="00F66436" w:rsidP="00DA5C25">
      <w:pPr>
        <w:pStyle w:val="ListParagraph"/>
        <w:numPr>
          <w:ilvl w:val="0"/>
          <w:numId w:val="33"/>
        </w:numPr>
        <w:jc w:val="both"/>
        <w:rPr>
          <w:rFonts w:ascii="Times New Roman" w:hAnsi="Times New Roman"/>
          <w:sz w:val="24"/>
          <w:szCs w:val="24"/>
        </w:rPr>
      </w:pPr>
      <w:r w:rsidRPr="00DA5C25">
        <w:rPr>
          <w:rFonts w:ascii="Times New Roman" w:hAnsi="Times New Roman"/>
          <w:sz w:val="24"/>
          <w:szCs w:val="24"/>
        </w:rPr>
        <w:t>Has the offeror demonstrated an understanding of the state's time schedule and can meet it?</w:t>
      </w:r>
    </w:p>
    <w:p w14:paraId="2EAA7529" w14:textId="15FAD796" w:rsidR="00F66436" w:rsidRPr="004D69D7" w:rsidRDefault="00344203" w:rsidP="00A206E0">
      <w:pPr>
        <w:pStyle w:val="70"/>
        <w:jc w:val="both"/>
        <w:rPr>
          <w:rFonts w:ascii="Times New Roman" w:hAnsi="Times New Roman"/>
        </w:rPr>
      </w:pPr>
      <w:bookmarkStart w:id="72" w:name="_Toc174008332"/>
      <w:r w:rsidRPr="004D69D7">
        <w:rPr>
          <w:rFonts w:ascii="Times New Roman" w:hAnsi="Times New Roman"/>
        </w:rPr>
        <w:t>m</w:t>
      </w:r>
      <w:r w:rsidR="00F66436" w:rsidRPr="004D69D7">
        <w:rPr>
          <w:rFonts w:ascii="Times New Roman" w:hAnsi="Times New Roman"/>
        </w:rPr>
        <w:t xml:space="preserve">ethodology </w:t>
      </w:r>
      <w:r w:rsidRPr="004D69D7">
        <w:rPr>
          <w:rFonts w:ascii="Times New Roman" w:hAnsi="Times New Roman"/>
        </w:rPr>
        <w:t>u</w:t>
      </w:r>
      <w:r w:rsidR="00F66436" w:rsidRPr="004D69D7">
        <w:rPr>
          <w:rFonts w:ascii="Times New Roman" w:hAnsi="Times New Roman"/>
        </w:rPr>
        <w:t xml:space="preserve">sed for the </w:t>
      </w:r>
      <w:r w:rsidRPr="004D69D7">
        <w:rPr>
          <w:rFonts w:ascii="Times New Roman" w:hAnsi="Times New Roman"/>
        </w:rPr>
        <w:t>p</w:t>
      </w:r>
      <w:r w:rsidR="00F66436" w:rsidRPr="004D69D7">
        <w:rPr>
          <w:rFonts w:ascii="Times New Roman" w:hAnsi="Times New Roman"/>
        </w:rPr>
        <w:t>roject</w:t>
      </w:r>
      <w:r w:rsidR="00994D26">
        <w:rPr>
          <w:rFonts w:ascii="Times New Roman" w:hAnsi="Times New Roman"/>
        </w:rPr>
        <w:t xml:space="preserve"> </w:t>
      </w:r>
      <w:r w:rsidR="00AC4EC4">
        <w:rPr>
          <w:rFonts w:ascii="Times New Roman" w:hAnsi="Times New Roman"/>
        </w:rPr>
        <w:t xml:space="preserve">( </w:t>
      </w:r>
      <w:r w:rsidR="00AC4EC4" w:rsidRPr="00AC4EC4">
        <w:rPr>
          <w:rStyle w:val="FillInChar"/>
          <w:rFonts w:ascii="Times New Roman" w:hAnsi="Times New Roman"/>
          <w:sz w:val="28"/>
          <w:szCs w:val="28"/>
        </w:rPr>
        <w:t>Number</w:t>
      </w:r>
      <w:r w:rsidR="00AC4EC4">
        <w:rPr>
          <w:rFonts w:ascii="Times New Roman" w:hAnsi="Times New Roman"/>
        </w:rPr>
        <w:t>%)</w:t>
      </w:r>
      <w:bookmarkEnd w:id="72"/>
    </w:p>
    <w:p w14:paraId="0542D74A" w14:textId="77777777" w:rsidR="00F66436" w:rsidRPr="0015160D" w:rsidRDefault="00F66436" w:rsidP="00A206E0">
      <w:pPr>
        <w:jc w:val="both"/>
        <w:rPr>
          <w:rFonts w:ascii="Times New Roman" w:hAnsi="Times New Roman"/>
          <w:b/>
          <w:sz w:val="24"/>
          <w:szCs w:val="24"/>
        </w:rPr>
      </w:pPr>
      <w:r w:rsidRPr="0015160D">
        <w:rPr>
          <w:rFonts w:ascii="Times New Roman" w:hAnsi="Times New Roman"/>
          <w:b/>
          <w:sz w:val="24"/>
          <w:szCs w:val="24"/>
        </w:rPr>
        <w:t>Proposals will be evaluated against the questions set out below:</w:t>
      </w:r>
    </w:p>
    <w:p w14:paraId="7049E967" w14:textId="77777777" w:rsidR="00F66436" w:rsidRPr="0015160D" w:rsidRDefault="00F66436" w:rsidP="00A206E0">
      <w:pPr>
        <w:numPr>
          <w:ilvl w:val="0"/>
          <w:numId w:val="20"/>
        </w:numPr>
        <w:jc w:val="both"/>
        <w:rPr>
          <w:rFonts w:ascii="Times New Roman" w:hAnsi="Times New Roman"/>
          <w:sz w:val="24"/>
          <w:szCs w:val="24"/>
        </w:rPr>
      </w:pPr>
      <w:r w:rsidRPr="0015160D">
        <w:rPr>
          <w:rFonts w:ascii="Times New Roman" w:hAnsi="Times New Roman"/>
          <w:sz w:val="24"/>
          <w:szCs w:val="24"/>
        </w:rPr>
        <w:t>How comprehensive is the methodology and does it depict a logical approach to fulfilling the requirements of the RFP?</w:t>
      </w:r>
    </w:p>
    <w:p w14:paraId="5E8C051C" w14:textId="77777777" w:rsidR="00F66436" w:rsidRPr="0015160D" w:rsidRDefault="00F66436" w:rsidP="00A206E0">
      <w:pPr>
        <w:numPr>
          <w:ilvl w:val="0"/>
          <w:numId w:val="20"/>
        </w:numPr>
        <w:jc w:val="both"/>
        <w:rPr>
          <w:rFonts w:ascii="Times New Roman" w:hAnsi="Times New Roman"/>
          <w:sz w:val="24"/>
          <w:szCs w:val="24"/>
        </w:rPr>
      </w:pPr>
      <w:r w:rsidRPr="0015160D">
        <w:rPr>
          <w:rFonts w:ascii="Times New Roman" w:hAnsi="Times New Roman"/>
          <w:sz w:val="24"/>
          <w:szCs w:val="24"/>
        </w:rPr>
        <w:t>How well does the methodology match and achieve the objectives set out in the RFP?</w:t>
      </w:r>
    </w:p>
    <w:p w14:paraId="3CACE434" w14:textId="77777777" w:rsidR="00F66436" w:rsidRPr="0015160D" w:rsidRDefault="00F66436" w:rsidP="00A206E0">
      <w:pPr>
        <w:numPr>
          <w:ilvl w:val="0"/>
          <w:numId w:val="20"/>
        </w:numPr>
        <w:jc w:val="both"/>
        <w:rPr>
          <w:rFonts w:ascii="Times New Roman" w:hAnsi="Times New Roman"/>
          <w:sz w:val="24"/>
          <w:szCs w:val="24"/>
        </w:rPr>
      </w:pPr>
      <w:r w:rsidRPr="0015160D">
        <w:rPr>
          <w:rFonts w:ascii="Times New Roman" w:hAnsi="Times New Roman"/>
          <w:sz w:val="24"/>
          <w:szCs w:val="24"/>
        </w:rPr>
        <w:t>Does the methodology interface with the time schedule in the RFP?</w:t>
      </w:r>
    </w:p>
    <w:p w14:paraId="4FBB8159" w14:textId="0AB9EAC1" w:rsidR="00F66436" w:rsidRPr="004D69D7" w:rsidRDefault="00344203" w:rsidP="00A206E0">
      <w:pPr>
        <w:pStyle w:val="70"/>
        <w:jc w:val="both"/>
        <w:rPr>
          <w:rFonts w:ascii="Times New Roman" w:hAnsi="Times New Roman"/>
        </w:rPr>
      </w:pPr>
      <w:bookmarkStart w:id="73" w:name="_Toc174008333"/>
      <w:r w:rsidRPr="004D69D7">
        <w:rPr>
          <w:rFonts w:ascii="Times New Roman" w:hAnsi="Times New Roman"/>
        </w:rPr>
        <w:t>m</w:t>
      </w:r>
      <w:r w:rsidR="00F66436" w:rsidRPr="004D69D7">
        <w:rPr>
          <w:rFonts w:ascii="Times New Roman" w:hAnsi="Times New Roman"/>
        </w:rPr>
        <w:t xml:space="preserve">anagement </w:t>
      </w:r>
      <w:r w:rsidRPr="004D69D7">
        <w:rPr>
          <w:rFonts w:ascii="Times New Roman" w:hAnsi="Times New Roman"/>
        </w:rPr>
        <w:t>p</w:t>
      </w:r>
      <w:r w:rsidR="00F66436" w:rsidRPr="004D69D7">
        <w:rPr>
          <w:rFonts w:ascii="Times New Roman" w:hAnsi="Times New Roman"/>
        </w:rPr>
        <w:t xml:space="preserve">lan for the </w:t>
      </w:r>
      <w:r w:rsidRPr="004D69D7">
        <w:rPr>
          <w:rFonts w:ascii="Times New Roman" w:hAnsi="Times New Roman"/>
        </w:rPr>
        <w:t>p</w:t>
      </w:r>
      <w:r w:rsidR="00F66436" w:rsidRPr="004D69D7">
        <w:rPr>
          <w:rFonts w:ascii="Times New Roman" w:hAnsi="Times New Roman"/>
        </w:rPr>
        <w:t>roject</w:t>
      </w:r>
      <w:r w:rsidR="00994D26">
        <w:rPr>
          <w:rFonts w:ascii="Times New Roman" w:hAnsi="Times New Roman"/>
        </w:rPr>
        <w:t xml:space="preserve"> </w:t>
      </w:r>
      <w:r w:rsidR="00AC4EC4">
        <w:rPr>
          <w:rFonts w:ascii="Times New Roman" w:hAnsi="Times New Roman"/>
        </w:rPr>
        <w:t xml:space="preserve">( </w:t>
      </w:r>
      <w:r w:rsidR="00AC4EC4" w:rsidRPr="00AC4EC4">
        <w:rPr>
          <w:rStyle w:val="FillInChar"/>
          <w:rFonts w:ascii="Times New Roman" w:hAnsi="Times New Roman"/>
          <w:sz w:val="28"/>
          <w:szCs w:val="28"/>
        </w:rPr>
        <w:t>Number</w:t>
      </w:r>
      <w:r w:rsidR="00AC4EC4">
        <w:rPr>
          <w:rFonts w:ascii="Times New Roman" w:hAnsi="Times New Roman"/>
        </w:rPr>
        <w:t>%)</w:t>
      </w:r>
      <w:bookmarkEnd w:id="73"/>
    </w:p>
    <w:p w14:paraId="1C4EF820" w14:textId="77777777" w:rsidR="00F66436" w:rsidRPr="0015160D" w:rsidRDefault="00F66436" w:rsidP="00A206E0">
      <w:pPr>
        <w:jc w:val="both"/>
        <w:rPr>
          <w:rFonts w:ascii="Times New Roman" w:hAnsi="Times New Roman"/>
          <w:b/>
          <w:sz w:val="24"/>
          <w:szCs w:val="24"/>
        </w:rPr>
      </w:pPr>
      <w:r w:rsidRPr="0015160D">
        <w:rPr>
          <w:rFonts w:ascii="Times New Roman" w:hAnsi="Times New Roman"/>
          <w:b/>
          <w:sz w:val="24"/>
          <w:szCs w:val="24"/>
        </w:rPr>
        <w:t>Proposals will be evaluated against the questions set out below:</w:t>
      </w:r>
    </w:p>
    <w:p w14:paraId="1C91B693" w14:textId="77777777" w:rsidR="00F66436" w:rsidRPr="0015160D" w:rsidRDefault="00F66436" w:rsidP="00A206E0">
      <w:pPr>
        <w:numPr>
          <w:ilvl w:val="0"/>
          <w:numId w:val="21"/>
        </w:numPr>
        <w:jc w:val="both"/>
        <w:rPr>
          <w:rFonts w:ascii="Times New Roman" w:hAnsi="Times New Roman"/>
          <w:sz w:val="24"/>
          <w:szCs w:val="24"/>
        </w:rPr>
      </w:pPr>
      <w:r w:rsidRPr="0015160D">
        <w:rPr>
          <w:rFonts w:ascii="Times New Roman" w:hAnsi="Times New Roman"/>
          <w:sz w:val="24"/>
          <w:szCs w:val="24"/>
        </w:rPr>
        <w:t>How well does the management plan support all of the project requirements and logically lead to the deliverables required in the RFP?</w:t>
      </w:r>
    </w:p>
    <w:p w14:paraId="1D15DBCE" w14:textId="77777777" w:rsidR="00F66436" w:rsidRPr="0015160D" w:rsidRDefault="00F66436" w:rsidP="00A206E0">
      <w:pPr>
        <w:numPr>
          <w:ilvl w:val="0"/>
          <w:numId w:val="21"/>
        </w:numPr>
        <w:jc w:val="both"/>
        <w:rPr>
          <w:rFonts w:ascii="Times New Roman" w:hAnsi="Times New Roman"/>
          <w:sz w:val="24"/>
          <w:szCs w:val="24"/>
        </w:rPr>
      </w:pPr>
      <w:r w:rsidRPr="0015160D">
        <w:rPr>
          <w:rFonts w:ascii="Times New Roman" w:hAnsi="Times New Roman"/>
          <w:sz w:val="24"/>
          <w:szCs w:val="24"/>
        </w:rPr>
        <w:t>How well is accountability completely and clearly defined?</w:t>
      </w:r>
    </w:p>
    <w:p w14:paraId="6A9E1C5D" w14:textId="77777777" w:rsidR="00F66436" w:rsidRPr="0015160D" w:rsidRDefault="00F66436" w:rsidP="00A206E0">
      <w:pPr>
        <w:numPr>
          <w:ilvl w:val="0"/>
          <w:numId w:val="21"/>
        </w:numPr>
        <w:jc w:val="both"/>
        <w:rPr>
          <w:rFonts w:ascii="Times New Roman" w:hAnsi="Times New Roman"/>
          <w:sz w:val="24"/>
          <w:szCs w:val="24"/>
        </w:rPr>
      </w:pPr>
      <w:r w:rsidRPr="0015160D">
        <w:rPr>
          <w:rFonts w:ascii="Times New Roman" w:hAnsi="Times New Roman"/>
          <w:sz w:val="24"/>
          <w:szCs w:val="24"/>
        </w:rPr>
        <w:t>Is the organization of the project team clear?</w:t>
      </w:r>
    </w:p>
    <w:p w14:paraId="4EB31445" w14:textId="77777777" w:rsidR="00F66436" w:rsidRPr="0015160D" w:rsidRDefault="00F66436" w:rsidP="00A206E0">
      <w:pPr>
        <w:numPr>
          <w:ilvl w:val="0"/>
          <w:numId w:val="21"/>
        </w:numPr>
        <w:jc w:val="both"/>
        <w:rPr>
          <w:rFonts w:ascii="Times New Roman" w:hAnsi="Times New Roman"/>
          <w:sz w:val="24"/>
          <w:szCs w:val="24"/>
        </w:rPr>
      </w:pPr>
      <w:r w:rsidRPr="0015160D">
        <w:rPr>
          <w:rFonts w:ascii="Times New Roman" w:hAnsi="Times New Roman"/>
          <w:sz w:val="24"/>
          <w:szCs w:val="24"/>
        </w:rPr>
        <w:t>How well does the management plan illustrate the lines of authority and communication?</w:t>
      </w:r>
    </w:p>
    <w:p w14:paraId="471D77E7" w14:textId="77777777" w:rsidR="00F66436" w:rsidRPr="0015160D" w:rsidRDefault="00F66436" w:rsidP="00A206E0">
      <w:pPr>
        <w:numPr>
          <w:ilvl w:val="0"/>
          <w:numId w:val="21"/>
        </w:numPr>
        <w:jc w:val="both"/>
        <w:rPr>
          <w:rFonts w:ascii="Times New Roman" w:hAnsi="Times New Roman"/>
          <w:sz w:val="24"/>
          <w:szCs w:val="24"/>
        </w:rPr>
      </w:pPr>
      <w:r w:rsidRPr="0015160D">
        <w:rPr>
          <w:rFonts w:ascii="Times New Roman" w:hAnsi="Times New Roman"/>
          <w:sz w:val="24"/>
          <w:szCs w:val="24"/>
        </w:rPr>
        <w:t>To what extent does the offeror already have the hardware, software, equipment, and licenses necessary to perform the contract?</w:t>
      </w:r>
    </w:p>
    <w:p w14:paraId="508DB4C8" w14:textId="77777777" w:rsidR="00F66436" w:rsidRPr="0015160D" w:rsidRDefault="00F66436" w:rsidP="00A206E0">
      <w:pPr>
        <w:numPr>
          <w:ilvl w:val="0"/>
          <w:numId w:val="21"/>
        </w:numPr>
        <w:jc w:val="both"/>
        <w:rPr>
          <w:rFonts w:ascii="Times New Roman" w:hAnsi="Times New Roman"/>
          <w:sz w:val="24"/>
          <w:szCs w:val="24"/>
        </w:rPr>
      </w:pPr>
      <w:r w:rsidRPr="0015160D">
        <w:rPr>
          <w:rFonts w:ascii="Times New Roman" w:hAnsi="Times New Roman"/>
          <w:sz w:val="24"/>
          <w:szCs w:val="24"/>
        </w:rPr>
        <w:t>Does it appear that the offeror can meet the schedule set out in the RFP?</w:t>
      </w:r>
    </w:p>
    <w:p w14:paraId="675D2AA8" w14:textId="77777777" w:rsidR="00F66436" w:rsidRPr="0015160D" w:rsidRDefault="00F66436" w:rsidP="00A206E0">
      <w:pPr>
        <w:numPr>
          <w:ilvl w:val="0"/>
          <w:numId w:val="21"/>
        </w:numPr>
        <w:jc w:val="both"/>
        <w:rPr>
          <w:rFonts w:ascii="Times New Roman" w:hAnsi="Times New Roman"/>
          <w:sz w:val="24"/>
          <w:szCs w:val="24"/>
        </w:rPr>
      </w:pPr>
      <w:r w:rsidRPr="0015160D">
        <w:rPr>
          <w:rFonts w:ascii="Times New Roman" w:hAnsi="Times New Roman"/>
          <w:sz w:val="24"/>
          <w:szCs w:val="24"/>
        </w:rPr>
        <w:t>Has the offeror gone beyond the minimum tasks necessary to meet the objectives of the RFP?</w:t>
      </w:r>
    </w:p>
    <w:p w14:paraId="7C3A4C3D" w14:textId="77777777" w:rsidR="00F66436" w:rsidRPr="0015160D" w:rsidRDefault="00F66436" w:rsidP="00A206E0">
      <w:pPr>
        <w:numPr>
          <w:ilvl w:val="0"/>
          <w:numId w:val="21"/>
        </w:numPr>
        <w:jc w:val="both"/>
        <w:rPr>
          <w:rFonts w:ascii="Times New Roman" w:hAnsi="Times New Roman"/>
          <w:sz w:val="24"/>
          <w:szCs w:val="24"/>
        </w:rPr>
      </w:pPr>
      <w:r w:rsidRPr="0015160D">
        <w:rPr>
          <w:rFonts w:ascii="Times New Roman" w:hAnsi="Times New Roman"/>
          <w:sz w:val="24"/>
          <w:szCs w:val="24"/>
        </w:rPr>
        <w:t>To what degree is the proposal practical and feasible?</w:t>
      </w:r>
    </w:p>
    <w:p w14:paraId="638BBEDD" w14:textId="77777777" w:rsidR="00F66436" w:rsidRPr="0015160D" w:rsidRDefault="00F66436" w:rsidP="00A206E0">
      <w:pPr>
        <w:numPr>
          <w:ilvl w:val="0"/>
          <w:numId w:val="21"/>
        </w:numPr>
        <w:jc w:val="both"/>
        <w:rPr>
          <w:rFonts w:ascii="Times New Roman" w:hAnsi="Times New Roman"/>
          <w:sz w:val="24"/>
          <w:szCs w:val="24"/>
        </w:rPr>
      </w:pPr>
      <w:r w:rsidRPr="0015160D">
        <w:rPr>
          <w:rFonts w:ascii="Times New Roman" w:hAnsi="Times New Roman"/>
          <w:sz w:val="24"/>
          <w:szCs w:val="24"/>
        </w:rPr>
        <w:lastRenderedPageBreak/>
        <w:t>To what extent has the offeror identified potential problems?</w:t>
      </w:r>
    </w:p>
    <w:p w14:paraId="2AF37366" w14:textId="69607D7E" w:rsidR="00F66436" w:rsidRPr="004D69D7" w:rsidRDefault="00344203" w:rsidP="00A206E0">
      <w:pPr>
        <w:pStyle w:val="70"/>
        <w:jc w:val="both"/>
        <w:rPr>
          <w:rFonts w:ascii="Times New Roman" w:hAnsi="Times New Roman"/>
        </w:rPr>
      </w:pPr>
      <w:bookmarkStart w:id="74" w:name="_Toc174008334"/>
      <w:r w:rsidRPr="004D69D7">
        <w:rPr>
          <w:rFonts w:ascii="Times New Roman" w:hAnsi="Times New Roman"/>
        </w:rPr>
        <w:t>c</w:t>
      </w:r>
      <w:r w:rsidR="00F66436" w:rsidRPr="004D69D7">
        <w:rPr>
          <w:rFonts w:ascii="Times New Roman" w:hAnsi="Times New Roman"/>
        </w:rPr>
        <w:t xml:space="preserve">ontract </w:t>
      </w:r>
      <w:r w:rsidRPr="004D69D7">
        <w:rPr>
          <w:rFonts w:ascii="Times New Roman" w:hAnsi="Times New Roman"/>
        </w:rPr>
        <w:t>c</w:t>
      </w:r>
      <w:r w:rsidR="00F66436" w:rsidRPr="004D69D7">
        <w:rPr>
          <w:rFonts w:ascii="Times New Roman" w:hAnsi="Times New Roman"/>
        </w:rPr>
        <w:t xml:space="preserve">ost </w:t>
      </w:r>
      <w:r w:rsidR="00AC4EC4">
        <w:rPr>
          <w:rFonts w:ascii="Times New Roman" w:hAnsi="Times New Roman"/>
        </w:rPr>
        <w:t xml:space="preserve">( </w:t>
      </w:r>
      <w:r w:rsidR="00AC4EC4" w:rsidRPr="00AC4EC4">
        <w:rPr>
          <w:rStyle w:val="FillInChar"/>
          <w:rFonts w:ascii="Times New Roman" w:hAnsi="Times New Roman"/>
          <w:sz w:val="28"/>
          <w:szCs w:val="28"/>
        </w:rPr>
        <w:t>Number</w:t>
      </w:r>
      <w:r w:rsidR="00AC4EC4">
        <w:rPr>
          <w:rFonts w:ascii="Times New Roman" w:hAnsi="Times New Roman"/>
        </w:rPr>
        <w:t>%)</w:t>
      </w:r>
      <w:bookmarkEnd w:id="74"/>
    </w:p>
    <w:p w14:paraId="147ACE2F" w14:textId="77777777" w:rsidR="00C8303D" w:rsidRPr="002F6B09" w:rsidRDefault="00C8303D" w:rsidP="00A206E0">
      <w:pPr>
        <w:jc w:val="both"/>
        <w:rPr>
          <w:rFonts w:ascii="Times New Roman" w:hAnsi="Times New Roman"/>
          <w:sz w:val="24"/>
          <w:szCs w:val="24"/>
        </w:rPr>
      </w:pPr>
      <w:r w:rsidRPr="002F6B09">
        <w:rPr>
          <w:rFonts w:ascii="Times New Roman" w:hAnsi="Times New Roman"/>
          <w:sz w:val="24"/>
          <w:szCs w:val="24"/>
        </w:rPr>
        <w:t xml:space="preserve">Overall, a minimum of </w:t>
      </w:r>
      <w:r w:rsidRPr="002F6B09">
        <w:rPr>
          <w:rStyle w:val="FillInChar"/>
          <w:rFonts w:ascii="Times New Roman" w:hAnsi="Times New Roman"/>
          <w:sz w:val="24"/>
          <w:szCs w:val="24"/>
        </w:rPr>
        <w:t>40-75</w:t>
      </w:r>
      <w:r w:rsidRPr="002F6B09">
        <w:rPr>
          <w:rFonts w:ascii="Times New Roman" w:hAnsi="Times New Roman"/>
          <w:sz w:val="24"/>
          <w:szCs w:val="24"/>
        </w:rPr>
        <w:t>% of the total evaluation points will be assigned to cost. After the procurement officer applies any applicable preferences, the offeror with the lowest total cost will receive the maximum number of points allocated to cost per 2 AAC 12.260(c). The point allocations for cost on the other proposals will be determined using the following formula:</w:t>
      </w:r>
    </w:p>
    <w:p w14:paraId="4644AF26" w14:textId="77777777" w:rsidR="00C8303D" w:rsidRPr="002F6B09" w:rsidRDefault="00C8303D" w:rsidP="00A206E0">
      <w:pPr>
        <w:jc w:val="both"/>
        <w:rPr>
          <w:rFonts w:ascii="Times New Roman" w:hAnsi="Times New Roman"/>
          <w:i/>
          <w:sz w:val="24"/>
          <w:szCs w:val="24"/>
        </w:rPr>
      </w:pPr>
      <w:r w:rsidRPr="002F6B09">
        <w:rPr>
          <w:rFonts w:ascii="Times New Roman" w:hAnsi="Times New Roman"/>
          <w:i/>
          <w:sz w:val="24"/>
          <w:szCs w:val="24"/>
        </w:rPr>
        <w:t>[(Price of Lowest Cost Proposal) x (Maximum Points for Cost)] ÷ (Cost of Each Higher Priced Proposal)</w:t>
      </w:r>
    </w:p>
    <w:p w14:paraId="540028FC" w14:textId="77777777" w:rsidR="00C8303D" w:rsidRPr="002F6B09" w:rsidRDefault="00C8303D" w:rsidP="00A206E0">
      <w:pPr>
        <w:widowControl w:val="0"/>
        <w:tabs>
          <w:tab w:val="left" w:pos="1890"/>
        </w:tabs>
        <w:spacing w:after="0" w:line="240" w:lineRule="auto"/>
        <w:jc w:val="both"/>
        <w:rPr>
          <w:rFonts w:ascii="Times New Roman" w:hAnsi="Times New Roman"/>
          <w:b/>
          <w:sz w:val="24"/>
          <w:szCs w:val="24"/>
          <w:highlight w:val="lightGray"/>
        </w:rPr>
      </w:pPr>
      <w:r w:rsidRPr="002F6B09">
        <w:rPr>
          <w:rFonts w:ascii="Times New Roman" w:hAnsi="Times New Roman"/>
          <w:b/>
          <w:sz w:val="24"/>
          <w:szCs w:val="24"/>
          <w:highlight w:val="lightGray"/>
        </w:rPr>
        <w:t>Example (Max Points for Contract Cost = 400):</w:t>
      </w:r>
    </w:p>
    <w:p w14:paraId="25311FC5" w14:textId="77777777" w:rsidR="00C8303D" w:rsidRPr="002F6B09" w:rsidRDefault="00C8303D" w:rsidP="00A206E0">
      <w:pPr>
        <w:widowControl w:val="0"/>
        <w:tabs>
          <w:tab w:val="left" w:pos="1890"/>
        </w:tabs>
        <w:spacing w:after="0" w:line="240" w:lineRule="auto"/>
        <w:jc w:val="both"/>
        <w:rPr>
          <w:rFonts w:ascii="Times New Roman" w:hAnsi="Times New Roman"/>
          <w:b/>
          <w:sz w:val="24"/>
          <w:szCs w:val="24"/>
        </w:rPr>
      </w:pPr>
    </w:p>
    <w:p w14:paraId="689C8255" w14:textId="77777777" w:rsidR="00C8303D" w:rsidRPr="002F6B09" w:rsidRDefault="00C8303D" w:rsidP="00A206E0">
      <w:pPr>
        <w:widowControl w:val="0"/>
        <w:tabs>
          <w:tab w:val="left" w:pos="1890"/>
        </w:tabs>
        <w:spacing w:after="0" w:line="240" w:lineRule="auto"/>
        <w:jc w:val="both"/>
        <w:rPr>
          <w:rFonts w:ascii="Times New Roman" w:hAnsi="Times New Roman"/>
          <w:b/>
          <w:sz w:val="24"/>
          <w:szCs w:val="24"/>
          <w:u w:val="single"/>
        </w:rPr>
      </w:pPr>
      <w:r w:rsidRPr="002F6B09">
        <w:rPr>
          <w:rFonts w:ascii="Times New Roman" w:hAnsi="Times New Roman"/>
          <w:b/>
          <w:sz w:val="24"/>
          <w:szCs w:val="24"/>
          <w:u w:val="single"/>
        </w:rPr>
        <w:t>Step 1</w:t>
      </w:r>
    </w:p>
    <w:p w14:paraId="5740F8CE" w14:textId="77777777" w:rsidR="00C8303D" w:rsidRPr="002F6B09" w:rsidRDefault="00C8303D" w:rsidP="00A206E0">
      <w:pPr>
        <w:jc w:val="both"/>
        <w:rPr>
          <w:rFonts w:ascii="Times New Roman" w:hAnsi="Times New Roman"/>
          <w:sz w:val="24"/>
          <w:szCs w:val="24"/>
        </w:rPr>
      </w:pPr>
      <w:r w:rsidRPr="002F6B09">
        <w:rPr>
          <w:rFonts w:ascii="Times New Roman" w:hAnsi="Times New Roman"/>
          <w:sz w:val="24"/>
          <w:szCs w:val="24"/>
        </w:rPr>
        <w:t>List all proposal prices, adjusted where appropriate by the application of applicable preferences claimed by the offeror.</w:t>
      </w:r>
    </w:p>
    <w:p w14:paraId="7295CF53" w14:textId="77777777" w:rsidR="00C8303D" w:rsidRPr="002F6B09" w:rsidRDefault="00C8303D" w:rsidP="00A206E0">
      <w:pPr>
        <w:jc w:val="both"/>
        <w:rPr>
          <w:rFonts w:ascii="Times New Roman" w:hAnsi="Times New Roman"/>
          <w:sz w:val="24"/>
          <w:szCs w:val="24"/>
          <w:shd w:val="clear" w:color="auto" w:fill="E7E6E6"/>
        </w:rPr>
      </w:pPr>
      <w:r w:rsidRPr="002F6B09">
        <w:rPr>
          <w:rFonts w:ascii="Times New Roman" w:hAnsi="Times New Roman"/>
          <w:sz w:val="24"/>
          <w:szCs w:val="24"/>
          <w:shd w:val="clear" w:color="auto" w:fill="E7E6E6"/>
        </w:rPr>
        <w:t>Offeror #1</w:t>
      </w:r>
      <w:r w:rsidRPr="002F6B09">
        <w:rPr>
          <w:rFonts w:ascii="Times New Roman" w:hAnsi="Times New Roman"/>
          <w:sz w:val="24"/>
          <w:szCs w:val="24"/>
          <w:shd w:val="clear" w:color="auto" w:fill="E7E6E6"/>
        </w:rPr>
        <w:tab/>
        <w:t>$40,000</w:t>
      </w:r>
      <w:r w:rsidRPr="002F6B09">
        <w:rPr>
          <w:rFonts w:ascii="Times New Roman" w:hAnsi="Times New Roman"/>
          <w:sz w:val="24"/>
          <w:szCs w:val="24"/>
          <w:shd w:val="clear" w:color="auto" w:fill="E7E6E6"/>
        </w:rPr>
        <w:br/>
      </w:r>
      <w:r w:rsidRPr="002F6B09">
        <w:rPr>
          <w:rFonts w:ascii="Times New Roman" w:hAnsi="Times New Roman"/>
          <w:sz w:val="24"/>
          <w:szCs w:val="24"/>
        </w:rPr>
        <w:t>Offeror #2</w:t>
      </w:r>
      <w:r w:rsidRPr="002F6B09">
        <w:rPr>
          <w:rFonts w:ascii="Times New Roman" w:hAnsi="Times New Roman"/>
          <w:sz w:val="24"/>
          <w:szCs w:val="24"/>
        </w:rPr>
        <w:tab/>
        <w:t>$42,750</w:t>
      </w:r>
      <w:r w:rsidRPr="002F6B09">
        <w:rPr>
          <w:rFonts w:ascii="Times New Roman" w:hAnsi="Times New Roman"/>
          <w:sz w:val="24"/>
          <w:szCs w:val="24"/>
        </w:rPr>
        <w:br/>
      </w:r>
      <w:r w:rsidRPr="002F6B09">
        <w:rPr>
          <w:rFonts w:ascii="Times New Roman" w:hAnsi="Times New Roman"/>
          <w:sz w:val="24"/>
          <w:szCs w:val="24"/>
          <w:shd w:val="clear" w:color="auto" w:fill="E7E6E6"/>
        </w:rPr>
        <w:t>Offeror #3</w:t>
      </w:r>
      <w:r w:rsidRPr="002F6B09">
        <w:rPr>
          <w:rFonts w:ascii="Times New Roman" w:hAnsi="Times New Roman"/>
          <w:sz w:val="24"/>
          <w:szCs w:val="24"/>
          <w:shd w:val="clear" w:color="auto" w:fill="E7E6E6"/>
        </w:rPr>
        <w:tab/>
        <w:t>$47,500</w:t>
      </w:r>
    </w:p>
    <w:p w14:paraId="783F90D8" w14:textId="77777777" w:rsidR="00C8303D" w:rsidRPr="002F6B09" w:rsidRDefault="00C8303D" w:rsidP="00A206E0">
      <w:pPr>
        <w:jc w:val="both"/>
        <w:rPr>
          <w:rFonts w:ascii="Times New Roman" w:hAnsi="Times New Roman"/>
          <w:b/>
          <w:sz w:val="24"/>
          <w:szCs w:val="24"/>
          <w:u w:val="single"/>
        </w:rPr>
      </w:pPr>
      <w:r w:rsidRPr="002F6B09">
        <w:rPr>
          <w:rFonts w:ascii="Times New Roman" w:hAnsi="Times New Roman"/>
          <w:b/>
          <w:sz w:val="24"/>
          <w:szCs w:val="24"/>
          <w:u w:val="single"/>
        </w:rPr>
        <w:t>Step 2</w:t>
      </w:r>
    </w:p>
    <w:p w14:paraId="39A4ABAD" w14:textId="77777777" w:rsidR="00C8303D" w:rsidRPr="002F6B09" w:rsidRDefault="00C8303D" w:rsidP="00A206E0">
      <w:pPr>
        <w:jc w:val="both"/>
        <w:rPr>
          <w:rFonts w:ascii="Times New Roman" w:hAnsi="Times New Roman"/>
          <w:sz w:val="24"/>
          <w:szCs w:val="24"/>
        </w:rPr>
      </w:pPr>
      <w:r w:rsidRPr="002F6B09">
        <w:rPr>
          <w:rFonts w:ascii="Times New Roman" w:hAnsi="Times New Roman"/>
          <w:sz w:val="24"/>
          <w:szCs w:val="24"/>
        </w:rPr>
        <w:t>In this example, the RFP allotted 40% of the available 1,000 points to cost. This means that the lowest cost will receive the maximum number of points.</w:t>
      </w:r>
    </w:p>
    <w:p w14:paraId="7D5AD367" w14:textId="77777777" w:rsidR="00C8303D" w:rsidRPr="002F6B09" w:rsidRDefault="00C8303D" w:rsidP="00A206E0">
      <w:pPr>
        <w:jc w:val="both"/>
        <w:rPr>
          <w:rFonts w:ascii="Times New Roman" w:hAnsi="Times New Roman"/>
          <w:b/>
          <w:sz w:val="24"/>
          <w:szCs w:val="24"/>
        </w:rPr>
      </w:pPr>
      <w:r w:rsidRPr="002F6B09">
        <w:rPr>
          <w:rFonts w:ascii="Times New Roman" w:hAnsi="Times New Roman"/>
          <w:b/>
          <w:sz w:val="24"/>
          <w:szCs w:val="24"/>
        </w:rPr>
        <w:t>Offeror #1 receives 400 points.</w:t>
      </w:r>
    </w:p>
    <w:p w14:paraId="206D022B" w14:textId="77777777" w:rsidR="00C8303D" w:rsidRPr="002F6B09" w:rsidRDefault="00C8303D" w:rsidP="00A206E0">
      <w:pPr>
        <w:jc w:val="both"/>
        <w:rPr>
          <w:rFonts w:ascii="Times New Roman" w:hAnsi="Times New Roman"/>
          <w:sz w:val="24"/>
          <w:szCs w:val="24"/>
        </w:rPr>
      </w:pPr>
      <w:r w:rsidRPr="002F6B09">
        <w:rPr>
          <w:rFonts w:ascii="Times New Roman" w:hAnsi="Times New Roman"/>
          <w:sz w:val="24"/>
          <w:szCs w:val="24"/>
        </w:rPr>
        <w:t>The reason they receive that amount is because the lowest cost proposal, in this case $40,000, receives the maximum number of points allocated to cost, 400 points.</w:t>
      </w:r>
    </w:p>
    <w:p w14:paraId="10F8E6E4" w14:textId="77777777" w:rsidR="00C8303D" w:rsidRPr="002F6B09" w:rsidRDefault="00C8303D" w:rsidP="00A206E0">
      <w:pPr>
        <w:jc w:val="both"/>
        <w:rPr>
          <w:rFonts w:ascii="Times New Roman" w:hAnsi="Times New Roman"/>
          <w:b/>
          <w:sz w:val="24"/>
          <w:szCs w:val="24"/>
        </w:rPr>
      </w:pPr>
      <w:r w:rsidRPr="002F6B09">
        <w:rPr>
          <w:rFonts w:ascii="Times New Roman" w:hAnsi="Times New Roman"/>
          <w:b/>
          <w:sz w:val="24"/>
          <w:szCs w:val="24"/>
        </w:rPr>
        <w:t>Offeror #2 receives 374.3 points.</w:t>
      </w:r>
    </w:p>
    <w:p w14:paraId="37BE864E" w14:textId="77777777" w:rsidR="00C8303D" w:rsidRPr="002F6B09" w:rsidRDefault="00C8303D" w:rsidP="00A206E0">
      <w:pPr>
        <w:jc w:val="both"/>
        <w:rPr>
          <w:rFonts w:ascii="Times New Roman" w:hAnsi="Times New Roman"/>
          <w:i/>
          <w:sz w:val="24"/>
          <w:szCs w:val="24"/>
        </w:rPr>
      </w:pPr>
      <w:r w:rsidRPr="002F6B09">
        <w:rPr>
          <w:rFonts w:ascii="Times New Roman" w:hAnsi="Times New Roman"/>
          <w:i/>
          <w:sz w:val="24"/>
          <w:szCs w:val="24"/>
        </w:rPr>
        <w:t xml:space="preserve">$40,000 lowest cost x 400 maximum points for cost = 16,000,000 ÷ $42,750 cost of Offeror #2’s proposal = </w:t>
      </w:r>
      <w:r w:rsidRPr="002F6B09">
        <w:rPr>
          <w:rFonts w:ascii="Times New Roman" w:hAnsi="Times New Roman"/>
          <w:b/>
          <w:i/>
          <w:sz w:val="24"/>
          <w:szCs w:val="24"/>
        </w:rPr>
        <w:t>374.3</w:t>
      </w:r>
    </w:p>
    <w:p w14:paraId="23333122" w14:textId="77777777" w:rsidR="00C8303D" w:rsidRPr="002F6B09" w:rsidRDefault="00C8303D" w:rsidP="00A206E0">
      <w:pPr>
        <w:tabs>
          <w:tab w:val="center" w:pos="720"/>
          <w:tab w:val="center" w:pos="1980"/>
          <w:tab w:val="center" w:pos="5220"/>
          <w:tab w:val="center" w:pos="6840"/>
        </w:tabs>
        <w:jc w:val="both"/>
        <w:rPr>
          <w:rFonts w:ascii="Times New Roman" w:hAnsi="Times New Roman"/>
          <w:b/>
          <w:sz w:val="24"/>
          <w:szCs w:val="24"/>
        </w:rPr>
      </w:pPr>
      <w:r w:rsidRPr="002F6B09">
        <w:rPr>
          <w:rFonts w:ascii="Times New Roman" w:hAnsi="Times New Roman"/>
          <w:b/>
          <w:sz w:val="24"/>
          <w:szCs w:val="24"/>
        </w:rPr>
        <w:t>Offeror #3 receives 336.8 points.</w:t>
      </w:r>
    </w:p>
    <w:p w14:paraId="7DF0B42C" w14:textId="47188ED7" w:rsidR="00C8303D" w:rsidRDefault="00C8303D" w:rsidP="00A206E0">
      <w:pPr>
        <w:jc w:val="both"/>
        <w:rPr>
          <w:rFonts w:ascii="Times New Roman" w:hAnsi="Times New Roman"/>
          <w:bCs/>
          <w:sz w:val="24"/>
          <w:szCs w:val="24"/>
        </w:rPr>
      </w:pPr>
      <w:r w:rsidRPr="002F6B09">
        <w:rPr>
          <w:rFonts w:ascii="Times New Roman" w:hAnsi="Times New Roman"/>
          <w:i/>
          <w:sz w:val="24"/>
          <w:szCs w:val="24"/>
        </w:rPr>
        <w:t xml:space="preserve">$40,000 lowest cost x 400 maximum points for cost = 16,000,000 ÷ $47,500 cost of Offeror #3’s proposal </w:t>
      </w:r>
      <w:r w:rsidRPr="002F6B09">
        <w:rPr>
          <w:rFonts w:ascii="Times New Roman" w:hAnsi="Times New Roman"/>
          <w:sz w:val="24"/>
          <w:szCs w:val="24"/>
        </w:rPr>
        <w:t xml:space="preserve">= </w:t>
      </w:r>
      <w:r w:rsidRPr="002F6B09">
        <w:rPr>
          <w:rFonts w:ascii="Times New Roman" w:hAnsi="Times New Roman"/>
          <w:b/>
          <w:sz w:val="24"/>
          <w:szCs w:val="24"/>
        </w:rPr>
        <w:t>336.8</w:t>
      </w:r>
    </w:p>
    <w:p w14:paraId="34DD5171" w14:textId="7B389522" w:rsidR="00105969" w:rsidRPr="00191096" w:rsidRDefault="00105969" w:rsidP="00A206E0">
      <w:pPr>
        <w:pStyle w:val="70"/>
        <w:jc w:val="both"/>
        <w:rPr>
          <w:rFonts w:ascii="Times New Roman" w:hAnsi="Times New Roman"/>
        </w:rPr>
      </w:pPr>
      <w:bookmarkStart w:id="75" w:name="_Toc97105654"/>
      <w:bookmarkStart w:id="76" w:name="_Toc174008335"/>
      <w:r w:rsidRPr="00191096">
        <w:rPr>
          <w:rFonts w:ascii="Times New Roman" w:hAnsi="Times New Roman"/>
        </w:rPr>
        <w:t>alaska offeror preference</w:t>
      </w:r>
      <w:bookmarkEnd w:id="75"/>
      <w:r w:rsidR="004946D5">
        <w:rPr>
          <w:rFonts w:ascii="Times New Roman" w:hAnsi="Times New Roman"/>
        </w:rPr>
        <w:t xml:space="preserve"> (10%)</w:t>
      </w:r>
      <w:bookmarkEnd w:id="76"/>
    </w:p>
    <w:p w14:paraId="298A3298" w14:textId="77777777" w:rsidR="00105969" w:rsidRPr="002F6B09" w:rsidRDefault="00105969" w:rsidP="00A206E0">
      <w:pPr>
        <w:jc w:val="both"/>
        <w:rPr>
          <w:rFonts w:ascii="Times New Roman" w:hAnsi="Times New Roman"/>
          <w:sz w:val="24"/>
          <w:szCs w:val="24"/>
        </w:rPr>
      </w:pPr>
      <w:r w:rsidRPr="002F6B09">
        <w:rPr>
          <w:rFonts w:ascii="Times New Roman" w:hAnsi="Times New Roman"/>
          <w:sz w:val="24"/>
          <w:szCs w:val="24"/>
        </w:rPr>
        <w:t>Per 2 AAC 12.260, if an offeror qualifies for the Alaska Bidder Preference, the offeror will receive an Alaska Offeror Preference. The preference will be 10% of the total available points, which will be added to the offeror’s overall evaluation score.</w:t>
      </w:r>
    </w:p>
    <w:p w14:paraId="35C3C331" w14:textId="77777777" w:rsidR="00105969" w:rsidRPr="002F6B09" w:rsidRDefault="00105969" w:rsidP="00A206E0">
      <w:pPr>
        <w:widowControl w:val="0"/>
        <w:tabs>
          <w:tab w:val="left" w:pos="1890"/>
        </w:tabs>
        <w:spacing w:after="0" w:line="240" w:lineRule="auto"/>
        <w:jc w:val="both"/>
        <w:rPr>
          <w:rFonts w:ascii="Times New Roman" w:hAnsi="Times New Roman"/>
          <w:b/>
          <w:sz w:val="24"/>
          <w:szCs w:val="24"/>
          <w:highlight w:val="lightGray"/>
        </w:rPr>
      </w:pPr>
      <w:r w:rsidRPr="002F6B09">
        <w:rPr>
          <w:rFonts w:ascii="Times New Roman" w:hAnsi="Times New Roman"/>
          <w:b/>
          <w:sz w:val="24"/>
          <w:szCs w:val="24"/>
          <w:highlight w:val="lightGray"/>
        </w:rPr>
        <w:t>Example:</w:t>
      </w:r>
    </w:p>
    <w:p w14:paraId="3223FDB4" w14:textId="77777777" w:rsidR="00105969" w:rsidRPr="002F6B09" w:rsidRDefault="00105969" w:rsidP="00A206E0">
      <w:pPr>
        <w:widowControl w:val="0"/>
        <w:tabs>
          <w:tab w:val="left" w:pos="1890"/>
        </w:tabs>
        <w:spacing w:after="0" w:line="240" w:lineRule="auto"/>
        <w:jc w:val="both"/>
        <w:rPr>
          <w:rFonts w:ascii="Times New Roman" w:hAnsi="Times New Roman"/>
          <w:b/>
          <w:sz w:val="24"/>
          <w:szCs w:val="24"/>
          <w:highlight w:val="lightGray"/>
        </w:rPr>
      </w:pPr>
    </w:p>
    <w:p w14:paraId="29C8A022" w14:textId="77777777" w:rsidR="00105969" w:rsidRPr="002F6B09" w:rsidRDefault="00105969" w:rsidP="00A206E0">
      <w:pPr>
        <w:tabs>
          <w:tab w:val="left" w:pos="2745"/>
          <w:tab w:val="left" w:pos="2970"/>
          <w:tab w:val="left" w:pos="5715"/>
          <w:tab w:val="left" w:pos="5958"/>
        </w:tabs>
        <w:jc w:val="both"/>
        <w:rPr>
          <w:rFonts w:ascii="Times New Roman" w:hAnsi="Times New Roman"/>
          <w:b/>
          <w:sz w:val="24"/>
          <w:szCs w:val="24"/>
        </w:rPr>
      </w:pPr>
      <w:r w:rsidRPr="002F6B09">
        <w:rPr>
          <w:rFonts w:ascii="Times New Roman" w:hAnsi="Times New Roman"/>
          <w:b/>
          <w:sz w:val="24"/>
          <w:szCs w:val="24"/>
        </w:rPr>
        <w:t>Step 1</w:t>
      </w:r>
    </w:p>
    <w:p w14:paraId="10B4059B" w14:textId="77777777" w:rsidR="00105969" w:rsidRPr="002F6B09" w:rsidRDefault="00105969" w:rsidP="00A206E0">
      <w:pPr>
        <w:tabs>
          <w:tab w:val="left" w:pos="2745"/>
          <w:tab w:val="left" w:pos="2970"/>
          <w:tab w:val="left" w:pos="5715"/>
          <w:tab w:val="left" w:pos="5958"/>
        </w:tabs>
        <w:jc w:val="both"/>
        <w:rPr>
          <w:rFonts w:ascii="Times New Roman" w:hAnsi="Times New Roman"/>
          <w:sz w:val="24"/>
          <w:szCs w:val="24"/>
        </w:rPr>
      </w:pPr>
      <w:r w:rsidRPr="002F6B09">
        <w:rPr>
          <w:rFonts w:ascii="Times New Roman" w:hAnsi="Times New Roman"/>
          <w:sz w:val="24"/>
          <w:szCs w:val="24"/>
        </w:rPr>
        <w:t>Determine the number of points available to qualifying offerors under this preference:</w:t>
      </w:r>
    </w:p>
    <w:p w14:paraId="6547C933" w14:textId="77777777" w:rsidR="00105969" w:rsidRPr="002F6B09" w:rsidRDefault="00105969" w:rsidP="00A206E0">
      <w:pPr>
        <w:tabs>
          <w:tab w:val="left" w:pos="2745"/>
          <w:tab w:val="left" w:pos="2970"/>
          <w:tab w:val="left" w:pos="5715"/>
          <w:tab w:val="left" w:pos="5958"/>
        </w:tabs>
        <w:jc w:val="both"/>
        <w:rPr>
          <w:rFonts w:ascii="Times New Roman" w:hAnsi="Times New Roman"/>
          <w:sz w:val="24"/>
          <w:szCs w:val="24"/>
        </w:rPr>
      </w:pPr>
      <w:r w:rsidRPr="002F6B09">
        <w:rPr>
          <w:rFonts w:ascii="Times New Roman" w:hAnsi="Times New Roman"/>
          <w:sz w:val="24"/>
          <w:szCs w:val="24"/>
        </w:rPr>
        <w:lastRenderedPageBreak/>
        <w:t>1000 Total Points Available in RFP x 10% Alaska Offeror preference = 100 Points for the preference</w:t>
      </w:r>
    </w:p>
    <w:p w14:paraId="0DFE84B8" w14:textId="77777777" w:rsidR="00105969" w:rsidRPr="002F6B09" w:rsidRDefault="00105969" w:rsidP="00A206E0">
      <w:pPr>
        <w:tabs>
          <w:tab w:val="left" w:pos="2745"/>
          <w:tab w:val="left" w:pos="2970"/>
          <w:tab w:val="left" w:pos="5715"/>
          <w:tab w:val="left" w:pos="5958"/>
        </w:tabs>
        <w:jc w:val="both"/>
        <w:rPr>
          <w:rFonts w:ascii="Times New Roman" w:hAnsi="Times New Roman"/>
          <w:b/>
          <w:sz w:val="24"/>
          <w:szCs w:val="24"/>
        </w:rPr>
      </w:pPr>
      <w:r w:rsidRPr="002F6B09">
        <w:rPr>
          <w:rFonts w:ascii="Times New Roman" w:hAnsi="Times New Roman"/>
          <w:b/>
          <w:sz w:val="24"/>
          <w:szCs w:val="24"/>
        </w:rPr>
        <w:t>Step 2</w:t>
      </w:r>
    </w:p>
    <w:p w14:paraId="78363C7D" w14:textId="77777777" w:rsidR="00105969" w:rsidRPr="002F6B09" w:rsidRDefault="00105969" w:rsidP="00A206E0">
      <w:pPr>
        <w:tabs>
          <w:tab w:val="left" w:pos="2745"/>
          <w:tab w:val="left" w:pos="2970"/>
          <w:tab w:val="left" w:pos="5715"/>
          <w:tab w:val="left" w:pos="5958"/>
        </w:tabs>
        <w:jc w:val="both"/>
        <w:rPr>
          <w:rFonts w:ascii="Times New Roman" w:hAnsi="Times New Roman"/>
          <w:b/>
          <w:sz w:val="24"/>
          <w:szCs w:val="24"/>
        </w:rPr>
      </w:pPr>
      <w:r w:rsidRPr="002F6B09">
        <w:rPr>
          <w:rFonts w:ascii="Times New Roman" w:hAnsi="Times New Roman"/>
          <w:sz w:val="24"/>
          <w:szCs w:val="24"/>
        </w:rPr>
        <w:t>Determine which offerors qualify as Alaska bidders and thus, are eligible for the Alaska Offeror preference. For the purpose of this example, presume that all proposals have been completely evaluated based on the evaluation criteria in the RFP. The scores at this point are:</w:t>
      </w:r>
    </w:p>
    <w:p w14:paraId="53BB89B6" w14:textId="77777777" w:rsidR="00105969" w:rsidRPr="002F6B09" w:rsidRDefault="00105969" w:rsidP="00A206E0">
      <w:pPr>
        <w:keepNext/>
        <w:keepLines/>
        <w:tabs>
          <w:tab w:val="left" w:pos="1440"/>
          <w:tab w:val="left" w:pos="2880"/>
          <w:tab w:val="right" w:pos="6030"/>
          <w:tab w:val="left" w:pos="6120"/>
          <w:tab w:val="left" w:pos="6660"/>
        </w:tabs>
        <w:jc w:val="both"/>
        <w:rPr>
          <w:rFonts w:ascii="Times New Roman" w:hAnsi="Times New Roman"/>
          <w:sz w:val="24"/>
          <w:szCs w:val="24"/>
          <w:shd w:val="clear" w:color="auto" w:fill="E7E6E6"/>
        </w:rPr>
      </w:pPr>
      <w:r w:rsidRPr="002F6B09">
        <w:rPr>
          <w:rFonts w:ascii="Times New Roman" w:hAnsi="Times New Roman"/>
          <w:sz w:val="24"/>
          <w:szCs w:val="24"/>
          <w:shd w:val="clear" w:color="auto" w:fill="E7E6E6"/>
        </w:rPr>
        <w:t>Offeror #1</w:t>
      </w:r>
      <w:r w:rsidRPr="002F6B09">
        <w:rPr>
          <w:rFonts w:ascii="Times New Roman" w:hAnsi="Times New Roman"/>
          <w:sz w:val="24"/>
          <w:szCs w:val="24"/>
          <w:shd w:val="clear" w:color="auto" w:fill="E7E6E6"/>
        </w:rPr>
        <w:tab/>
        <w:t>830 points</w:t>
      </w:r>
      <w:r w:rsidRPr="002F6B09">
        <w:rPr>
          <w:rFonts w:ascii="Times New Roman" w:hAnsi="Times New Roman"/>
          <w:sz w:val="24"/>
          <w:szCs w:val="24"/>
          <w:shd w:val="clear" w:color="auto" w:fill="E7E6E6"/>
        </w:rPr>
        <w:tab/>
        <w:t>No Preference</w:t>
      </w:r>
      <w:r w:rsidRPr="002F6B09">
        <w:rPr>
          <w:rFonts w:ascii="Times New Roman" w:hAnsi="Times New Roman"/>
          <w:sz w:val="24"/>
          <w:szCs w:val="24"/>
          <w:shd w:val="clear" w:color="auto" w:fill="E7E6E6"/>
        </w:rPr>
        <w:tab/>
        <w:t>0</w:t>
      </w:r>
      <w:r w:rsidRPr="002F6B09">
        <w:rPr>
          <w:rFonts w:ascii="Times New Roman" w:hAnsi="Times New Roman"/>
          <w:sz w:val="24"/>
          <w:szCs w:val="24"/>
          <w:shd w:val="clear" w:color="auto" w:fill="E7E6E6"/>
        </w:rPr>
        <w:tab/>
        <w:t>points</w:t>
      </w:r>
      <w:r w:rsidRPr="002F6B09">
        <w:rPr>
          <w:rFonts w:ascii="Times New Roman" w:hAnsi="Times New Roman"/>
          <w:sz w:val="24"/>
          <w:szCs w:val="24"/>
          <w:shd w:val="clear" w:color="auto" w:fill="E7E6E6"/>
        </w:rPr>
        <w:tab/>
      </w:r>
      <w:r w:rsidRPr="002F6B09">
        <w:rPr>
          <w:rFonts w:ascii="Times New Roman" w:hAnsi="Times New Roman"/>
          <w:sz w:val="24"/>
          <w:szCs w:val="24"/>
          <w:shd w:val="clear" w:color="auto" w:fill="E7E6E6"/>
        </w:rPr>
        <w:br/>
      </w:r>
      <w:r w:rsidRPr="002F6B09">
        <w:rPr>
          <w:rFonts w:ascii="Times New Roman" w:hAnsi="Times New Roman"/>
          <w:sz w:val="24"/>
          <w:szCs w:val="24"/>
        </w:rPr>
        <w:t>Offeror #2</w:t>
      </w:r>
      <w:r w:rsidRPr="002F6B09">
        <w:rPr>
          <w:rFonts w:ascii="Times New Roman" w:hAnsi="Times New Roman"/>
          <w:sz w:val="24"/>
          <w:szCs w:val="24"/>
        </w:rPr>
        <w:tab/>
        <w:t>740 points</w:t>
      </w:r>
      <w:r w:rsidRPr="002F6B09">
        <w:rPr>
          <w:rFonts w:ascii="Times New Roman" w:hAnsi="Times New Roman"/>
          <w:sz w:val="24"/>
          <w:szCs w:val="24"/>
        </w:rPr>
        <w:tab/>
        <w:t>Alaska Offeror Preference</w:t>
      </w:r>
      <w:r w:rsidRPr="002F6B09">
        <w:rPr>
          <w:rFonts w:ascii="Times New Roman" w:hAnsi="Times New Roman"/>
          <w:sz w:val="24"/>
          <w:szCs w:val="24"/>
        </w:rPr>
        <w:tab/>
        <w:t>100</w:t>
      </w:r>
      <w:r w:rsidRPr="002F6B09">
        <w:rPr>
          <w:rFonts w:ascii="Times New Roman" w:hAnsi="Times New Roman"/>
          <w:sz w:val="24"/>
          <w:szCs w:val="24"/>
        </w:rPr>
        <w:tab/>
        <w:t>points</w:t>
      </w:r>
      <w:r w:rsidRPr="002F6B09">
        <w:rPr>
          <w:rFonts w:ascii="Times New Roman" w:hAnsi="Times New Roman"/>
          <w:sz w:val="24"/>
          <w:szCs w:val="24"/>
        </w:rPr>
        <w:br/>
      </w:r>
      <w:r w:rsidRPr="002F6B09">
        <w:rPr>
          <w:rFonts w:ascii="Times New Roman" w:hAnsi="Times New Roman"/>
          <w:sz w:val="24"/>
          <w:szCs w:val="24"/>
          <w:shd w:val="clear" w:color="auto" w:fill="E7E6E6"/>
        </w:rPr>
        <w:t>Offeror #3</w:t>
      </w:r>
      <w:r w:rsidRPr="002F6B09">
        <w:rPr>
          <w:rFonts w:ascii="Times New Roman" w:hAnsi="Times New Roman"/>
          <w:sz w:val="24"/>
          <w:szCs w:val="24"/>
          <w:shd w:val="clear" w:color="auto" w:fill="E7E6E6"/>
        </w:rPr>
        <w:tab/>
        <w:t>800 points</w:t>
      </w:r>
      <w:r w:rsidRPr="002F6B09">
        <w:rPr>
          <w:rFonts w:ascii="Times New Roman" w:hAnsi="Times New Roman"/>
          <w:sz w:val="24"/>
          <w:szCs w:val="24"/>
          <w:shd w:val="clear" w:color="auto" w:fill="E7E6E6"/>
        </w:rPr>
        <w:tab/>
        <w:t>Alaska Offeror Preference</w:t>
      </w:r>
      <w:r w:rsidRPr="002F6B09">
        <w:rPr>
          <w:rFonts w:ascii="Times New Roman" w:hAnsi="Times New Roman"/>
          <w:sz w:val="24"/>
          <w:szCs w:val="24"/>
          <w:shd w:val="clear" w:color="auto" w:fill="E7E6E6"/>
        </w:rPr>
        <w:tab/>
        <w:t>100</w:t>
      </w:r>
      <w:r w:rsidRPr="002F6B09">
        <w:rPr>
          <w:rFonts w:ascii="Times New Roman" w:hAnsi="Times New Roman"/>
          <w:sz w:val="24"/>
          <w:szCs w:val="24"/>
          <w:shd w:val="clear" w:color="auto" w:fill="E7E6E6"/>
        </w:rPr>
        <w:tab/>
        <w:t>points</w:t>
      </w:r>
      <w:r w:rsidRPr="002F6B09">
        <w:rPr>
          <w:rFonts w:ascii="Times New Roman" w:hAnsi="Times New Roman"/>
          <w:sz w:val="24"/>
          <w:szCs w:val="24"/>
          <w:shd w:val="clear" w:color="auto" w:fill="E7E6E6"/>
        </w:rPr>
        <w:tab/>
      </w:r>
    </w:p>
    <w:p w14:paraId="5C9EE029" w14:textId="77777777" w:rsidR="00105969" w:rsidRPr="002F6B09" w:rsidRDefault="00105969" w:rsidP="00A206E0">
      <w:pPr>
        <w:jc w:val="both"/>
        <w:rPr>
          <w:rFonts w:ascii="Times New Roman" w:hAnsi="Times New Roman"/>
          <w:b/>
          <w:sz w:val="24"/>
          <w:szCs w:val="24"/>
        </w:rPr>
      </w:pPr>
      <w:r w:rsidRPr="002F6B09">
        <w:rPr>
          <w:rFonts w:ascii="Times New Roman" w:hAnsi="Times New Roman"/>
          <w:b/>
          <w:sz w:val="24"/>
          <w:szCs w:val="24"/>
        </w:rPr>
        <w:t>Step 3</w:t>
      </w:r>
    </w:p>
    <w:p w14:paraId="560A64F4" w14:textId="77777777" w:rsidR="00105969" w:rsidRPr="002F6B09" w:rsidRDefault="00105969" w:rsidP="00A206E0">
      <w:pPr>
        <w:jc w:val="both"/>
        <w:rPr>
          <w:rFonts w:ascii="Times New Roman" w:hAnsi="Times New Roman"/>
          <w:sz w:val="24"/>
          <w:szCs w:val="24"/>
        </w:rPr>
      </w:pPr>
      <w:r w:rsidRPr="002F6B09">
        <w:rPr>
          <w:rFonts w:ascii="Times New Roman" w:hAnsi="Times New Roman"/>
          <w:sz w:val="24"/>
          <w:szCs w:val="24"/>
        </w:rPr>
        <w:t>Add the applicable Alaska Offeror preference amounts to the offerors’ scores:</w:t>
      </w:r>
    </w:p>
    <w:p w14:paraId="67CFB93C" w14:textId="7E0BB03F" w:rsidR="00105969" w:rsidRPr="002F6B09" w:rsidRDefault="00105969" w:rsidP="00A7027B">
      <w:pPr>
        <w:tabs>
          <w:tab w:val="left" w:pos="1440"/>
          <w:tab w:val="left" w:pos="2520"/>
          <w:tab w:val="left" w:pos="4770"/>
        </w:tabs>
        <w:rPr>
          <w:rFonts w:ascii="Times New Roman" w:hAnsi="Times New Roman"/>
          <w:b/>
          <w:sz w:val="24"/>
          <w:szCs w:val="24"/>
          <w:shd w:val="clear" w:color="auto" w:fill="E7E6E6"/>
        </w:rPr>
      </w:pPr>
      <w:r w:rsidRPr="002F6B09">
        <w:rPr>
          <w:rFonts w:ascii="Times New Roman" w:hAnsi="Times New Roman"/>
          <w:sz w:val="24"/>
          <w:szCs w:val="24"/>
          <w:shd w:val="clear" w:color="auto" w:fill="E7E6E6"/>
        </w:rPr>
        <w:t>Offeror #1</w:t>
      </w:r>
      <w:r w:rsidRPr="002F6B09">
        <w:rPr>
          <w:rFonts w:ascii="Times New Roman" w:hAnsi="Times New Roman"/>
          <w:sz w:val="24"/>
          <w:szCs w:val="24"/>
          <w:shd w:val="clear" w:color="auto" w:fill="E7E6E6"/>
        </w:rPr>
        <w:tab/>
        <w:t>830 points</w:t>
      </w:r>
      <w:r w:rsidRPr="002F6B09">
        <w:rPr>
          <w:rFonts w:ascii="Times New Roman" w:hAnsi="Times New Roman"/>
          <w:sz w:val="24"/>
          <w:szCs w:val="24"/>
          <w:shd w:val="clear" w:color="auto" w:fill="E7E6E6"/>
        </w:rPr>
        <w:tab/>
        <w:t xml:space="preserve">  </w:t>
      </w:r>
      <w:r w:rsidRPr="002F6B09">
        <w:rPr>
          <w:rFonts w:ascii="Times New Roman" w:hAnsi="Times New Roman"/>
          <w:sz w:val="24"/>
          <w:szCs w:val="24"/>
        </w:rPr>
        <w:br/>
        <w:t>Offeror #2</w:t>
      </w:r>
      <w:r w:rsidRPr="002F6B09">
        <w:rPr>
          <w:rFonts w:ascii="Times New Roman" w:hAnsi="Times New Roman"/>
          <w:sz w:val="24"/>
          <w:szCs w:val="24"/>
        </w:rPr>
        <w:tab/>
        <w:t>840 points</w:t>
      </w:r>
      <w:r w:rsidRPr="002F6B09">
        <w:rPr>
          <w:rFonts w:ascii="Times New Roman" w:hAnsi="Times New Roman"/>
          <w:sz w:val="24"/>
          <w:szCs w:val="24"/>
        </w:rPr>
        <w:tab/>
        <w:t>(740 points + 100 points)</w:t>
      </w:r>
      <w:r w:rsidRPr="002F6B09">
        <w:rPr>
          <w:rFonts w:ascii="Times New Roman" w:hAnsi="Times New Roman"/>
          <w:sz w:val="24"/>
          <w:szCs w:val="24"/>
        </w:rPr>
        <w:br/>
      </w:r>
      <w:r w:rsidRPr="002F6B09">
        <w:rPr>
          <w:rFonts w:ascii="Times New Roman" w:hAnsi="Times New Roman"/>
          <w:b/>
          <w:sz w:val="24"/>
          <w:szCs w:val="24"/>
          <w:shd w:val="clear" w:color="auto" w:fill="E7E6E6"/>
        </w:rPr>
        <w:t>Offeror #3</w:t>
      </w:r>
      <w:r w:rsidRPr="002F6B09">
        <w:rPr>
          <w:rFonts w:ascii="Times New Roman" w:hAnsi="Times New Roman"/>
          <w:b/>
          <w:sz w:val="24"/>
          <w:szCs w:val="24"/>
          <w:shd w:val="clear" w:color="auto" w:fill="E7E6E6"/>
        </w:rPr>
        <w:tab/>
        <w:t>900 points</w:t>
      </w:r>
      <w:r w:rsidRPr="002F6B09">
        <w:rPr>
          <w:rFonts w:ascii="Times New Roman" w:hAnsi="Times New Roman"/>
          <w:b/>
          <w:sz w:val="24"/>
          <w:szCs w:val="24"/>
          <w:shd w:val="clear" w:color="auto" w:fill="E7E6E6"/>
        </w:rPr>
        <w:tab/>
        <w:t>(800 points + 100 points)</w:t>
      </w:r>
    </w:p>
    <w:p w14:paraId="27020F69" w14:textId="77777777" w:rsidR="00105969" w:rsidRPr="002F6B09" w:rsidRDefault="00105969" w:rsidP="00A206E0">
      <w:pPr>
        <w:jc w:val="both"/>
        <w:rPr>
          <w:rFonts w:ascii="Times New Roman" w:hAnsi="Times New Roman"/>
          <w:sz w:val="24"/>
          <w:szCs w:val="24"/>
        </w:rPr>
      </w:pPr>
      <w:r w:rsidRPr="002F6B09">
        <w:rPr>
          <w:rFonts w:ascii="Times New Roman" w:hAnsi="Times New Roman"/>
          <w:b/>
          <w:sz w:val="24"/>
          <w:szCs w:val="24"/>
        </w:rPr>
        <w:t xml:space="preserve">Offeror #3 </w:t>
      </w:r>
      <w:r w:rsidRPr="002F6B09">
        <w:rPr>
          <w:rFonts w:ascii="Times New Roman" w:hAnsi="Times New Roman"/>
          <w:sz w:val="24"/>
          <w:szCs w:val="24"/>
        </w:rPr>
        <w:t>is the highest scoring offeror and would get the award, provided their proposal is responsive and responsible.</w:t>
      </w:r>
    </w:p>
    <w:p w14:paraId="16F71DA9" w14:textId="3F09F0CE" w:rsidR="00105969" w:rsidRDefault="00105969" w:rsidP="00A206E0">
      <w:pPr>
        <w:pStyle w:val="70"/>
        <w:jc w:val="both"/>
        <w:rPr>
          <w:rFonts w:ascii="Times New Roman" w:hAnsi="Times New Roman"/>
        </w:rPr>
      </w:pPr>
      <w:r w:rsidRPr="00191096">
        <w:rPr>
          <w:rFonts w:ascii="Times New Roman" w:hAnsi="Times New Roman"/>
        </w:rPr>
        <w:br w:type="page"/>
      </w:r>
    </w:p>
    <w:p w14:paraId="348E5412" w14:textId="74F7D2F9" w:rsidR="004478AC" w:rsidRPr="006468CA" w:rsidRDefault="00FF6A6A" w:rsidP="00A206E0">
      <w:pPr>
        <w:pStyle w:val="Heading1"/>
        <w:spacing w:before="0" w:after="160"/>
        <w:ind w:left="0"/>
        <w:jc w:val="both"/>
        <w:rPr>
          <w:rFonts w:ascii="Times New Roman" w:hAnsi="Times New Roman"/>
          <w:sz w:val="32"/>
          <w:szCs w:val="32"/>
        </w:rPr>
      </w:pPr>
      <w:bookmarkStart w:id="77" w:name="_Toc174008336"/>
      <w:r w:rsidRPr="006468CA">
        <w:rPr>
          <w:rFonts w:ascii="Times New Roman" w:hAnsi="Times New Roman"/>
          <w:sz w:val="32"/>
          <w:szCs w:val="32"/>
        </w:rPr>
        <w:lastRenderedPageBreak/>
        <w:t>GENERAL PROCESS</w:t>
      </w:r>
      <w:r w:rsidR="00F4057A" w:rsidRPr="006468CA">
        <w:rPr>
          <w:rFonts w:ascii="Times New Roman" w:hAnsi="Times New Roman"/>
          <w:sz w:val="32"/>
          <w:szCs w:val="32"/>
        </w:rPr>
        <w:t xml:space="preserve"> </w:t>
      </w:r>
      <w:r w:rsidR="00105969" w:rsidRPr="006468CA">
        <w:rPr>
          <w:rFonts w:ascii="Times New Roman" w:hAnsi="Times New Roman"/>
          <w:sz w:val="32"/>
          <w:szCs w:val="32"/>
        </w:rPr>
        <w:t xml:space="preserve">and legal </w:t>
      </w:r>
      <w:r w:rsidR="00F4057A" w:rsidRPr="006468CA">
        <w:rPr>
          <w:rFonts w:ascii="Times New Roman" w:hAnsi="Times New Roman"/>
          <w:sz w:val="32"/>
          <w:szCs w:val="32"/>
        </w:rPr>
        <w:t>INFORMATION</w:t>
      </w:r>
      <w:bookmarkEnd w:id="77"/>
    </w:p>
    <w:p w14:paraId="463C5859" w14:textId="17E8358C" w:rsidR="000E0BF9" w:rsidRPr="004D69D7" w:rsidRDefault="00344203" w:rsidP="00A206E0">
      <w:pPr>
        <w:pStyle w:val="Heading2"/>
        <w:spacing w:before="0"/>
        <w:ind w:left="0"/>
        <w:jc w:val="both"/>
        <w:rPr>
          <w:rFonts w:ascii="Times New Roman" w:hAnsi="Times New Roman"/>
        </w:rPr>
      </w:pPr>
      <w:bookmarkStart w:id="78" w:name="_Toc174008337"/>
      <w:r w:rsidRPr="004D69D7">
        <w:rPr>
          <w:rFonts w:ascii="Times New Roman" w:hAnsi="Times New Roman"/>
        </w:rPr>
        <w:t>i</w:t>
      </w:r>
      <w:r w:rsidR="000E0BF9" w:rsidRPr="004D69D7">
        <w:rPr>
          <w:rFonts w:ascii="Times New Roman" w:hAnsi="Times New Roman"/>
        </w:rPr>
        <w:t xml:space="preserve">nformal </w:t>
      </w:r>
      <w:r w:rsidRPr="004D69D7">
        <w:rPr>
          <w:rFonts w:ascii="Times New Roman" w:hAnsi="Times New Roman"/>
        </w:rPr>
        <w:t>d</w:t>
      </w:r>
      <w:r w:rsidR="000E0BF9" w:rsidRPr="004D69D7">
        <w:rPr>
          <w:rFonts w:ascii="Times New Roman" w:hAnsi="Times New Roman"/>
        </w:rPr>
        <w:t>ebriefing</w:t>
      </w:r>
      <w:bookmarkEnd w:id="78"/>
    </w:p>
    <w:p w14:paraId="2FF35E76" w14:textId="33EABB29" w:rsidR="000E0BF9" w:rsidRPr="0015160D" w:rsidRDefault="000E0BF9" w:rsidP="00A206E0">
      <w:pPr>
        <w:jc w:val="both"/>
        <w:rPr>
          <w:rFonts w:ascii="Times New Roman" w:hAnsi="Times New Roman"/>
          <w:sz w:val="24"/>
          <w:szCs w:val="24"/>
        </w:rPr>
      </w:pPr>
      <w:r w:rsidRPr="0015160D">
        <w:rPr>
          <w:rFonts w:ascii="Times New Roman" w:hAnsi="Times New Roman"/>
          <w:sz w:val="24"/>
          <w:szCs w:val="24"/>
        </w:rPr>
        <w:t>When the contract is completed, an informal debriefing may be performed at the discretion of the project director</w:t>
      </w:r>
      <w:r w:rsidR="00001DDD">
        <w:rPr>
          <w:rFonts w:ascii="Times New Roman" w:hAnsi="Times New Roman"/>
          <w:sz w:val="24"/>
          <w:szCs w:val="24"/>
        </w:rPr>
        <w:t xml:space="preserve"> or procurement officer</w:t>
      </w:r>
      <w:r w:rsidRPr="0015160D">
        <w:rPr>
          <w:rFonts w:ascii="Times New Roman" w:hAnsi="Times New Roman"/>
          <w:sz w:val="24"/>
          <w:szCs w:val="24"/>
        </w:rPr>
        <w:t>. If performed, the scope of the debriefing will be limited to the work performed by the contractor.</w:t>
      </w:r>
    </w:p>
    <w:p w14:paraId="267BA03F" w14:textId="41604429" w:rsidR="000D3E0F" w:rsidRPr="004D69D7" w:rsidRDefault="00344203" w:rsidP="00A206E0">
      <w:pPr>
        <w:pStyle w:val="202"/>
        <w:jc w:val="both"/>
        <w:rPr>
          <w:rFonts w:ascii="Times New Roman" w:hAnsi="Times New Roman"/>
        </w:rPr>
      </w:pPr>
      <w:bookmarkStart w:id="79" w:name="_Toc174008338"/>
      <w:r w:rsidRPr="004D69D7">
        <w:rPr>
          <w:rFonts w:ascii="Times New Roman" w:hAnsi="Times New Roman"/>
        </w:rPr>
        <w:t>a</w:t>
      </w:r>
      <w:r w:rsidR="000D3E0F" w:rsidRPr="004D69D7">
        <w:rPr>
          <w:rFonts w:ascii="Times New Roman" w:hAnsi="Times New Roman"/>
        </w:rPr>
        <w:t xml:space="preserve">laska </w:t>
      </w:r>
      <w:r w:rsidR="004E69DB" w:rsidRPr="004D69D7">
        <w:rPr>
          <w:rFonts w:ascii="Times New Roman" w:hAnsi="Times New Roman"/>
        </w:rPr>
        <w:t>b</w:t>
      </w:r>
      <w:r w:rsidR="000D3E0F" w:rsidRPr="004D69D7">
        <w:rPr>
          <w:rFonts w:ascii="Times New Roman" w:hAnsi="Times New Roman"/>
        </w:rPr>
        <w:t xml:space="preserve">usiness </w:t>
      </w:r>
      <w:r w:rsidR="004E69DB" w:rsidRPr="004D69D7">
        <w:rPr>
          <w:rFonts w:ascii="Times New Roman" w:hAnsi="Times New Roman"/>
        </w:rPr>
        <w:t>l</w:t>
      </w:r>
      <w:r w:rsidR="000D3E0F" w:rsidRPr="004D69D7">
        <w:rPr>
          <w:rFonts w:ascii="Times New Roman" w:hAnsi="Times New Roman"/>
        </w:rPr>
        <w:t xml:space="preserve">icense and </w:t>
      </w:r>
      <w:r w:rsidR="004E69DB" w:rsidRPr="004D69D7">
        <w:rPr>
          <w:rFonts w:ascii="Times New Roman" w:hAnsi="Times New Roman"/>
        </w:rPr>
        <w:t>o</w:t>
      </w:r>
      <w:r w:rsidR="000D3E0F" w:rsidRPr="004D69D7">
        <w:rPr>
          <w:rFonts w:ascii="Times New Roman" w:hAnsi="Times New Roman"/>
        </w:rPr>
        <w:t xml:space="preserve">ther </w:t>
      </w:r>
      <w:r w:rsidR="004E69DB" w:rsidRPr="004D69D7">
        <w:rPr>
          <w:rFonts w:ascii="Times New Roman" w:hAnsi="Times New Roman"/>
        </w:rPr>
        <w:t>r</w:t>
      </w:r>
      <w:r w:rsidR="000D3E0F" w:rsidRPr="004D69D7">
        <w:rPr>
          <w:rFonts w:ascii="Times New Roman" w:hAnsi="Times New Roman"/>
        </w:rPr>
        <w:t xml:space="preserve">equired </w:t>
      </w:r>
      <w:r w:rsidR="004E69DB" w:rsidRPr="004D69D7">
        <w:rPr>
          <w:rFonts w:ascii="Times New Roman" w:hAnsi="Times New Roman"/>
        </w:rPr>
        <w:t>l</w:t>
      </w:r>
      <w:r w:rsidR="000D3E0F" w:rsidRPr="004D69D7">
        <w:rPr>
          <w:rFonts w:ascii="Times New Roman" w:hAnsi="Times New Roman"/>
        </w:rPr>
        <w:t>icenses</w:t>
      </w:r>
      <w:bookmarkEnd w:id="79"/>
    </w:p>
    <w:p w14:paraId="1BE18517" w14:textId="2430F391" w:rsidR="000D3E0F" w:rsidRPr="0015160D" w:rsidRDefault="000D3E0F" w:rsidP="00A206E0">
      <w:pPr>
        <w:jc w:val="both"/>
        <w:rPr>
          <w:rFonts w:ascii="Times New Roman" w:hAnsi="Times New Roman"/>
          <w:sz w:val="24"/>
          <w:szCs w:val="24"/>
        </w:rPr>
      </w:pPr>
      <w:r w:rsidRPr="0015160D">
        <w:rPr>
          <w:rFonts w:ascii="Times New Roman" w:hAnsi="Times New Roman"/>
          <w:sz w:val="24"/>
          <w:szCs w:val="24"/>
        </w:rPr>
        <w:t xml:space="preserve">Prior to the award of a contract, an offeror must hold a valid Alaska business license. However, in order to receive the Alaska Bidder Preference and other related preferences, such as the Alaska Veteran </w:t>
      </w:r>
      <w:r w:rsidR="00E85393" w:rsidRPr="0015160D">
        <w:rPr>
          <w:rFonts w:ascii="Times New Roman" w:hAnsi="Times New Roman"/>
          <w:sz w:val="24"/>
          <w:szCs w:val="24"/>
        </w:rPr>
        <w:t xml:space="preserve">Preference </w:t>
      </w:r>
      <w:r w:rsidRPr="0015160D">
        <w:rPr>
          <w:rFonts w:ascii="Times New Roman" w:hAnsi="Times New Roman"/>
          <w:sz w:val="24"/>
          <w:szCs w:val="24"/>
        </w:rPr>
        <w:t xml:space="preserve">and Alaska Offeror Preference, an offeror must hold a valid Alaska business license prior to the deadline for receipt of proposals. Offerors should contact the </w:t>
      </w:r>
      <w:r w:rsidRPr="0015160D">
        <w:rPr>
          <w:rFonts w:ascii="Times New Roman" w:hAnsi="Times New Roman"/>
          <w:b/>
          <w:sz w:val="24"/>
          <w:szCs w:val="24"/>
        </w:rPr>
        <w:t>Department of Commerce, Community and Economic Development, Division of Corporations, Business</w:t>
      </w:r>
      <w:r w:rsidR="008202EA" w:rsidRPr="0015160D">
        <w:rPr>
          <w:rFonts w:ascii="Times New Roman" w:hAnsi="Times New Roman"/>
          <w:b/>
          <w:sz w:val="24"/>
          <w:szCs w:val="24"/>
        </w:rPr>
        <w:t xml:space="preserve">, and Professional Licensing, </w:t>
      </w:r>
      <w:bookmarkStart w:id="80" w:name="_Hlk130983192"/>
      <w:r w:rsidR="008202EA" w:rsidRPr="0015160D">
        <w:rPr>
          <w:rFonts w:ascii="Times New Roman" w:hAnsi="Times New Roman"/>
          <w:b/>
          <w:sz w:val="24"/>
          <w:szCs w:val="24"/>
        </w:rPr>
        <w:t>P</w:t>
      </w:r>
      <w:r w:rsidRPr="0015160D">
        <w:rPr>
          <w:rFonts w:ascii="Times New Roman" w:hAnsi="Times New Roman"/>
          <w:b/>
          <w:sz w:val="24"/>
          <w:szCs w:val="24"/>
        </w:rPr>
        <w:t>O Box 110806, Juneau, Alaska 99811-0806</w:t>
      </w:r>
      <w:bookmarkEnd w:id="80"/>
      <w:r w:rsidRPr="0015160D">
        <w:rPr>
          <w:rFonts w:ascii="Times New Roman" w:hAnsi="Times New Roman"/>
          <w:sz w:val="24"/>
          <w:szCs w:val="24"/>
        </w:rPr>
        <w:t>, for information on these licenses. Acceptable evidence that the offeror possesses a valid Alaska business license may consist of any one of the following:</w:t>
      </w:r>
    </w:p>
    <w:p w14:paraId="35BB9601" w14:textId="77777777" w:rsidR="000D3E0F" w:rsidRPr="0015160D" w:rsidRDefault="000D3E0F" w:rsidP="00A206E0">
      <w:pPr>
        <w:numPr>
          <w:ilvl w:val="0"/>
          <w:numId w:val="7"/>
        </w:numPr>
        <w:jc w:val="both"/>
        <w:rPr>
          <w:rFonts w:ascii="Times New Roman" w:hAnsi="Times New Roman"/>
          <w:sz w:val="24"/>
          <w:szCs w:val="24"/>
        </w:rPr>
      </w:pPr>
      <w:r w:rsidRPr="0015160D">
        <w:rPr>
          <w:rFonts w:ascii="Times New Roman" w:hAnsi="Times New Roman"/>
          <w:sz w:val="24"/>
          <w:szCs w:val="24"/>
        </w:rPr>
        <w:t>copy of an Alaska business license;</w:t>
      </w:r>
    </w:p>
    <w:p w14:paraId="78766540" w14:textId="77777777" w:rsidR="000D3E0F" w:rsidRPr="0015160D" w:rsidRDefault="000D3E0F" w:rsidP="00A206E0">
      <w:pPr>
        <w:numPr>
          <w:ilvl w:val="0"/>
          <w:numId w:val="7"/>
        </w:numPr>
        <w:jc w:val="both"/>
        <w:rPr>
          <w:rFonts w:ascii="Times New Roman" w:hAnsi="Times New Roman"/>
          <w:sz w:val="24"/>
          <w:szCs w:val="24"/>
        </w:rPr>
      </w:pPr>
      <w:r w:rsidRPr="0015160D">
        <w:rPr>
          <w:rFonts w:ascii="Times New Roman" w:hAnsi="Times New Roman"/>
          <w:sz w:val="24"/>
          <w:szCs w:val="24"/>
        </w:rPr>
        <w:t>certification on the proposal that the offeror has a valid Alaska business license and has included the license number in the proposal;</w:t>
      </w:r>
    </w:p>
    <w:p w14:paraId="71172DA0" w14:textId="77777777" w:rsidR="000D3E0F" w:rsidRPr="0015160D" w:rsidRDefault="000D3E0F" w:rsidP="00A206E0">
      <w:pPr>
        <w:numPr>
          <w:ilvl w:val="0"/>
          <w:numId w:val="7"/>
        </w:numPr>
        <w:jc w:val="both"/>
        <w:rPr>
          <w:rFonts w:ascii="Times New Roman" w:hAnsi="Times New Roman"/>
          <w:sz w:val="24"/>
          <w:szCs w:val="24"/>
        </w:rPr>
      </w:pPr>
      <w:r w:rsidRPr="0015160D">
        <w:rPr>
          <w:rFonts w:ascii="Times New Roman" w:hAnsi="Times New Roman"/>
          <w:sz w:val="24"/>
          <w:szCs w:val="24"/>
        </w:rPr>
        <w:t>a canceled check for the Alaska business license fee;</w:t>
      </w:r>
    </w:p>
    <w:p w14:paraId="213E4A30" w14:textId="77777777" w:rsidR="000D3E0F" w:rsidRPr="0015160D" w:rsidRDefault="000D3E0F" w:rsidP="00A206E0">
      <w:pPr>
        <w:numPr>
          <w:ilvl w:val="0"/>
          <w:numId w:val="7"/>
        </w:numPr>
        <w:jc w:val="both"/>
        <w:rPr>
          <w:rFonts w:ascii="Times New Roman" w:hAnsi="Times New Roman"/>
          <w:sz w:val="24"/>
          <w:szCs w:val="24"/>
        </w:rPr>
      </w:pPr>
      <w:r w:rsidRPr="0015160D">
        <w:rPr>
          <w:rFonts w:ascii="Times New Roman" w:hAnsi="Times New Roman"/>
          <w:sz w:val="24"/>
          <w:szCs w:val="24"/>
        </w:rPr>
        <w:t>a copy of the Alaska business license application with a receipt stamp from the state's occupational licensing office; or</w:t>
      </w:r>
    </w:p>
    <w:p w14:paraId="6DB0DF0A" w14:textId="77777777" w:rsidR="000D3E0F" w:rsidRPr="0015160D" w:rsidRDefault="000D3E0F" w:rsidP="00A206E0">
      <w:pPr>
        <w:numPr>
          <w:ilvl w:val="0"/>
          <w:numId w:val="7"/>
        </w:numPr>
        <w:jc w:val="both"/>
        <w:rPr>
          <w:rFonts w:ascii="Times New Roman" w:hAnsi="Times New Roman"/>
          <w:sz w:val="24"/>
          <w:szCs w:val="24"/>
        </w:rPr>
      </w:pPr>
      <w:r w:rsidRPr="0015160D">
        <w:rPr>
          <w:rFonts w:ascii="Times New Roman" w:hAnsi="Times New Roman"/>
          <w:sz w:val="24"/>
          <w:szCs w:val="24"/>
        </w:rPr>
        <w:t>a sworn and notarized statement that the offeror has applied and paid for the Alaska business license.</w:t>
      </w:r>
    </w:p>
    <w:p w14:paraId="3569670A" w14:textId="77777777" w:rsidR="000D3E0F" w:rsidRPr="0015160D" w:rsidRDefault="000D3E0F" w:rsidP="00A206E0">
      <w:pPr>
        <w:jc w:val="both"/>
        <w:rPr>
          <w:rFonts w:ascii="Times New Roman" w:hAnsi="Times New Roman"/>
          <w:sz w:val="24"/>
          <w:szCs w:val="24"/>
        </w:rPr>
      </w:pPr>
      <w:r w:rsidRPr="0015160D">
        <w:rPr>
          <w:rFonts w:ascii="Times New Roman" w:hAnsi="Times New Roman"/>
          <w:sz w:val="24"/>
          <w:szCs w:val="24"/>
        </w:rPr>
        <w:t>You are not required to hold a valid Alaska business license at the time proposals are opened if you possess one of the following licenses and are offering services or supplies under that specific line of business:</w:t>
      </w:r>
    </w:p>
    <w:p w14:paraId="27A2AD65" w14:textId="77777777" w:rsidR="000D3E0F" w:rsidRPr="0015160D" w:rsidRDefault="000D3E0F" w:rsidP="00A206E0">
      <w:pPr>
        <w:numPr>
          <w:ilvl w:val="0"/>
          <w:numId w:val="8"/>
        </w:numPr>
        <w:jc w:val="both"/>
        <w:rPr>
          <w:rFonts w:ascii="Times New Roman" w:hAnsi="Times New Roman"/>
          <w:sz w:val="24"/>
          <w:szCs w:val="24"/>
        </w:rPr>
      </w:pPr>
      <w:r w:rsidRPr="0015160D">
        <w:rPr>
          <w:rFonts w:ascii="Times New Roman" w:hAnsi="Times New Roman"/>
          <w:sz w:val="24"/>
          <w:szCs w:val="24"/>
        </w:rPr>
        <w:t>fisheries business licenses issued by Alaska Department of Revenue or Alaska Department of Fish and Game,</w:t>
      </w:r>
    </w:p>
    <w:p w14:paraId="26E2CF77" w14:textId="77777777" w:rsidR="000D3E0F" w:rsidRPr="0015160D" w:rsidRDefault="000D3E0F" w:rsidP="00A206E0">
      <w:pPr>
        <w:numPr>
          <w:ilvl w:val="0"/>
          <w:numId w:val="8"/>
        </w:numPr>
        <w:jc w:val="both"/>
        <w:rPr>
          <w:rFonts w:ascii="Times New Roman" w:hAnsi="Times New Roman"/>
          <w:sz w:val="24"/>
          <w:szCs w:val="24"/>
        </w:rPr>
      </w:pPr>
      <w:r w:rsidRPr="0015160D">
        <w:rPr>
          <w:rFonts w:ascii="Times New Roman" w:hAnsi="Times New Roman"/>
          <w:sz w:val="24"/>
          <w:szCs w:val="24"/>
        </w:rPr>
        <w:t>liquor licenses issued by Alaska Department of Revenue for alcohol sales only,</w:t>
      </w:r>
    </w:p>
    <w:p w14:paraId="663DBE8D" w14:textId="77777777" w:rsidR="000D3E0F" w:rsidRPr="0015160D" w:rsidRDefault="000D3E0F" w:rsidP="00A206E0">
      <w:pPr>
        <w:numPr>
          <w:ilvl w:val="0"/>
          <w:numId w:val="8"/>
        </w:numPr>
        <w:jc w:val="both"/>
        <w:rPr>
          <w:rFonts w:ascii="Times New Roman" w:hAnsi="Times New Roman"/>
          <w:sz w:val="24"/>
          <w:szCs w:val="24"/>
        </w:rPr>
      </w:pPr>
      <w:r w:rsidRPr="0015160D">
        <w:rPr>
          <w:rFonts w:ascii="Times New Roman" w:hAnsi="Times New Roman"/>
          <w:sz w:val="24"/>
          <w:szCs w:val="24"/>
        </w:rPr>
        <w:t>insurance licenses issued by Alaska Department of Commerce, Community and Economic Development, Division of Insurance, or</w:t>
      </w:r>
    </w:p>
    <w:p w14:paraId="69C41B82" w14:textId="77777777" w:rsidR="000D3E0F" w:rsidRPr="0015160D" w:rsidRDefault="000D3E0F" w:rsidP="00A206E0">
      <w:pPr>
        <w:numPr>
          <w:ilvl w:val="0"/>
          <w:numId w:val="8"/>
        </w:numPr>
        <w:jc w:val="both"/>
        <w:rPr>
          <w:rFonts w:ascii="Times New Roman" w:hAnsi="Times New Roman"/>
          <w:sz w:val="24"/>
          <w:szCs w:val="24"/>
        </w:rPr>
      </w:pPr>
      <w:r w:rsidRPr="0015160D">
        <w:rPr>
          <w:rFonts w:ascii="Times New Roman" w:hAnsi="Times New Roman"/>
          <w:sz w:val="24"/>
          <w:szCs w:val="24"/>
        </w:rPr>
        <w:t>Mining licenses issued by Alaska Department of Revenue.</w:t>
      </w:r>
    </w:p>
    <w:p w14:paraId="236046D6" w14:textId="77777777" w:rsidR="000D3E0F" w:rsidRPr="0015160D" w:rsidRDefault="000D3E0F" w:rsidP="00A206E0">
      <w:pPr>
        <w:jc w:val="both"/>
        <w:rPr>
          <w:rFonts w:ascii="Times New Roman" w:hAnsi="Times New Roman"/>
          <w:sz w:val="24"/>
          <w:szCs w:val="24"/>
        </w:rPr>
      </w:pPr>
      <w:r w:rsidRPr="0015160D">
        <w:rPr>
          <w:rFonts w:ascii="Times New Roman" w:hAnsi="Times New Roman"/>
          <w:sz w:val="24"/>
          <w:szCs w:val="24"/>
        </w:rPr>
        <w:t>Prior the deadline for receipt of proposals, all offerors must hold any other necessary applicable professional licenses required by Alaska Statute.</w:t>
      </w:r>
    </w:p>
    <w:p w14:paraId="3809A0BB" w14:textId="77777777" w:rsidR="001959DE" w:rsidRPr="001959DE" w:rsidRDefault="001959DE" w:rsidP="001959DE">
      <w:pPr>
        <w:pStyle w:val="Heading2"/>
        <w:ind w:left="0"/>
        <w:rPr>
          <w:rFonts w:ascii="Times New Roman" w:hAnsi="Times New Roman"/>
        </w:rPr>
      </w:pPr>
      <w:bookmarkStart w:id="81" w:name="_Toc33450439"/>
      <w:bookmarkStart w:id="82" w:name="_Toc174008339"/>
      <w:bookmarkStart w:id="83" w:name="_Toc97105651"/>
      <w:bookmarkStart w:id="84" w:name="_Toc97105659"/>
      <w:bookmarkStart w:id="85" w:name="_Hlk99518049"/>
      <w:r w:rsidRPr="001959DE">
        <w:rPr>
          <w:rFonts w:ascii="Times New Roman" w:hAnsi="Times New Roman"/>
        </w:rPr>
        <w:t>site inspection</w:t>
      </w:r>
      <w:bookmarkEnd w:id="81"/>
      <w:bookmarkEnd w:id="82"/>
    </w:p>
    <w:p w14:paraId="02E93655" w14:textId="77777777" w:rsidR="001959DE" w:rsidRPr="001959DE" w:rsidRDefault="001959DE" w:rsidP="001959DE">
      <w:pPr>
        <w:rPr>
          <w:rFonts w:ascii="Times New Roman" w:hAnsi="Times New Roman"/>
          <w:sz w:val="24"/>
          <w:szCs w:val="24"/>
        </w:rPr>
      </w:pPr>
      <w:r w:rsidRPr="001959DE">
        <w:rPr>
          <w:rFonts w:ascii="Times New Roman" w:hAnsi="Times New Roman"/>
          <w:sz w:val="24"/>
          <w:szCs w:val="24"/>
        </w:rPr>
        <w:t xml:space="preserve">The state may conduct on-site visits to evaluate the offeror's capacity to perform the contract. An offeror must agree, at risk of being found non-responsive and having its proposal rejected, to provide the state </w:t>
      </w:r>
      <w:r w:rsidRPr="001959DE">
        <w:rPr>
          <w:rFonts w:ascii="Times New Roman" w:hAnsi="Times New Roman"/>
          <w:sz w:val="24"/>
          <w:szCs w:val="24"/>
        </w:rPr>
        <w:lastRenderedPageBreak/>
        <w:t>reasonable access to relevant portions of its work sites. Individuals designated by the procurement officer at the state’s expense will make site inspection.</w:t>
      </w:r>
    </w:p>
    <w:p w14:paraId="3DAC67BE" w14:textId="77777777" w:rsidR="001959DE" w:rsidRPr="00CE2686" w:rsidRDefault="001959DE" w:rsidP="001959DE">
      <w:pPr>
        <w:keepNext/>
        <w:keepLines/>
        <w:numPr>
          <w:ilvl w:val="1"/>
          <w:numId w:val="17"/>
        </w:numPr>
        <w:tabs>
          <w:tab w:val="num" w:pos="720"/>
        </w:tabs>
        <w:spacing w:before="120" w:after="120" w:line="240" w:lineRule="auto"/>
        <w:ind w:left="720" w:hanging="720"/>
        <w:jc w:val="both"/>
        <w:outlineLvl w:val="1"/>
        <w:rPr>
          <w:rFonts w:ascii="Times New Roman" w:eastAsia="SimSun" w:hAnsi="Times New Roman"/>
          <w:b/>
          <w:caps/>
          <w:sz w:val="28"/>
          <w:szCs w:val="28"/>
        </w:rPr>
      </w:pPr>
      <w:bookmarkStart w:id="86" w:name="_Toc97105673"/>
      <w:bookmarkStart w:id="87" w:name="_Toc174008340"/>
      <w:r w:rsidRPr="00CE2686">
        <w:rPr>
          <w:rFonts w:ascii="Times New Roman" w:eastAsia="SimSun" w:hAnsi="Times New Roman"/>
          <w:b/>
          <w:caps/>
          <w:sz w:val="28"/>
          <w:szCs w:val="28"/>
        </w:rPr>
        <w:t>clarification of offers</w:t>
      </w:r>
      <w:bookmarkEnd w:id="86"/>
      <w:bookmarkEnd w:id="87"/>
    </w:p>
    <w:p w14:paraId="1A14C62F" w14:textId="77777777" w:rsidR="001959DE" w:rsidRPr="00CE2686" w:rsidRDefault="001959DE" w:rsidP="001959DE">
      <w:pPr>
        <w:jc w:val="both"/>
        <w:rPr>
          <w:rFonts w:ascii="Times New Roman" w:hAnsi="Times New Roman"/>
          <w:sz w:val="24"/>
          <w:szCs w:val="24"/>
        </w:rPr>
      </w:pPr>
      <w:r w:rsidRPr="00CE2686">
        <w:rPr>
          <w:rFonts w:ascii="Times New Roman" w:hAnsi="Times New Roman"/>
          <w:sz w:val="24"/>
          <w:szCs w:val="24"/>
        </w:rPr>
        <w:t>In order to determine if a proposal is reasonably susceptible for award, communications by the procurement officer or the proposal evaluation committee (PEC) are permitted with an offeror to clarify uncertainties or eliminate confusion concerning the contents of a proposal. Clarifications may not result in a material or substantive change to the proposal. The evaluation by the procurement officer or the PEC may be adjusted as a result of a clarification under this section.</w:t>
      </w:r>
    </w:p>
    <w:p w14:paraId="4B8B0938" w14:textId="77777777" w:rsidR="001959DE" w:rsidRPr="00CE2686" w:rsidRDefault="001959DE" w:rsidP="001959DE">
      <w:pPr>
        <w:keepNext/>
        <w:keepLines/>
        <w:numPr>
          <w:ilvl w:val="1"/>
          <w:numId w:val="17"/>
        </w:numPr>
        <w:spacing w:before="120" w:after="120" w:line="240" w:lineRule="auto"/>
        <w:ind w:left="0"/>
        <w:jc w:val="both"/>
        <w:outlineLvl w:val="1"/>
        <w:rPr>
          <w:rFonts w:ascii="Times New Roman" w:eastAsia="SimSun" w:hAnsi="Times New Roman"/>
          <w:b/>
          <w:caps/>
          <w:sz w:val="28"/>
          <w:szCs w:val="28"/>
        </w:rPr>
      </w:pPr>
      <w:bookmarkStart w:id="88" w:name="_Toc97105674"/>
      <w:bookmarkStart w:id="89" w:name="_Toc174008341"/>
      <w:r w:rsidRPr="00CE2686">
        <w:rPr>
          <w:rFonts w:ascii="Times New Roman" w:eastAsia="SimSun" w:hAnsi="Times New Roman"/>
          <w:b/>
          <w:caps/>
          <w:sz w:val="28"/>
          <w:szCs w:val="28"/>
        </w:rPr>
        <w:t>discussions with offerors</w:t>
      </w:r>
      <w:bookmarkEnd w:id="88"/>
      <w:bookmarkEnd w:id="89"/>
    </w:p>
    <w:p w14:paraId="2FED73F9" w14:textId="77777777" w:rsidR="001959DE" w:rsidRPr="00CE2686" w:rsidRDefault="001959DE" w:rsidP="001959DE">
      <w:pPr>
        <w:jc w:val="both"/>
        <w:rPr>
          <w:rFonts w:ascii="Times New Roman" w:hAnsi="Times New Roman"/>
          <w:sz w:val="24"/>
          <w:szCs w:val="24"/>
        </w:rPr>
      </w:pPr>
      <w:r w:rsidRPr="00CE2686">
        <w:rPr>
          <w:rFonts w:ascii="Times New Roman" w:hAnsi="Times New Roman"/>
          <w:sz w:val="24"/>
          <w:szCs w:val="24"/>
        </w:rPr>
        <w:t>The state may conduct discussions with offerors in accordance with AS 36.30.240 and 2 AAC 12.290. The purpose of these discussions will be to ensure full understanding of the requirements of the RFP and proposal. Discussions will be limited to specific sections of the RFP or proposal identified by the procurement officer. Discussions will only be held with offerors who have submitted a proposal deemed reasonably susceptible for award by the procurement officer. Discussions, if held, will be after initial evaluation of proposals by the procurement officer or the PEC. If modifications are made as a result of these discussions, they will be put in writing. Following discussions, the procurement officer may set a time for best and final proposal submissions from those offerors with whom discussions were held. Proposals may be reevaluated after receipt of best and final proposal submissions.</w:t>
      </w:r>
    </w:p>
    <w:p w14:paraId="4386EE00" w14:textId="77777777" w:rsidR="001959DE" w:rsidRPr="00CE2686" w:rsidRDefault="001959DE" w:rsidP="001959DE">
      <w:pPr>
        <w:jc w:val="both"/>
        <w:rPr>
          <w:rFonts w:ascii="Times New Roman" w:hAnsi="Times New Roman"/>
          <w:sz w:val="24"/>
          <w:szCs w:val="24"/>
        </w:rPr>
      </w:pPr>
      <w:r w:rsidRPr="00CE2686">
        <w:rPr>
          <w:rFonts w:ascii="Times New Roman" w:hAnsi="Times New Roman"/>
          <w:sz w:val="24"/>
          <w:szCs w:val="24"/>
        </w:rPr>
        <w:t>If an offeror does not submit a best and final proposal or a notice of withdrawal, the offeror’s immediate previous proposal is considered the offeror’s best and final proposal.</w:t>
      </w:r>
    </w:p>
    <w:p w14:paraId="2A6547F9" w14:textId="77777777" w:rsidR="001959DE" w:rsidRPr="00CE2686" w:rsidRDefault="001959DE" w:rsidP="001959DE">
      <w:pPr>
        <w:jc w:val="both"/>
        <w:rPr>
          <w:rFonts w:ascii="Times New Roman" w:hAnsi="Times New Roman"/>
          <w:sz w:val="24"/>
          <w:szCs w:val="24"/>
        </w:rPr>
      </w:pPr>
      <w:r w:rsidRPr="00CE2686">
        <w:rPr>
          <w:rFonts w:ascii="Times New Roman" w:hAnsi="Times New Roman"/>
          <w:sz w:val="24"/>
          <w:szCs w:val="24"/>
        </w:rPr>
        <w:t>Offerors with a disability needing accommodation should contact the procurement officer prior to the date set for discussions so that reasonable accommodation can be made. Any oral modification of a proposal must be reduced to writing by the offeror.</w:t>
      </w:r>
    </w:p>
    <w:p w14:paraId="2CFC31BE" w14:textId="77777777" w:rsidR="001959DE" w:rsidRPr="001959DE" w:rsidRDefault="001959DE" w:rsidP="001959DE">
      <w:pPr>
        <w:pStyle w:val="Heading2"/>
        <w:ind w:left="0"/>
        <w:rPr>
          <w:rFonts w:ascii="Times New Roman" w:hAnsi="Times New Roman"/>
        </w:rPr>
      </w:pPr>
      <w:bookmarkStart w:id="90" w:name="_Toc33450442"/>
      <w:bookmarkStart w:id="91" w:name="_Toc174008342"/>
      <w:r w:rsidRPr="001959DE">
        <w:rPr>
          <w:rFonts w:ascii="Times New Roman" w:hAnsi="Times New Roman"/>
        </w:rPr>
        <w:t>evaluation of proposals</w:t>
      </w:r>
      <w:bookmarkEnd w:id="90"/>
      <w:bookmarkEnd w:id="91"/>
    </w:p>
    <w:p w14:paraId="2C417652" w14:textId="77777777" w:rsidR="001959DE" w:rsidRPr="001959DE" w:rsidRDefault="001959DE" w:rsidP="001959DE">
      <w:pPr>
        <w:rPr>
          <w:rFonts w:ascii="Times New Roman" w:hAnsi="Times New Roman"/>
          <w:sz w:val="24"/>
          <w:szCs w:val="24"/>
        </w:rPr>
      </w:pPr>
      <w:r w:rsidRPr="001959DE">
        <w:rPr>
          <w:rFonts w:ascii="Times New Roman" w:hAnsi="Times New Roman"/>
          <w:sz w:val="24"/>
          <w:szCs w:val="24"/>
        </w:rPr>
        <w:t xml:space="preserve">The procurement officer, or an evaluation committee made up of at least three state employees or public officials, will evaluate proposals. The evaluation will be based solely on the evaluation factors set out in </w:t>
      </w:r>
      <w:r w:rsidRPr="001959DE">
        <w:rPr>
          <w:rStyle w:val="FillInChar"/>
          <w:rFonts w:ascii="Times New Roman" w:hAnsi="Times New Roman"/>
          <w:sz w:val="24"/>
          <w:szCs w:val="24"/>
        </w:rPr>
        <w:t>SECTION 5. EVALUATION CRITERIA AND CONTRACTOR SELECTION</w:t>
      </w:r>
      <w:r w:rsidRPr="001959DE">
        <w:rPr>
          <w:rFonts w:ascii="Times New Roman" w:hAnsi="Times New Roman"/>
          <w:sz w:val="24"/>
          <w:szCs w:val="24"/>
        </w:rPr>
        <w:t>.</w:t>
      </w:r>
    </w:p>
    <w:p w14:paraId="6664F93C" w14:textId="77777777" w:rsidR="001959DE" w:rsidRPr="001959DE" w:rsidRDefault="001959DE" w:rsidP="001959DE">
      <w:pPr>
        <w:rPr>
          <w:rFonts w:ascii="Times New Roman" w:hAnsi="Times New Roman"/>
          <w:sz w:val="24"/>
          <w:szCs w:val="24"/>
        </w:rPr>
      </w:pPr>
      <w:r w:rsidRPr="001959DE">
        <w:rPr>
          <w:rFonts w:ascii="Times New Roman" w:hAnsi="Times New Roman"/>
          <w:sz w:val="24"/>
          <w:szCs w:val="24"/>
        </w:rPr>
        <w:t>After receipt of proposals, if there is a need for any substantial clarification or material change in the RFP, an amendment will be issued. The amendment will incorporate the clarification or change, and a new date and time established for new or amended proposals. Evaluations may be adjusted as a result of receiving new or amended proposals.</w:t>
      </w:r>
    </w:p>
    <w:p w14:paraId="6478BF5B" w14:textId="77777777" w:rsidR="001959DE" w:rsidRPr="00CE2686" w:rsidRDefault="001959DE" w:rsidP="001959DE">
      <w:pPr>
        <w:keepNext/>
        <w:keepLines/>
        <w:numPr>
          <w:ilvl w:val="1"/>
          <w:numId w:val="17"/>
        </w:numPr>
        <w:tabs>
          <w:tab w:val="num" w:pos="720"/>
        </w:tabs>
        <w:spacing w:before="120" w:after="120" w:line="240" w:lineRule="auto"/>
        <w:ind w:left="720" w:hanging="720"/>
        <w:jc w:val="both"/>
        <w:outlineLvl w:val="1"/>
        <w:rPr>
          <w:rFonts w:ascii="Times New Roman" w:eastAsia="SimSun" w:hAnsi="Times New Roman"/>
          <w:b/>
          <w:caps/>
          <w:sz w:val="28"/>
          <w:szCs w:val="28"/>
        </w:rPr>
      </w:pPr>
      <w:bookmarkStart w:id="92" w:name="_Toc97105675"/>
      <w:bookmarkStart w:id="93" w:name="_Toc174008343"/>
      <w:r w:rsidRPr="00CE2686">
        <w:rPr>
          <w:rFonts w:ascii="Times New Roman" w:eastAsia="SimSun" w:hAnsi="Times New Roman"/>
          <w:b/>
          <w:caps/>
          <w:sz w:val="28"/>
          <w:szCs w:val="28"/>
        </w:rPr>
        <w:t>contract negotiation</w:t>
      </w:r>
      <w:bookmarkEnd w:id="92"/>
      <w:bookmarkEnd w:id="93"/>
    </w:p>
    <w:p w14:paraId="07520404" w14:textId="77777777" w:rsidR="001959DE" w:rsidRPr="00CE2686" w:rsidRDefault="001959DE" w:rsidP="001959DE">
      <w:pPr>
        <w:jc w:val="both"/>
        <w:rPr>
          <w:rFonts w:ascii="Times New Roman" w:hAnsi="Times New Roman"/>
          <w:sz w:val="24"/>
          <w:szCs w:val="24"/>
        </w:rPr>
      </w:pPr>
      <w:r w:rsidRPr="00CE2686">
        <w:rPr>
          <w:rFonts w:ascii="Times New Roman" w:hAnsi="Times New Roman"/>
          <w:sz w:val="24"/>
          <w:szCs w:val="24"/>
        </w:rPr>
        <w:t xml:space="preserve">After final evaluation, the procurement officer may negotiate with the offeror of the highest-ranked proposal. Negotiations, if held, shall be within the scope of the request for proposals and limited to those items which would not have an effect on the ranking of proposals. If the highest-ranked offeror fails to provide necessary information for negotiations in a timely manner, or fails to negotiate in good faith, the state may terminate negotiations and negotiate with the offeror of the next highest-ranked proposal. If </w:t>
      </w:r>
      <w:r w:rsidRPr="00CE2686">
        <w:rPr>
          <w:rFonts w:ascii="Times New Roman" w:hAnsi="Times New Roman"/>
          <w:sz w:val="24"/>
          <w:szCs w:val="24"/>
        </w:rPr>
        <w:lastRenderedPageBreak/>
        <w:t xml:space="preserve">contract negotiations are commenced, they may be held in the </w:t>
      </w:r>
      <w:r w:rsidRPr="00CE2686">
        <w:rPr>
          <w:rFonts w:ascii="Times New Roman" w:hAnsi="Times New Roman"/>
          <w:b/>
          <w:caps/>
          <w:color w:val="C00000"/>
          <w:sz w:val="24"/>
          <w:szCs w:val="24"/>
        </w:rPr>
        <w:t>PLACE</w:t>
      </w:r>
      <w:r w:rsidRPr="00CE2686">
        <w:rPr>
          <w:rFonts w:ascii="Times New Roman" w:hAnsi="Times New Roman"/>
          <w:sz w:val="24"/>
          <w:szCs w:val="24"/>
        </w:rPr>
        <w:t xml:space="preserve"> conference room on the </w:t>
      </w:r>
      <w:r w:rsidRPr="00CE2686">
        <w:rPr>
          <w:rFonts w:ascii="Times New Roman" w:hAnsi="Times New Roman"/>
          <w:b/>
          <w:caps/>
          <w:color w:val="C00000"/>
          <w:sz w:val="24"/>
          <w:szCs w:val="24"/>
        </w:rPr>
        <w:t>NUMBER</w:t>
      </w:r>
      <w:r w:rsidRPr="00CE2686">
        <w:rPr>
          <w:rFonts w:ascii="Times New Roman" w:hAnsi="Times New Roman"/>
          <w:sz w:val="24"/>
          <w:szCs w:val="24"/>
        </w:rPr>
        <w:t xml:space="preserve"> floor of the </w:t>
      </w:r>
      <w:r w:rsidRPr="00CE2686">
        <w:rPr>
          <w:rFonts w:ascii="Times New Roman" w:hAnsi="Times New Roman"/>
          <w:b/>
          <w:caps/>
          <w:color w:val="C00000"/>
          <w:sz w:val="24"/>
          <w:szCs w:val="24"/>
        </w:rPr>
        <w:t>NAME</w:t>
      </w:r>
      <w:r w:rsidRPr="00CE2686">
        <w:rPr>
          <w:rFonts w:ascii="Times New Roman" w:hAnsi="Times New Roman"/>
          <w:sz w:val="24"/>
          <w:szCs w:val="24"/>
        </w:rPr>
        <w:t xml:space="preserve"> Building in </w:t>
      </w:r>
      <w:r w:rsidRPr="00CE2686">
        <w:rPr>
          <w:rFonts w:ascii="Times New Roman" w:hAnsi="Times New Roman"/>
          <w:b/>
          <w:caps/>
          <w:color w:val="C00000"/>
          <w:sz w:val="24"/>
          <w:szCs w:val="24"/>
        </w:rPr>
        <w:t>CITY</w:t>
      </w:r>
      <w:r w:rsidRPr="00CE2686">
        <w:rPr>
          <w:rFonts w:ascii="Times New Roman" w:hAnsi="Times New Roman"/>
          <w:sz w:val="24"/>
          <w:szCs w:val="24"/>
        </w:rPr>
        <w:t>, Alaska.</w:t>
      </w:r>
    </w:p>
    <w:p w14:paraId="7070CDE4" w14:textId="77777777" w:rsidR="001959DE" w:rsidRPr="00CE2686" w:rsidRDefault="001959DE" w:rsidP="001959DE">
      <w:pPr>
        <w:jc w:val="both"/>
        <w:rPr>
          <w:rFonts w:ascii="Times New Roman" w:hAnsi="Times New Roman"/>
          <w:sz w:val="24"/>
          <w:szCs w:val="24"/>
        </w:rPr>
      </w:pPr>
      <w:r w:rsidRPr="00CE2686">
        <w:rPr>
          <w:rFonts w:ascii="Times New Roman" w:hAnsi="Times New Roman"/>
          <w:sz w:val="24"/>
          <w:szCs w:val="24"/>
        </w:rPr>
        <w:t xml:space="preserve">If the contract negotiations take place in </w:t>
      </w:r>
      <w:r w:rsidRPr="00CE2686">
        <w:rPr>
          <w:rFonts w:ascii="Times New Roman" w:hAnsi="Times New Roman"/>
          <w:b/>
          <w:caps/>
          <w:color w:val="C00000"/>
          <w:sz w:val="24"/>
          <w:szCs w:val="24"/>
        </w:rPr>
        <w:t>CITY</w:t>
      </w:r>
      <w:r w:rsidRPr="00CE2686">
        <w:rPr>
          <w:rFonts w:ascii="Times New Roman" w:hAnsi="Times New Roman"/>
          <w:sz w:val="24"/>
          <w:szCs w:val="24"/>
        </w:rPr>
        <w:t>, Alaska, the offeror will be responsible for their travel and per diem expenses.</w:t>
      </w:r>
    </w:p>
    <w:p w14:paraId="78192536" w14:textId="77777777" w:rsidR="00062EFE" w:rsidRPr="00CE2686" w:rsidRDefault="00062EFE" w:rsidP="00062EFE">
      <w:pPr>
        <w:keepNext/>
        <w:keepLines/>
        <w:numPr>
          <w:ilvl w:val="1"/>
          <w:numId w:val="17"/>
        </w:numPr>
        <w:spacing w:before="120" w:after="120" w:line="240" w:lineRule="auto"/>
        <w:ind w:left="0"/>
        <w:jc w:val="both"/>
        <w:outlineLvl w:val="1"/>
        <w:rPr>
          <w:rFonts w:ascii="Times New Roman" w:eastAsia="SimSun" w:hAnsi="Times New Roman"/>
          <w:b/>
          <w:caps/>
          <w:sz w:val="28"/>
          <w:szCs w:val="28"/>
        </w:rPr>
      </w:pPr>
      <w:bookmarkStart w:id="94" w:name="_Toc97105676"/>
      <w:bookmarkStart w:id="95" w:name="_Toc174008344"/>
      <w:r w:rsidRPr="00CE2686">
        <w:rPr>
          <w:rFonts w:ascii="Times New Roman" w:eastAsia="SimSun" w:hAnsi="Times New Roman"/>
          <w:b/>
          <w:caps/>
          <w:sz w:val="28"/>
          <w:szCs w:val="28"/>
        </w:rPr>
        <w:t>failure to negotiate</w:t>
      </w:r>
      <w:bookmarkEnd w:id="94"/>
      <w:bookmarkEnd w:id="95"/>
    </w:p>
    <w:p w14:paraId="77B58F2F" w14:textId="77777777" w:rsidR="00062EFE" w:rsidRPr="00CE2686" w:rsidRDefault="00062EFE" w:rsidP="00062EFE">
      <w:pPr>
        <w:jc w:val="both"/>
        <w:rPr>
          <w:rFonts w:ascii="Times New Roman" w:hAnsi="Times New Roman"/>
          <w:sz w:val="24"/>
          <w:szCs w:val="24"/>
        </w:rPr>
      </w:pPr>
      <w:r w:rsidRPr="00CE2686">
        <w:rPr>
          <w:rFonts w:ascii="Times New Roman" w:hAnsi="Times New Roman"/>
          <w:sz w:val="24"/>
          <w:szCs w:val="24"/>
        </w:rPr>
        <w:t>If the selected offeror</w:t>
      </w:r>
    </w:p>
    <w:p w14:paraId="0B4306F9" w14:textId="77777777" w:rsidR="00062EFE" w:rsidRPr="00CE2686" w:rsidRDefault="00062EFE" w:rsidP="00062EFE">
      <w:pPr>
        <w:numPr>
          <w:ilvl w:val="0"/>
          <w:numId w:val="9"/>
        </w:numPr>
        <w:jc w:val="both"/>
        <w:rPr>
          <w:rFonts w:ascii="Times New Roman" w:hAnsi="Times New Roman"/>
          <w:sz w:val="24"/>
          <w:szCs w:val="24"/>
        </w:rPr>
      </w:pPr>
      <w:r w:rsidRPr="00CE2686">
        <w:rPr>
          <w:rFonts w:ascii="Times New Roman" w:hAnsi="Times New Roman"/>
          <w:sz w:val="24"/>
          <w:szCs w:val="24"/>
        </w:rPr>
        <w:t>fails to provide the information required to begin negotiations in a timely manner; or</w:t>
      </w:r>
    </w:p>
    <w:p w14:paraId="256F2C8A" w14:textId="77777777" w:rsidR="00062EFE" w:rsidRPr="00CE2686" w:rsidRDefault="00062EFE" w:rsidP="00062EFE">
      <w:pPr>
        <w:numPr>
          <w:ilvl w:val="0"/>
          <w:numId w:val="9"/>
        </w:numPr>
        <w:jc w:val="both"/>
        <w:rPr>
          <w:rFonts w:ascii="Times New Roman" w:hAnsi="Times New Roman"/>
          <w:sz w:val="24"/>
          <w:szCs w:val="24"/>
        </w:rPr>
      </w:pPr>
      <w:r w:rsidRPr="00CE2686">
        <w:rPr>
          <w:rFonts w:ascii="Times New Roman" w:hAnsi="Times New Roman"/>
          <w:sz w:val="24"/>
          <w:szCs w:val="24"/>
        </w:rPr>
        <w:t>fails to negotiate in good faith; or</w:t>
      </w:r>
    </w:p>
    <w:p w14:paraId="350C78CF" w14:textId="77777777" w:rsidR="00062EFE" w:rsidRPr="00CE2686" w:rsidRDefault="00062EFE" w:rsidP="00062EFE">
      <w:pPr>
        <w:numPr>
          <w:ilvl w:val="0"/>
          <w:numId w:val="9"/>
        </w:numPr>
        <w:jc w:val="both"/>
        <w:rPr>
          <w:rFonts w:ascii="Times New Roman" w:hAnsi="Times New Roman"/>
          <w:sz w:val="24"/>
          <w:szCs w:val="24"/>
        </w:rPr>
      </w:pPr>
      <w:r w:rsidRPr="00CE2686">
        <w:rPr>
          <w:rFonts w:ascii="Times New Roman" w:hAnsi="Times New Roman"/>
          <w:sz w:val="24"/>
          <w:szCs w:val="24"/>
        </w:rPr>
        <w:t>indicates they cannot perform the contract within the budgeted funds available for the project; or</w:t>
      </w:r>
    </w:p>
    <w:p w14:paraId="3A836C66" w14:textId="77777777" w:rsidR="00062EFE" w:rsidRPr="00CE2686" w:rsidRDefault="00062EFE" w:rsidP="00062EFE">
      <w:pPr>
        <w:numPr>
          <w:ilvl w:val="0"/>
          <w:numId w:val="9"/>
        </w:numPr>
        <w:jc w:val="both"/>
        <w:rPr>
          <w:rFonts w:ascii="Times New Roman" w:hAnsi="Times New Roman"/>
          <w:sz w:val="24"/>
          <w:szCs w:val="24"/>
        </w:rPr>
      </w:pPr>
      <w:r w:rsidRPr="00CE2686">
        <w:rPr>
          <w:rFonts w:ascii="Times New Roman" w:hAnsi="Times New Roman"/>
          <w:sz w:val="24"/>
          <w:szCs w:val="24"/>
        </w:rPr>
        <w:t>if the offeror and the state, after a good faith effort, simply cannot come to terms,</w:t>
      </w:r>
    </w:p>
    <w:p w14:paraId="5EE25EAB" w14:textId="77777777" w:rsidR="00062EFE" w:rsidRPr="00CE2686" w:rsidRDefault="00062EFE" w:rsidP="00062EFE">
      <w:pPr>
        <w:jc w:val="both"/>
        <w:rPr>
          <w:rFonts w:ascii="Times New Roman" w:hAnsi="Times New Roman"/>
          <w:sz w:val="24"/>
          <w:szCs w:val="24"/>
        </w:rPr>
      </w:pPr>
      <w:r w:rsidRPr="00CE2686">
        <w:rPr>
          <w:rFonts w:ascii="Times New Roman" w:hAnsi="Times New Roman"/>
          <w:sz w:val="24"/>
          <w:szCs w:val="24"/>
        </w:rPr>
        <w:t>the state may terminate negotiations with the offeror initially selected and commence negotiations with the next highest ranked offeror.</w:t>
      </w:r>
    </w:p>
    <w:p w14:paraId="5E8F649F" w14:textId="77777777" w:rsidR="00062EFE" w:rsidRPr="00062EFE" w:rsidRDefault="00062EFE" w:rsidP="00062EFE">
      <w:pPr>
        <w:pStyle w:val="Heading2"/>
        <w:ind w:left="0"/>
        <w:rPr>
          <w:rFonts w:ascii="Times New Roman" w:hAnsi="Times New Roman"/>
        </w:rPr>
      </w:pPr>
      <w:bookmarkStart w:id="96" w:name="_Toc33450445"/>
      <w:bookmarkStart w:id="97" w:name="_Toc174008345"/>
      <w:r w:rsidRPr="00062EFE">
        <w:rPr>
          <w:rFonts w:ascii="Times New Roman" w:hAnsi="Times New Roman"/>
        </w:rPr>
        <w:t>offeror notification of selection</w:t>
      </w:r>
      <w:bookmarkEnd w:id="96"/>
      <w:bookmarkEnd w:id="97"/>
    </w:p>
    <w:p w14:paraId="230C65E9" w14:textId="77777777" w:rsidR="00062EFE" w:rsidRPr="00062EFE" w:rsidRDefault="00062EFE" w:rsidP="00062EFE">
      <w:pPr>
        <w:rPr>
          <w:rFonts w:ascii="Times New Roman" w:hAnsi="Times New Roman"/>
          <w:sz w:val="24"/>
          <w:szCs w:val="24"/>
        </w:rPr>
      </w:pPr>
      <w:r w:rsidRPr="00062EFE">
        <w:rPr>
          <w:rFonts w:ascii="Times New Roman" w:hAnsi="Times New Roman"/>
          <w:sz w:val="24"/>
          <w:szCs w:val="24"/>
        </w:rPr>
        <w:t>After the completion of contract negotiation, the procurement officer will issue a written Notice of Intent to Award and send copies of that notice to all offerors who submitted proposals. The notice will set out the names of all offerors and identify the offeror selected for award.</w:t>
      </w:r>
    </w:p>
    <w:p w14:paraId="365789FB" w14:textId="77777777" w:rsidR="00062EFE" w:rsidRPr="00CE2686" w:rsidRDefault="00062EFE" w:rsidP="00062EFE">
      <w:pPr>
        <w:keepNext/>
        <w:keepLines/>
        <w:numPr>
          <w:ilvl w:val="1"/>
          <w:numId w:val="17"/>
        </w:numPr>
        <w:spacing w:before="120" w:after="120" w:line="240" w:lineRule="auto"/>
        <w:ind w:left="0"/>
        <w:jc w:val="both"/>
        <w:outlineLvl w:val="1"/>
        <w:rPr>
          <w:rFonts w:ascii="Times New Roman" w:eastAsia="SimSun" w:hAnsi="Times New Roman"/>
          <w:b/>
          <w:caps/>
          <w:sz w:val="28"/>
          <w:szCs w:val="28"/>
        </w:rPr>
      </w:pPr>
      <w:bookmarkStart w:id="98" w:name="_Toc97105678"/>
      <w:bookmarkStart w:id="99" w:name="_Toc174008346"/>
      <w:r w:rsidRPr="00CE2686">
        <w:rPr>
          <w:rFonts w:ascii="Times New Roman" w:eastAsia="SimSun" w:hAnsi="Times New Roman"/>
          <w:b/>
          <w:caps/>
          <w:sz w:val="28"/>
          <w:szCs w:val="28"/>
        </w:rPr>
        <w:t>protest</w:t>
      </w:r>
      <w:bookmarkEnd w:id="98"/>
      <w:bookmarkEnd w:id="99"/>
    </w:p>
    <w:p w14:paraId="575520BF" w14:textId="77777777" w:rsidR="00062EFE" w:rsidRPr="00CE2686" w:rsidRDefault="00062EFE" w:rsidP="00062EFE">
      <w:pPr>
        <w:jc w:val="both"/>
        <w:rPr>
          <w:rFonts w:ascii="Times New Roman" w:hAnsi="Times New Roman"/>
          <w:sz w:val="24"/>
          <w:szCs w:val="24"/>
        </w:rPr>
      </w:pPr>
      <w:r w:rsidRPr="00CE2686">
        <w:rPr>
          <w:rFonts w:ascii="Times New Roman" w:hAnsi="Times New Roman"/>
          <w:sz w:val="24"/>
          <w:szCs w:val="24"/>
        </w:rPr>
        <w:t>AS 36.30.560 provides that an interested party may protest the content of the RFP.</w:t>
      </w:r>
    </w:p>
    <w:p w14:paraId="77D632EC" w14:textId="77777777" w:rsidR="00062EFE" w:rsidRPr="00CE2686" w:rsidRDefault="00062EFE" w:rsidP="00062EFE">
      <w:pPr>
        <w:jc w:val="both"/>
        <w:rPr>
          <w:rFonts w:ascii="Times New Roman" w:hAnsi="Times New Roman"/>
          <w:sz w:val="24"/>
          <w:szCs w:val="24"/>
        </w:rPr>
      </w:pPr>
      <w:r w:rsidRPr="00CE2686">
        <w:rPr>
          <w:rFonts w:ascii="Times New Roman" w:hAnsi="Times New Roman"/>
          <w:sz w:val="24"/>
          <w:szCs w:val="24"/>
        </w:rPr>
        <w:t>An interested party is defined in 2 AAC 12.990(a) (7) as "an actual or prospective bidder or offeror whose economic interest might be affected substantially and directly by the issuance of a contract solicitation, the award of a contract, or the failure to award a contract."</w:t>
      </w:r>
    </w:p>
    <w:p w14:paraId="6F6C8B61" w14:textId="77777777" w:rsidR="00062EFE" w:rsidRPr="00CE2686" w:rsidRDefault="00062EFE" w:rsidP="00062EFE">
      <w:pPr>
        <w:jc w:val="both"/>
        <w:rPr>
          <w:rFonts w:ascii="Times New Roman" w:hAnsi="Times New Roman"/>
          <w:sz w:val="24"/>
          <w:szCs w:val="24"/>
        </w:rPr>
      </w:pPr>
      <w:bookmarkStart w:id="100" w:name="_Hlk30595378"/>
      <w:r w:rsidRPr="00CE2686">
        <w:rPr>
          <w:rFonts w:ascii="Times New Roman" w:hAnsi="Times New Roman"/>
          <w:sz w:val="24"/>
          <w:szCs w:val="24"/>
        </w:rPr>
        <w:t>If an interested party wishes to protest the content of a solicitation, the protest must be received, in writing, by the procurement officer at least ten days prior to the deadline for receipt of proposals.</w:t>
      </w:r>
    </w:p>
    <w:bookmarkEnd w:id="100"/>
    <w:p w14:paraId="322C0DFD" w14:textId="77777777" w:rsidR="00062EFE" w:rsidRPr="00CE2686" w:rsidRDefault="00062EFE" w:rsidP="00062EFE">
      <w:pPr>
        <w:jc w:val="both"/>
        <w:rPr>
          <w:rFonts w:ascii="Times New Roman" w:hAnsi="Times New Roman"/>
          <w:sz w:val="24"/>
          <w:szCs w:val="24"/>
        </w:rPr>
      </w:pPr>
      <w:r w:rsidRPr="00CE2686">
        <w:rPr>
          <w:rFonts w:ascii="Times New Roman" w:hAnsi="Times New Roman"/>
          <w:sz w:val="24"/>
          <w:szCs w:val="24"/>
        </w:rPr>
        <w:t>AS 36.30.560 also provides that an interested party may protest the award of a contract or the proposed award of a contract.</w:t>
      </w:r>
    </w:p>
    <w:p w14:paraId="5F215F3A" w14:textId="77777777" w:rsidR="00062EFE" w:rsidRPr="00CE2686" w:rsidRDefault="00062EFE" w:rsidP="00062EFE">
      <w:pPr>
        <w:jc w:val="both"/>
        <w:rPr>
          <w:rFonts w:ascii="Times New Roman" w:hAnsi="Times New Roman"/>
          <w:sz w:val="24"/>
          <w:szCs w:val="24"/>
        </w:rPr>
      </w:pPr>
      <w:r w:rsidRPr="00CE2686">
        <w:rPr>
          <w:rFonts w:ascii="Times New Roman" w:hAnsi="Times New Roman"/>
          <w:sz w:val="24"/>
          <w:szCs w:val="24"/>
        </w:rPr>
        <w:t>If an offeror wishes to protest the award of a contract or the proposed award of a contract, the protest must be received, in writing, by the procurement officer within ten days after the date the Notice of Intent to Award the contract is issued.</w:t>
      </w:r>
    </w:p>
    <w:p w14:paraId="1E4F1661" w14:textId="77777777" w:rsidR="00062EFE" w:rsidRPr="00CE2686" w:rsidRDefault="00062EFE" w:rsidP="00062EFE">
      <w:pPr>
        <w:jc w:val="both"/>
        <w:rPr>
          <w:rFonts w:ascii="Times New Roman" w:hAnsi="Times New Roman"/>
          <w:sz w:val="24"/>
          <w:szCs w:val="24"/>
        </w:rPr>
      </w:pPr>
      <w:r w:rsidRPr="00CE2686">
        <w:rPr>
          <w:rFonts w:ascii="Times New Roman" w:hAnsi="Times New Roman"/>
          <w:sz w:val="24"/>
          <w:szCs w:val="24"/>
        </w:rPr>
        <w:t>A protester must have submitted a proposal in order to have sufficient standing to protest the proposed award of a contract. Protests must include the following information:</w:t>
      </w:r>
    </w:p>
    <w:p w14:paraId="5B1A46B4" w14:textId="77777777" w:rsidR="00062EFE" w:rsidRPr="00CE2686" w:rsidRDefault="00062EFE" w:rsidP="00062EFE">
      <w:pPr>
        <w:numPr>
          <w:ilvl w:val="0"/>
          <w:numId w:val="10"/>
        </w:numPr>
        <w:jc w:val="both"/>
        <w:rPr>
          <w:rFonts w:ascii="Times New Roman" w:hAnsi="Times New Roman"/>
          <w:sz w:val="24"/>
          <w:szCs w:val="24"/>
        </w:rPr>
      </w:pPr>
      <w:r w:rsidRPr="00CE2686">
        <w:rPr>
          <w:rFonts w:ascii="Times New Roman" w:hAnsi="Times New Roman"/>
          <w:sz w:val="24"/>
          <w:szCs w:val="24"/>
        </w:rPr>
        <w:t>the name, address, and telephone number of the protester;</w:t>
      </w:r>
    </w:p>
    <w:p w14:paraId="1A173B76" w14:textId="77777777" w:rsidR="00062EFE" w:rsidRPr="00CE2686" w:rsidRDefault="00062EFE" w:rsidP="00062EFE">
      <w:pPr>
        <w:numPr>
          <w:ilvl w:val="0"/>
          <w:numId w:val="10"/>
        </w:numPr>
        <w:jc w:val="both"/>
        <w:rPr>
          <w:rFonts w:ascii="Times New Roman" w:hAnsi="Times New Roman"/>
          <w:sz w:val="24"/>
          <w:szCs w:val="24"/>
        </w:rPr>
      </w:pPr>
      <w:r w:rsidRPr="00CE2686">
        <w:rPr>
          <w:rFonts w:ascii="Times New Roman" w:hAnsi="Times New Roman"/>
          <w:sz w:val="24"/>
          <w:szCs w:val="24"/>
        </w:rPr>
        <w:t>the signature of the protester or the protester's representative;</w:t>
      </w:r>
    </w:p>
    <w:p w14:paraId="0850F011" w14:textId="77777777" w:rsidR="00062EFE" w:rsidRPr="00CE2686" w:rsidRDefault="00062EFE" w:rsidP="00062EFE">
      <w:pPr>
        <w:numPr>
          <w:ilvl w:val="0"/>
          <w:numId w:val="10"/>
        </w:numPr>
        <w:jc w:val="both"/>
        <w:rPr>
          <w:rFonts w:ascii="Times New Roman" w:hAnsi="Times New Roman"/>
          <w:sz w:val="24"/>
          <w:szCs w:val="24"/>
        </w:rPr>
      </w:pPr>
      <w:r w:rsidRPr="00CE2686">
        <w:rPr>
          <w:rFonts w:ascii="Times New Roman" w:hAnsi="Times New Roman"/>
          <w:sz w:val="24"/>
          <w:szCs w:val="24"/>
        </w:rPr>
        <w:t>identification of the contracting agency and the solicitation or contract at issue;</w:t>
      </w:r>
    </w:p>
    <w:p w14:paraId="2416799E" w14:textId="77777777" w:rsidR="00062EFE" w:rsidRPr="00CE2686" w:rsidRDefault="00062EFE" w:rsidP="00062EFE">
      <w:pPr>
        <w:numPr>
          <w:ilvl w:val="0"/>
          <w:numId w:val="10"/>
        </w:numPr>
        <w:jc w:val="both"/>
        <w:rPr>
          <w:rFonts w:ascii="Times New Roman" w:hAnsi="Times New Roman"/>
          <w:sz w:val="24"/>
          <w:szCs w:val="24"/>
        </w:rPr>
      </w:pPr>
      <w:r w:rsidRPr="00CE2686">
        <w:rPr>
          <w:rFonts w:ascii="Times New Roman" w:hAnsi="Times New Roman"/>
          <w:sz w:val="24"/>
          <w:szCs w:val="24"/>
        </w:rPr>
        <w:lastRenderedPageBreak/>
        <w:t>a detailed statement of the legal and factual grounds of the protest including copies of relevant documents; and the form of relief requested.</w:t>
      </w:r>
    </w:p>
    <w:p w14:paraId="0D447A25" w14:textId="77777777" w:rsidR="00062EFE" w:rsidRPr="00CE2686" w:rsidRDefault="00062EFE" w:rsidP="00062EFE">
      <w:pPr>
        <w:jc w:val="both"/>
        <w:rPr>
          <w:rFonts w:ascii="Times New Roman" w:hAnsi="Times New Roman"/>
          <w:sz w:val="24"/>
          <w:szCs w:val="24"/>
        </w:rPr>
      </w:pPr>
      <w:r w:rsidRPr="00CE2686">
        <w:rPr>
          <w:rFonts w:ascii="Times New Roman" w:hAnsi="Times New Roman"/>
          <w:sz w:val="24"/>
          <w:szCs w:val="24"/>
        </w:rPr>
        <w:t>Protests filed by telex or telegram are not acceptable because they do not contain a signature. Fax copies containing a signature are acceptable.</w:t>
      </w:r>
    </w:p>
    <w:p w14:paraId="170E8575" w14:textId="77777777" w:rsidR="00062EFE" w:rsidRPr="00CE2686" w:rsidRDefault="00062EFE" w:rsidP="00062EFE">
      <w:pPr>
        <w:jc w:val="both"/>
        <w:rPr>
          <w:rFonts w:ascii="Times New Roman" w:hAnsi="Times New Roman"/>
          <w:sz w:val="24"/>
          <w:szCs w:val="24"/>
        </w:rPr>
      </w:pPr>
      <w:r w:rsidRPr="00CE2686">
        <w:rPr>
          <w:rFonts w:ascii="Times New Roman" w:hAnsi="Times New Roman"/>
          <w:sz w:val="24"/>
          <w:szCs w:val="24"/>
        </w:rPr>
        <w:t>The procurement officer will issue a written response to the protest. The response will set out the procurement officer's decision and contain the basis of the decision within the statutory time limit in AS 36.30.580. A copy of the decision will be furnished to the protester by certified mail, fax or another method that provides evidence of receipt.</w:t>
      </w:r>
    </w:p>
    <w:p w14:paraId="6C99326E" w14:textId="49A0953F" w:rsidR="001959DE" w:rsidRPr="00062EFE" w:rsidRDefault="00062EFE" w:rsidP="00062EFE">
      <w:pPr>
        <w:jc w:val="both"/>
        <w:rPr>
          <w:rFonts w:ascii="Times New Roman" w:hAnsi="Times New Roman"/>
          <w:sz w:val="24"/>
          <w:szCs w:val="24"/>
        </w:rPr>
      </w:pPr>
      <w:r w:rsidRPr="00CE2686">
        <w:rPr>
          <w:rFonts w:ascii="Times New Roman" w:hAnsi="Times New Roman"/>
          <w:sz w:val="24"/>
          <w:szCs w:val="24"/>
        </w:rPr>
        <w:t>All offerors will be notified of any protest. The review of protests, decisions of the procurement officer, appeals, and hearings, will be conducted in accordance with the State Procurement Code (AS 36.30), Article 8 "Legal and Contractual Remedies.”</w:t>
      </w:r>
    </w:p>
    <w:p w14:paraId="6369A8B3" w14:textId="6A62D52E" w:rsidR="0048356A" w:rsidRPr="00105969" w:rsidRDefault="0048356A" w:rsidP="0048356A">
      <w:pPr>
        <w:keepNext/>
        <w:keepLines/>
        <w:numPr>
          <w:ilvl w:val="1"/>
          <w:numId w:val="17"/>
        </w:numPr>
        <w:tabs>
          <w:tab w:val="num" w:pos="720"/>
        </w:tabs>
        <w:spacing w:before="120" w:after="120" w:line="240" w:lineRule="auto"/>
        <w:ind w:left="720" w:hanging="720"/>
        <w:jc w:val="both"/>
        <w:outlineLvl w:val="1"/>
        <w:rPr>
          <w:rFonts w:ascii="Times New Roman" w:eastAsia="SimSun" w:hAnsi="Times New Roman"/>
          <w:b/>
          <w:caps/>
          <w:sz w:val="28"/>
          <w:szCs w:val="28"/>
        </w:rPr>
      </w:pPr>
      <w:bookmarkStart w:id="101" w:name="_Toc174008347"/>
      <w:r w:rsidRPr="00105969">
        <w:rPr>
          <w:rFonts w:ascii="Times New Roman" w:eastAsia="SimSun" w:hAnsi="Times New Roman"/>
          <w:b/>
          <w:caps/>
          <w:sz w:val="28"/>
          <w:szCs w:val="28"/>
        </w:rPr>
        <w:t>application of preferences</w:t>
      </w:r>
      <w:bookmarkEnd w:id="83"/>
      <w:bookmarkEnd w:id="101"/>
    </w:p>
    <w:p w14:paraId="6779C1E7" w14:textId="77777777" w:rsidR="0048356A" w:rsidRPr="00105969" w:rsidRDefault="0048356A" w:rsidP="0048356A">
      <w:pPr>
        <w:spacing w:line="240" w:lineRule="auto"/>
        <w:jc w:val="both"/>
        <w:rPr>
          <w:rFonts w:ascii="Times New Roman" w:hAnsi="Times New Roman"/>
          <w:sz w:val="24"/>
          <w:szCs w:val="24"/>
        </w:rPr>
      </w:pPr>
      <w:r w:rsidRPr="00105969">
        <w:rPr>
          <w:rFonts w:ascii="Times New Roman" w:hAnsi="Times New Roman"/>
          <w:sz w:val="24"/>
          <w:szCs w:val="24"/>
        </w:rPr>
        <w:t>Certain preferences apply to all state contracts, regardless of their dollar value. The Alaska Bidder, Alaska Veteran, and Alaska Offeror preferences are the most common preferences involved in the RFP process. Additional preferences that may apply to this procurement are listed below. Guides that contain excerpts from the relevant statutes and codes, explain when the preferences apply and provide examples of how to calculate the preferences are available at the following website:</w:t>
      </w:r>
    </w:p>
    <w:p w14:paraId="4510A3D1" w14:textId="77777777" w:rsidR="0048356A" w:rsidRPr="00105969" w:rsidRDefault="0048356A" w:rsidP="0048356A">
      <w:pPr>
        <w:spacing w:line="240" w:lineRule="auto"/>
        <w:jc w:val="both"/>
        <w:rPr>
          <w:rFonts w:ascii="Times New Roman" w:hAnsi="Times New Roman"/>
          <w:color w:val="0000FF"/>
          <w:sz w:val="24"/>
          <w:szCs w:val="24"/>
          <w:u w:val="single"/>
        </w:rPr>
      </w:pPr>
      <w:hyperlink r:id="rId9" w:history="1">
        <w:r w:rsidRPr="00105969">
          <w:rPr>
            <w:rFonts w:ascii="Times New Roman" w:hAnsi="Times New Roman"/>
            <w:color w:val="0000FF"/>
            <w:sz w:val="24"/>
            <w:szCs w:val="24"/>
            <w:u w:val="single"/>
          </w:rPr>
          <w:t>Application Of Preferences</w:t>
        </w:r>
      </w:hyperlink>
    </w:p>
    <w:p w14:paraId="2A696E28" w14:textId="77777777" w:rsidR="0048356A" w:rsidRPr="00105969" w:rsidRDefault="0048356A" w:rsidP="0048356A">
      <w:pPr>
        <w:numPr>
          <w:ilvl w:val="0"/>
          <w:numId w:val="12"/>
        </w:numPr>
        <w:spacing w:after="120" w:line="240" w:lineRule="auto"/>
        <w:jc w:val="both"/>
        <w:rPr>
          <w:rFonts w:ascii="Times New Roman" w:hAnsi="Times New Roman"/>
          <w:sz w:val="24"/>
          <w:szCs w:val="24"/>
        </w:rPr>
      </w:pPr>
      <w:r w:rsidRPr="00105969">
        <w:rPr>
          <w:rFonts w:ascii="Times New Roman" w:hAnsi="Times New Roman"/>
          <w:sz w:val="24"/>
          <w:szCs w:val="24"/>
        </w:rPr>
        <w:t>Alaska Products Preference - AS 36.30.332</w:t>
      </w:r>
    </w:p>
    <w:p w14:paraId="29B3B738" w14:textId="77777777" w:rsidR="0048356A" w:rsidRPr="00105969" w:rsidRDefault="0048356A" w:rsidP="0048356A">
      <w:pPr>
        <w:numPr>
          <w:ilvl w:val="0"/>
          <w:numId w:val="11"/>
        </w:numPr>
        <w:spacing w:after="120" w:line="240" w:lineRule="auto"/>
        <w:jc w:val="both"/>
        <w:rPr>
          <w:rFonts w:ascii="Times New Roman" w:hAnsi="Times New Roman"/>
          <w:sz w:val="24"/>
          <w:szCs w:val="24"/>
        </w:rPr>
      </w:pPr>
      <w:r w:rsidRPr="00105969">
        <w:rPr>
          <w:rFonts w:ascii="Times New Roman" w:hAnsi="Times New Roman"/>
          <w:sz w:val="24"/>
          <w:szCs w:val="24"/>
        </w:rPr>
        <w:t>Recycled Products Preference - AS 36.30.337</w:t>
      </w:r>
    </w:p>
    <w:p w14:paraId="6E88AC25" w14:textId="77777777" w:rsidR="0048356A" w:rsidRPr="00105969" w:rsidRDefault="0048356A" w:rsidP="0048356A">
      <w:pPr>
        <w:numPr>
          <w:ilvl w:val="0"/>
          <w:numId w:val="11"/>
        </w:numPr>
        <w:spacing w:after="120" w:line="240" w:lineRule="auto"/>
        <w:jc w:val="both"/>
        <w:rPr>
          <w:rFonts w:ascii="Times New Roman" w:hAnsi="Times New Roman"/>
          <w:sz w:val="24"/>
          <w:szCs w:val="24"/>
        </w:rPr>
      </w:pPr>
      <w:r w:rsidRPr="00105969">
        <w:rPr>
          <w:rFonts w:ascii="Times New Roman" w:hAnsi="Times New Roman"/>
          <w:sz w:val="24"/>
          <w:szCs w:val="24"/>
        </w:rPr>
        <w:t>Local Agriculture and Fisheries Products Preference - AS 36.15.050</w:t>
      </w:r>
    </w:p>
    <w:p w14:paraId="0C40E841" w14:textId="77777777" w:rsidR="0048356A" w:rsidRPr="00105969" w:rsidRDefault="0048356A" w:rsidP="0048356A">
      <w:pPr>
        <w:numPr>
          <w:ilvl w:val="0"/>
          <w:numId w:val="11"/>
        </w:numPr>
        <w:spacing w:after="120" w:line="240" w:lineRule="auto"/>
        <w:jc w:val="both"/>
        <w:rPr>
          <w:rFonts w:ascii="Times New Roman" w:hAnsi="Times New Roman"/>
          <w:sz w:val="24"/>
          <w:szCs w:val="24"/>
        </w:rPr>
      </w:pPr>
      <w:r w:rsidRPr="00105969">
        <w:rPr>
          <w:rFonts w:ascii="Times New Roman" w:hAnsi="Times New Roman"/>
          <w:sz w:val="24"/>
          <w:szCs w:val="24"/>
        </w:rPr>
        <w:t>Employment Program Preference - AS 36.30.321(b)</w:t>
      </w:r>
    </w:p>
    <w:p w14:paraId="311AACCD" w14:textId="77777777" w:rsidR="0048356A" w:rsidRPr="00105969" w:rsidRDefault="0048356A" w:rsidP="0048356A">
      <w:pPr>
        <w:numPr>
          <w:ilvl w:val="0"/>
          <w:numId w:val="11"/>
        </w:numPr>
        <w:spacing w:after="120" w:line="240" w:lineRule="auto"/>
        <w:jc w:val="both"/>
        <w:rPr>
          <w:rFonts w:ascii="Times New Roman" w:hAnsi="Times New Roman"/>
          <w:sz w:val="24"/>
          <w:szCs w:val="24"/>
        </w:rPr>
      </w:pPr>
      <w:r w:rsidRPr="00105969">
        <w:rPr>
          <w:rFonts w:ascii="Times New Roman" w:hAnsi="Times New Roman"/>
          <w:sz w:val="24"/>
          <w:szCs w:val="24"/>
        </w:rPr>
        <w:t>Alaskans with Disabilities Preference - AS 36.30.321(d)</w:t>
      </w:r>
    </w:p>
    <w:p w14:paraId="67640E3C" w14:textId="77777777" w:rsidR="0048356A" w:rsidRDefault="0048356A" w:rsidP="0048356A">
      <w:pPr>
        <w:numPr>
          <w:ilvl w:val="0"/>
          <w:numId w:val="11"/>
        </w:numPr>
        <w:spacing w:line="240" w:lineRule="auto"/>
        <w:jc w:val="both"/>
        <w:rPr>
          <w:rFonts w:ascii="Times New Roman" w:hAnsi="Times New Roman"/>
          <w:sz w:val="24"/>
          <w:szCs w:val="24"/>
        </w:rPr>
      </w:pPr>
      <w:r w:rsidRPr="00105969">
        <w:rPr>
          <w:rFonts w:ascii="Times New Roman" w:hAnsi="Times New Roman"/>
          <w:sz w:val="24"/>
          <w:szCs w:val="24"/>
        </w:rPr>
        <w:t>Alaska Veteran’s Preference - AS 36.30.321(f)</w:t>
      </w:r>
    </w:p>
    <w:p w14:paraId="2C954DA2" w14:textId="741FD48C" w:rsidR="00674254" w:rsidRPr="00105969" w:rsidRDefault="00674254" w:rsidP="0048356A">
      <w:pPr>
        <w:numPr>
          <w:ilvl w:val="0"/>
          <w:numId w:val="11"/>
        </w:numPr>
        <w:spacing w:line="240" w:lineRule="auto"/>
        <w:jc w:val="both"/>
        <w:rPr>
          <w:rFonts w:ascii="Times New Roman" w:hAnsi="Times New Roman"/>
          <w:sz w:val="24"/>
          <w:szCs w:val="24"/>
        </w:rPr>
      </w:pPr>
      <w:r>
        <w:rPr>
          <w:rFonts w:ascii="Times New Roman" w:hAnsi="Times New Roman"/>
          <w:sz w:val="24"/>
          <w:szCs w:val="24"/>
        </w:rPr>
        <w:t>Alaska Military Skills Program Preference – AS 36.30.321(l)</w:t>
      </w:r>
    </w:p>
    <w:p w14:paraId="048304DE" w14:textId="77777777" w:rsidR="0048356A" w:rsidRPr="00105969" w:rsidRDefault="0048356A" w:rsidP="0048356A">
      <w:pPr>
        <w:spacing w:line="240" w:lineRule="auto"/>
        <w:jc w:val="both"/>
        <w:rPr>
          <w:rFonts w:ascii="Times New Roman" w:hAnsi="Times New Roman"/>
          <w:sz w:val="24"/>
          <w:szCs w:val="24"/>
        </w:rPr>
      </w:pPr>
      <w:r w:rsidRPr="00105969">
        <w:rPr>
          <w:rFonts w:ascii="Times New Roman" w:hAnsi="Times New Roman"/>
          <w:sz w:val="24"/>
          <w:szCs w:val="24"/>
        </w:rPr>
        <w:t xml:space="preserve">The Division of Vocational Rehabilitation in the Department of Labor and Workforce Development keeps a list of qualified employment programs and individuals who qualify as persons with a disability. As evidence of a business’ or an individual's right to the Employment Program or Alaskans with Disabilities preferences, the Division of Vocational Rehabilitation will issue a certification letter. To take advantage of these preferences, a business or individual must be on the appropriate Division of Vocational Rehabilitation list prior to the time designated for receipt of proposals. Offerors must attach a copy of their certification letter to the proposal. </w:t>
      </w:r>
      <w:r w:rsidRPr="00105969">
        <w:rPr>
          <w:rFonts w:ascii="Times New Roman" w:hAnsi="Times New Roman"/>
          <w:b/>
          <w:bCs/>
          <w:sz w:val="24"/>
          <w:szCs w:val="24"/>
        </w:rPr>
        <w:t>An offeror's failure to provide this certification letter with their proposal will cause the state to disallow the preference.</w:t>
      </w:r>
    </w:p>
    <w:p w14:paraId="315E6FCC" w14:textId="77777777" w:rsidR="0048356A" w:rsidRPr="00105969" w:rsidRDefault="0048356A" w:rsidP="0048356A">
      <w:pPr>
        <w:keepNext/>
        <w:keepLines/>
        <w:numPr>
          <w:ilvl w:val="1"/>
          <w:numId w:val="17"/>
        </w:numPr>
        <w:tabs>
          <w:tab w:val="num" w:pos="720"/>
        </w:tabs>
        <w:spacing w:before="120" w:after="120" w:line="240" w:lineRule="auto"/>
        <w:ind w:left="720" w:hanging="720"/>
        <w:jc w:val="both"/>
        <w:outlineLvl w:val="1"/>
        <w:rPr>
          <w:rFonts w:ascii="Times New Roman" w:eastAsia="SimSun" w:hAnsi="Times New Roman"/>
          <w:b/>
          <w:caps/>
          <w:sz w:val="28"/>
          <w:szCs w:val="28"/>
        </w:rPr>
      </w:pPr>
      <w:bookmarkStart w:id="102" w:name="_Toc97105652"/>
      <w:bookmarkStart w:id="103" w:name="_Toc174008348"/>
      <w:r w:rsidRPr="00105969">
        <w:rPr>
          <w:rFonts w:ascii="Times New Roman" w:eastAsia="SimSun" w:hAnsi="Times New Roman"/>
          <w:b/>
          <w:caps/>
          <w:sz w:val="28"/>
          <w:szCs w:val="28"/>
        </w:rPr>
        <w:t>alaska bidder preference</w:t>
      </w:r>
      <w:bookmarkEnd w:id="102"/>
      <w:bookmarkEnd w:id="103"/>
    </w:p>
    <w:p w14:paraId="0EF3B2F7" w14:textId="77777777" w:rsidR="0048356A" w:rsidRPr="00105969" w:rsidRDefault="0048356A" w:rsidP="0048356A">
      <w:pPr>
        <w:spacing w:after="0" w:line="240" w:lineRule="auto"/>
        <w:jc w:val="both"/>
        <w:rPr>
          <w:rFonts w:ascii="Times New Roman" w:hAnsi="Times New Roman"/>
          <w:sz w:val="24"/>
          <w:szCs w:val="24"/>
        </w:rPr>
      </w:pPr>
      <w:r w:rsidRPr="00105969">
        <w:rPr>
          <w:rFonts w:ascii="Times New Roman" w:hAnsi="Times New Roman"/>
          <w:sz w:val="24"/>
          <w:szCs w:val="24"/>
        </w:rPr>
        <w:t>An Alaska Bidder Preference of 5% will be applied to the price in the proposal. The preference will be given to an offeror who:</w:t>
      </w:r>
    </w:p>
    <w:p w14:paraId="362556A4" w14:textId="77777777" w:rsidR="0048356A" w:rsidRPr="00105969" w:rsidRDefault="0048356A" w:rsidP="0048356A">
      <w:pPr>
        <w:spacing w:after="0" w:line="240" w:lineRule="auto"/>
        <w:jc w:val="both"/>
        <w:rPr>
          <w:rFonts w:ascii="Times New Roman" w:hAnsi="Times New Roman"/>
          <w:sz w:val="24"/>
          <w:szCs w:val="24"/>
        </w:rPr>
      </w:pPr>
    </w:p>
    <w:p w14:paraId="5179B229" w14:textId="77777777" w:rsidR="0048356A" w:rsidRPr="00105969" w:rsidRDefault="0048356A" w:rsidP="0048356A">
      <w:pPr>
        <w:numPr>
          <w:ilvl w:val="0"/>
          <w:numId w:val="13"/>
        </w:numPr>
        <w:spacing w:after="120" w:line="240" w:lineRule="auto"/>
        <w:jc w:val="both"/>
        <w:rPr>
          <w:rFonts w:ascii="Times New Roman" w:hAnsi="Times New Roman"/>
          <w:sz w:val="24"/>
          <w:szCs w:val="24"/>
        </w:rPr>
      </w:pPr>
      <w:r w:rsidRPr="00105969">
        <w:rPr>
          <w:rFonts w:ascii="Times New Roman" w:hAnsi="Times New Roman"/>
          <w:sz w:val="24"/>
          <w:szCs w:val="24"/>
        </w:rPr>
        <w:lastRenderedPageBreak/>
        <w:t>holds a current Alaska business license prior to the deadline for receipt of proposals;</w:t>
      </w:r>
    </w:p>
    <w:p w14:paraId="44B4ADE7" w14:textId="77777777" w:rsidR="0048356A" w:rsidRPr="00105969" w:rsidRDefault="0048356A" w:rsidP="0048356A">
      <w:pPr>
        <w:numPr>
          <w:ilvl w:val="0"/>
          <w:numId w:val="13"/>
        </w:numPr>
        <w:spacing w:after="120" w:line="240" w:lineRule="auto"/>
        <w:jc w:val="both"/>
        <w:rPr>
          <w:rFonts w:ascii="Times New Roman" w:hAnsi="Times New Roman"/>
          <w:sz w:val="24"/>
          <w:szCs w:val="24"/>
        </w:rPr>
      </w:pPr>
      <w:r w:rsidRPr="00105969">
        <w:rPr>
          <w:rFonts w:ascii="Times New Roman" w:hAnsi="Times New Roman"/>
          <w:sz w:val="24"/>
          <w:szCs w:val="24"/>
        </w:rPr>
        <w:t>submits a proposal for goods or services under the name appearing on the offeror’s current Alaska business license;</w:t>
      </w:r>
    </w:p>
    <w:p w14:paraId="62805D0B" w14:textId="77777777" w:rsidR="0048356A" w:rsidRPr="00105969" w:rsidRDefault="0048356A" w:rsidP="0048356A">
      <w:pPr>
        <w:numPr>
          <w:ilvl w:val="0"/>
          <w:numId w:val="13"/>
        </w:numPr>
        <w:spacing w:after="120" w:line="240" w:lineRule="auto"/>
        <w:jc w:val="both"/>
        <w:rPr>
          <w:rFonts w:ascii="Times New Roman" w:hAnsi="Times New Roman"/>
          <w:sz w:val="24"/>
          <w:szCs w:val="24"/>
        </w:rPr>
      </w:pPr>
      <w:r w:rsidRPr="00105969">
        <w:rPr>
          <w:rFonts w:ascii="Times New Roman" w:hAnsi="Times New Roman"/>
          <w:sz w:val="24"/>
          <w:szCs w:val="24"/>
        </w:rPr>
        <w:t>has maintained a place of business within the state staffed by the offeror, or an employee of the offeror, for a period of six months immediately preceding the date of the proposal;</w:t>
      </w:r>
    </w:p>
    <w:p w14:paraId="717E5EF0" w14:textId="77777777" w:rsidR="0048356A" w:rsidRPr="00105969" w:rsidRDefault="0048356A" w:rsidP="0048356A">
      <w:pPr>
        <w:numPr>
          <w:ilvl w:val="0"/>
          <w:numId w:val="13"/>
        </w:numPr>
        <w:spacing w:after="120" w:line="240" w:lineRule="auto"/>
        <w:jc w:val="both"/>
        <w:rPr>
          <w:rFonts w:ascii="Times New Roman" w:hAnsi="Times New Roman"/>
          <w:sz w:val="24"/>
          <w:szCs w:val="24"/>
        </w:rPr>
      </w:pPr>
      <w:r w:rsidRPr="00105969">
        <w:rPr>
          <w:rFonts w:ascii="Times New Roman" w:hAnsi="Times New Roman"/>
          <w:sz w:val="24"/>
          <w:szCs w:val="24"/>
        </w:rPr>
        <w:t xml:space="preserve">is incorporated or qualified to do business under the laws of the state, is a sole proprietorship and the proprietor is a resident of the state, is a limited liability company (LLC) organized under AS 10.50 and all members are residents of the state, or is a partnership under </w:t>
      </w:r>
      <w:r w:rsidRPr="00105969">
        <w:rPr>
          <w:rFonts w:ascii="Times New Roman" w:hAnsi="Times New Roman"/>
          <w:color w:val="000000"/>
          <w:sz w:val="24"/>
          <w:szCs w:val="24"/>
        </w:rPr>
        <w:t>AS 32.06</w:t>
      </w:r>
      <w:r w:rsidRPr="00105969">
        <w:rPr>
          <w:rFonts w:ascii="Times New Roman" w:hAnsi="Times New Roman"/>
          <w:sz w:val="24"/>
          <w:szCs w:val="24"/>
        </w:rPr>
        <w:t xml:space="preserve"> or AS 32.11 and all partners are residents of the state; and</w:t>
      </w:r>
    </w:p>
    <w:p w14:paraId="180D0544" w14:textId="77777777" w:rsidR="0048356A" w:rsidRPr="00105969" w:rsidRDefault="0048356A" w:rsidP="0048356A">
      <w:pPr>
        <w:numPr>
          <w:ilvl w:val="0"/>
          <w:numId w:val="13"/>
        </w:numPr>
        <w:spacing w:line="240" w:lineRule="auto"/>
        <w:jc w:val="both"/>
        <w:rPr>
          <w:rFonts w:ascii="Times New Roman" w:hAnsi="Times New Roman"/>
          <w:sz w:val="24"/>
          <w:szCs w:val="24"/>
        </w:rPr>
      </w:pPr>
      <w:r w:rsidRPr="00105969">
        <w:rPr>
          <w:rFonts w:ascii="Times New Roman" w:hAnsi="Times New Roman"/>
          <w:sz w:val="24"/>
          <w:szCs w:val="24"/>
        </w:rPr>
        <w:t>if a joint venture, is composed entirely of ventures that qualify under (1)-(4) of this subsection.</w:t>
      </w:r>
    </w:p>
    <w:p w14:paraId="468FC0B8" w14:textId="77777777" w:rsidR="0048356A" w:rsidRPr="00105969" w:rsidRDefault="0048356A" w:rsidP="0048356A">
      <w:pPr>
        <w:spacing w:after="0"/>
        <w:jc w:val="both"/>
        <w:rPr>
          <w:rFonts w:ascii="Times New Roman" w:hAnsi="Times New Roman"/>
          <w:b/>
          <w:bCs/>
          <w:sz w:val="24"/>
          <w:szCs w:val="24"/>
        </w:rPr>
      </w:pPr>
      <w:r w:rsidRPr="00105969">
        <w:rPr>
          <w:rFonts w:ascii="Times New Roman" w:hAnsi="Times New Roman"/>
          <w:b/>
          <w:bCs/>
          <w:sz w:val="24"/>
          <w:szCs w:val="24"/>
        </w:rPr>
        <w:t>Alaska Bidder Preference Certification Form</w:t>
      </w:r>
    </w:p>
    <w:p w14:paraId="13E12378" w14:textId="1B528115" w:rsidR="0048356A" w:rsidRDefault="0048356A" w:rsidP="0048356A">
      <w:pPr>
        <w:pStyle w:val="70"/>
        <w:numPr>
          <w:ilvl w:val="0"/>
          <w:numId w:val="0"/>
        </w:numPr>
        <w:jc w:val="both"/>
        <w:outlineLvl w:val="9"/>
        <w:rPr>
          <w:rFonts w:ascii="Times New Roman" w:hAnsi="Times New Roman"/>
        </w:rPr>
      </w:pPr>
      <w:r w:rsidRPr="00105969">
        <w:rPr>
          <w:rFonts w:ascii="Times New Roman" w:eastAsia="Times New Roman" w:hAnsi="Times New Roman"/>
          <w:b w:val="0"/>
          <w:caps w:val="0"/>
          <w:sz w:val="24"/>
          <w:szCs w:val="24"/>
        </w:rPr>
        <w:t>In order to receive the Alaska Bidder Preference, the proposal must include the Alaska Bidder</w:t>
      </w:r>
      <w:r>
        <w:rPr>
          <w:rFonts w:ascii="Times New Roman" w:eastAsia="Times New Roman" w:hAnsi="Times New Roman"/>
          <w:b w:val="0"/>
          <w:caps w:val="0"/>
          <w:sz w:val="24"/>
          <w:szCs w:val="24"/>
        </w:rPr>
        <w:t xml:space="preserve"> </w:t>
      </w:r>
      <w:r w:rsidRPr="00105969">
        <w:rPr>
          <w:rFonts w:ascii="Times New Roman" w:eastAsia="Times New Roman" w:hAnsi="Times New Roman"/>
          <w:b w:val="0"/>
          <w:caps w:val="0"/>
          <w:sz w:val="24"/>
          <w:szCs w:val="24"/>
        </w:rPr>
        <w:t xml:space="preserve">Preference Certification Form attached to this RFP. </w:t>
      </w:r>
      <w:r w:rsidR="00674254" w:rsidRPr="00105969">
        <w:rPr>
          <w:rFonts w:ascii="Times New Roman" w:eastAsia="Times New Roman" w:hAnsi="Times New Roman"/>
          <w:b w:val="0"/>
          <w:caps w:val="0"/>
          <w:sz w:val="24"/>
          <w:szCs w:val="24"/>
        </w:rPr>
        <w:t>An offeror does not need to complete the Alaska Veteran Preference</w:t>
      </w:r>
      <w:r w:rsidR="00674254">
        <w:rPr>
          <w:rFonts w:ascii="Times New Roman" w:eastAsia="Times New Roman" w:hAnsi="Times New Roman"/>
          <w:b w:val="0"/>
          <w:caps w:val="0"/>
          <w:sz w:val="24"/>
          <w:szCs w:val="24"/>
        </w:rPr>
        <w:t xml:space="preserve"> or Alaska Military Skills Program</w:t>
      </w:r>
      <w:r w:rsidR="00674254" w:rsidRPr="00105969">
        <w:rPr>
          <w:rFonts w:ascii="Times New Roman" w:eastAsia="Times New Roman" w:hAnsi="Times New Roman"/>
          <w:b w:val="0"/>
          <w:caps w:val="0"/>
          <w:sz w:val="24"/>
          <w:szCs w:val="24"/>
        </w:rPr>
        <w:t xml:space="preserve"> questions on the form if not claiming the Alaska Veteran</w:t>
      </w:r>
      <w:r w:rsidR="00674254">
        <w:rPr>
          <w:rFonts w:ascii="Times New Roman" w:eastAsia="Times New Roman" w:hAnsi="Times New Roman"/>
          <w:b w:val="0"/>
          <w:caps w:val="0"/>
          <w:sz w:val="24"/>
          <w:szCs w:val="24"/>
        </w:rPr>
        <w:t xml:space="preserve"> or Alaska Military Skills Program</w:t>
      </w:r>
      <w:r w:rsidR="00674254" w:rsidRPr="00105969">
        <w:rPr>
          <w:rFonts w:ascii="Times New Roman" w:eastAsia="Times New Roman" w:hAnsi="Times New Roman"/>
          <w:b w:val="0"/>
          <w:caps w:val="0"/>
          <w:sz w:val="24"/>
          <w:szCs w:val="24"/>
        </w:rPr>
        <w:t xml:space="preserve"> Preference</w:t>
      </w:r>
      <w:r w:rsidR="00674254">
        <w:rPr>
          <w:rFonts w:ascii="Times New Roman" w:eastAsia="Times New Roman" w:hAnsi="Times New Roman"/>
          <w:b w:val="0"/>
          <w:caps w:val="0"/>
          <w:sz w:val="24"/>
          <w:szCs w:val="24"/>
        </w:rPr>
        <w:t>s</w:t>
      </w:r>
      <w:r w:rsidR="00674254" w:rsidRPr="00105969">
        <w:rPr>
          <w:rFonts w:ascii="Times New Roman" w:eastAsia="Times New Roman" w:hAnsi="Times New Roman"/>
          <w:b w:val="0"/>
          <w:caps w:val="0"/>
          <w:sz w:val="24"/>
          <w:szCs w:val="24"/>
        </w:rPr>
        <w:t xml:space="preserve">. </w:t>
      </w:r>
      <w:r w:rsidRPr="00105969">
        <w:rPr>
          <w:rFonts w:ascii="Times New Roman" w:eastAsia="Times New Roman" w:hAnsi="Times New Roman"/>
          <w:b w:val="0"/>
          <w:caps w:val="0"/>
          <w:sz w:val="24"/>
          <w:szCs w:val="24"/>
        </w:rPr>
        <w:t>An offeror's failure to provide this completed form with their proposal will cause the state to disallow the preference</w:t>
      </w:r>
      <w:r w:rsidR="004A3478">
        <w:rPr>
          <w:rFonts w:ascii="Times New Roman" w:eastAsia="Times New Roman" w:hAnsi="Times New Roman"/>
          <w:b w:val="0"/>
          <w:caps w:val="0"/>
          <w:sz w:val="24"/>
          <w:szCs w:val="24"/>
        </w:rPr>
        <w:t>.</w:t>
      </w:r>
    </w:p>
    <w:p w14:paraId="3F1A7727" w14:textId="77777777" w:rsidR="0048356A" w:rsidRPr="00105969" w:rsidRDefault="0048356A" w:rsidP="0048356A">
      <w:pPr>
        <w:keepNext/>
        <w:keepLines/>
        <w:numPr>
          <w:ilvl w:val="1"/>
          <w:numId w:val="17"/>
        </w:numPr>
        <w:tabs>
          <w:tab w:val="num" w:pos="720"/>
        </w:tabs>
        <w:spacing w:before="120" w:after="120" w:line="240" w:lineRule="auto"/>
        <w:ind w:left="720" w:hanging="720"/>
        <w:jc w:val="both"/>
        <w:outlineLvl w:val="1"/>
        <w:rPr>
          <w:rFonts w:ascii="Times New Roman" w:eastAsia="SimSun" w:hAnsi="Times New Roman"/>
          <w:b/>
          <w:caps/>
          <w:sz w:val="28"/>
          <w:szCs w:val="28"/>
        </w:rPr>
      </w:pPr>
      <w:bookmarkStart w:id="104" w:name="_Toc97105653"/>
      <w:bookmarkStart w:id="105" w:name="_Toc174008349"/>
      <w:r w:rsidRPr="00105969">
        <w:rPr>
          <w:rFonts w:ascii="Times New Roman" w:eastAsia="SimSun" w:hAnsi="Times New Roman"/>
          <w:b/>
          <w:caps/>
          <w:sz w:val="28"/>
          <w:szCs w:val="28"/>
        </w:rPr>
        <w:t>alaska veteran preference</w:t>
      </w:r>
      <w:bookmarkEnd w:id="104"/>
      <w:bookmarkEnd w:id="105"/>
    </w:p>
    <w:p w14:paraId="7559F4B9" w14:textId="77777777" w:rsidR="0048356A" w:rsidRPr="00105969" w:rsidRDefault="0048356A" w:rsidP="0048356A">
      <w:pPr>
        <w:jc w:val="both"/>
        <w:rPr>
          <w:rFonts w:ascii="Times New Roman" w:hAnsi="Times New Roman"/>
          <w:sz w:val="24"/>
          <w:szCs w:val="24"/>
        </w:rPr>
      </w:pPr>
      <w:r w:rsidRPr="00105969">
        <w:rPr>
          <w:rFonts w:ascii="Times New Roman" w:hAnsi="Times New Roman"/>
          <w:sz w:val="24"/>
          <w:szCs w:val="24"/>
        </w:rPr>
        <w:t>An Alaska Veteran Preference of 5%, not to exceed $5,000, will be applied to the price in the proposal. The preference will be given to an offeror who qualifies under AS 36.30.990(2) as an Alaska bidder and is a:</w:t>
      </w:r>
    </w:p>
    <w:p w14:paraId="170E4A15" w14:textId="77777777" w:rsidR="0048356A" w:rsidRPr="00105969" w:rsidRDefault="0048356A" w:rsidP="0048356A">
      <w:pPr>
        <w:numPr>
          <w:ilvl w:val="0"/>
          <w:numId w:val="14"/>
        </w:numPr>
        <w:jc w:val="both"/>
        <w:rPr>
          <w:rFonts w:ascii="Times New Roman" w:hAnsi="Times New Roman"/>
          <w:sz w:val="24"/>
          <w:szCs w:val="24"/>
        </w:rPr>
      </w:pPr>
      <w:r w:rsidRPr="00105969">
        <w:rPr>
          <w:rFonts w:ascii="Times New Roman" w:hAnsi="Times New Roman"/>
          <w:sz w:val="24"/>
          <w:szCs w:val="24"/>
        </w:rPr>
        <w:t>sole proprietorship owned by an Alaska veteran;</w:t>
      </w:r>
    </w:p>
    <w:p w14:paraId="1A3CB843" w14:textId="77777777" w:rsidR="0048356A" w:rsidRPr="00105969" w:rsidRDefault="0048356A" w:rsidP="0048356A">
      <w:pPr>
        <w:numPr>
          <w:ilvl w:val="0"/>
          <w:numId w:val="14"/>
        </w:numPr>
        <w:jc w:val="both"/>
        <w:rPr>
          <w:rFonts w:ascii="Times New Roman" w:hAnsi="Times New Roman"/>
          <w:sz w:val="24"/>
          <w:szCs w:val="24"/>
        </w:rPr>
      </w:pPr>
      <w:r w:rsidRPr="00105969">
        <w:rPr>
          <w:rFonts w:ascii="Times New Roman" w:hAnsi="Times New Roman"/>
          <w:sz w:val="24"/>
          <w:szCs w:val="24"/>
        </w:rPr>
        <w:t>partnership under AS 32.06 or AS 32.11 if a majority of the partners are Alaska veterans;</w:t>
      </w:r>
    </w:p>
    <w:p w14:paraId="26759166" w14:textId="77777777" w:rsidR="0048356A" w:rsidRPr="00105969" w:rsidRDefault="0048356A" w:rsidP="0048356A">
      <w:pPr>
        <w:numPr>
          <w:ilvl w:val="0"/>
          <w:numId w:val="14"/>
        </w:numPr>
        <w:jc w:val="both"/>
        <w:rPr>
          <w:rFonts w:ascii="Times New Roman" w:hAnsi="Times New Roman"/>
          <w:sz w:val="24"/>
          <w:szCs w:val="24"/>
        </w:rPr>
      </w:pPr>
      <w:r w:rsidRPr="00105969">
        <w:rPr>
          <w:rFonts w:ascii="Times New Roman" w:hAnsi="Times New Roman"/>
          <w:sz w:val="24"/>
          <w:szCs w:val="24"/>
        </w:rPr>
        <w:t>limited liability company organized under AS 10.50 if a majority of the members are Alaska veterans; or</w:t>
      </w:r>
    </w:p>
    <w:p w14:paraId="0757AC3B" w14:textId="77777777" w:rsidR="0048356A" w:rsidRPr="00105969" w:rsidRDefault="0048356A" w:rsidP="0048356A">
      <w:pPr>
        <w:numPr>
          <w:ilvl w:val="0"/>
          <w:numId w:val="14"/>
        </w:numPr>
        <w:jc w:val="both"/>
        <w:rPr>
          <w:rFonts w:ascii="Times New Roman" w:hAnsi="Times New Roman"/>
          <w:sz w:val="24"/>
          <w:szCs w:val="24"/>
        </w:rPr>
      </w:pPr>
      <w:r w:rsidRPr="00105969">
        <w:rPr>
          <w:rFonts w:ascii="Times New Roman" w:hAnsi="Times New Roman"/>
          <w:sz w:val="24"/>
          <w:szCs w:val="24"/>
        </w:rPr>
        <w:t>corporation that is wholly owned by individuals, and a majority of the individuals are Alaska veterans.</w:t>
      </w:r>
    </w:p>
    <w:p w14:paraId="4977136C" w14:textId="77777777" w:rsidR="0048356A" w:rsidRPr="00105969" w:rsidRDefault="0048356A" w:rsidP="0048356A">
      <w:pPr>
        <w:jc w:val="both"/>
        <w:rPr>
          <w:rFonts w:ascii="Times New Roman" w:hAnsi="Times New Roman"/>
          <w:sz w:val="24"/>
          <w:szCs w:val="24"/>
        </w:rPr>
      </w:pPr>
      <w:r w:rsidRPr="00105969">
        <w:rPr>
          <w:rFonts w:ascii="Times New Roman" w:hAnsi="Times New Roman"/>
          <w:sz w:val="24"/>
          <w:szCs w:val="24"/>
        </w:rPr>
        <w:t>In accordance with AS 36.30.321(i), the bidder must also add value by actually performing, controlling, managing, and supervising the services provided, or for supplies, the bidder must have sold supplies of the general nature solicited to other state agencies, other government, or the general public.</w:t>
      </w:r>
    </w:p>
    <w:p w14:paraId="7830F4B7" w14:textId="77777777" w:rsidR="0048356A" w:rsidRPr="00105969" w:rsidRDefault="0048356A" w:rsidP="0048356A">
      <w:pPr>
        <w:spacing w:after="0"/>
        <w:jc w:val="both"/>
        <w:rPr>
          <w:rFonts w:ascii="Times New Roman" w:hAnsi="Times New Roman"/>
          <w:b/>
          <w:bCs/>
          <w:sz w:val="24"/>
          <w:szCs w:val="24"/>
        </w:rPr>
      </w:pPr>
      <w:r w:rsidRPr="00105969">
        <w:rPr>
          <w:rFonts w:ascii="Times New Roman" w:hAnsi="Times New Roman"/>
          <w:b/>
          <w:bCs/>
          <w:sz w:val="24"/>
          <w:szCs w:val="24"/>
        </w:rPr>
        <w:t>Alaska Veteran Preference Certification</w:t>
      </w:r>
    </w:p>
    <w:p w14:paraId="0929128F" w14:textId="77777777" w:rsidR="0048356A" w:rsidRDefault="0048356A" w:rsidP="0048356A">
      <w:pPr>
        <w:jc w:val="both"/>
        <w:rPr>
          <w:rFonts w:ascii="Times New Roman" w:hAnsi="Times New Roman"/>
          <w:sz w:val="24"/>
          <w:szCs w:val="24"/>
        </w:rPr>
      </w:pPr>
      <w:r w:rsidRPr="00105969">
        <w:rPr>
          <w:rFonts w:ascii="Times New Roman" w:hAnsi="Times New Roman"/>
          <w:sz w:val="24"/>
          <w:szCs w:val="24"/>
        </w:rPr>
        <w:t>In order to receive the Alaska Veteran Preference, the proposal must include the Alaska Bidder Preference Certification Form attached to this RFP. An offeror's failure to provide this completed form with their proposal will cause the state to disallow the preference.</w:t>
      </w:r>
    </w:p>
    <w:p w14:paraId="469196CB" w14:textId="73FC6D43" w:rsidR="00674254" w:rsidRPr="00674254" w:rsidRDefault="00674254" w:rsidP="00674254">
      <w:pPr>
        <w:keepNext/>
        <w:keepLines/>
        <w:numPr>
          <w:ilvl w:val="1"/>
          <w:numId w:val="17"/>
        </w:numPr>
        <w:tabs>
          <w:tab w:val="num" w:pos="720"/>
        </w:tabs>
        <w:spacing w:before="120" w:after="120" w:line="240" w:lineRule="auto"/>
        <w:ind w:left="720" w:hanging="720"/>
        <w:jc w:val="both"/>
        <w:outlineLvl w:val="1"/>
        <w:rPr>
          <w:rFonts w:ascii="Times New Roman" w:eastAsia="SimSun" w:hAnsi="Times New Roman"/>
          <w:b/>
          <w:caps/>
          <w:sz w:val="28"/>
          <w:szCs w:val="28"/>
        </w:rPr>
      </w:pPr>
      <w:bookmarkStart w:id="106" w:name="_Toc174008350"/>
      <w:r w:rsidRPr="00674254">
        <w:rPr>
          <w:rFonts w:ascii="Times New Roman" w:eastAsia="SimSun" w:hAnsi="Times New Roman"/>
          <w:b/>
          <w:caps/>
          <w:sz w:val="28"/>
          <w:szCs w:val="28"/>
        </w:rPr>
        <w:t xml:space="preserve">alaska </w:t>
      </w:r>
      <w:r>
        <w:rPr>
          <w:rFonts w:ascii="Times New Roman" w:eastAsia="SimSun" w:hAnsi="Times New Roman"/>
          <w:b/>
          <w:caps/>
          <w:sz w:val="28"/>
          <w:szCs w:val="28"/>
        </w:rPr>
        <w:t>MILITARY SKILLS PROGRAM</w:t>
      </w:r>
      <w:r w:rsidRPr="00674254">
        <w:rPr>
          <w:rFonts w:ascii="Times New Roman" w:eastAsia="SimSun" w:hAnsi="Times New Roman"/>
          <w:b/>
          <w:caps/>
          <w:sz w:val="28"/>
          <w:szCs w:val="28"/>
        </w:rPr>
        <w:t xml:space="preserve"> preference</w:t>
      </w:r>
      <w:bookmarkEnd w:id="106"/>
    </w:p>
    <w:p w14:paraId="5A52D617" w14:textId="7908C7B0" w:rsidR="00674254" w:rsidRDefault="00674254" w:rsidP="00674254">
      <w:pPr>
        <w:jc w:val="both"/>
        <w:rPr>
          <w:rFonts w:ascii="Times New Roman" w:hAnsi="Times New Roman"/>
          <w:sz w:val="24"/>
          <w:szCs w:val="24"/>
        </w:rPr>
      </w:pPr>
      <w:r w:rsidRPr="00105969">
        <w:rPr>
          <w:rFonts w:ascii="Times New Roman" w:hAnsi="Times New Roman"/>
          <w:sz w:val="24"/>
          <w:szCs w:val="24"/>
        </w:rPr>
        <w:t xml:space="preserve">An Alaska </w:t>
      </w:r>
      <w:r>
        <w:rPr>
          <w:rFonts w:ascii="Times New Roman" w:hAnsi="Times New Roman"/>
          <w:sz w:val="24"/>
          <w:szCs w:val="24"/>
        </w:rPr>
        <w:t>Military Skills Program</w:t>
      </w:r>
      <w:r w:rsidRPr="00105969">
        <w:rPr>
          <w:rFonts w:ascii="Times New Roman" w:hAnsi="Times New Roman"/>
          <w:sz w:val="24"/>
          <w:szCs w:val="24"/>
        </w:rPr>
        <w:t xml:space="preserve"> Preference of </w:t>
      </w:r>
      <w:r>
        <w:rPr>
          <w:rFonts w:ascii="Times New Roman" w:hAnsi="Times New Roman"/>
          <w:sz w:val="24"/>
          <w:szCs w:val="24"/>
        </w:rPr>
        <w:t>2</w:t>
      </w:r>
      <w:r w:rsidRPr="00105969">
        <w:rPr>
          <w:rFonts w:ascii="Times New Roman" w:hAnsi="Times New Roman"/>
          <w:sz w:val="24"/>
          <w:szCs w:val="24"/>
        </w:rPr>
        <w:t>%, not to exceed $5,000, will be applied to the price in the proposal. The preference will be given to an offeror who qualifies under AS 36.30.990(2) as an Alaska bidder and:</w:t>
      </w:r>
    </w:p>
    <w:p w14:paraId="14679E80" w14:textId="085B8780" w:rsidR="00674254" w:rsidRDefault="00674254" w:rsidP="00674254">
      <w:pPr>
        <w:pStyle w:val="ListParagraph"/>
        <w:numPr>
          <w:ilvl w:val="0"/>
          <w:numId w:val="38"/>
        </w:numPr>
        <w:jc w:val="both"/>
        <w:rPr>
          <w:rFonts w:ascii="Times New Roman" w:hAnsi="Times New Roman"/>
          <w:sz w:val="24"/>
          <w:szCs w:val="24"/>
        </w:rPr>
      </w:pPr>
      <w:r>
        <w:rPr>
          <w:rFonts w:ascii="Times New Roman" w:hAnsi="Times New Roman"/>
          <w:sz w:val="24"/>
          <w:szCs w:val="24"/>
        </w:rPr>
        <w:lastRenderedPageBreak/>
        <w:t>E</w:t>
      </w:r>
      <w:r w:rsidRPr="00674254">
        <w:rPr>
          <w:rFonts w:ascii="Times New Roman" w:hAnsi="Times New Roman"/>
          <w:sz w:val="24"/>
          <w:szCs w:val="24"/>
        </w:rPr>
        <w:t>mploys at least one person who is currently enrolled in, or within the previous two years graduated from, a United States Department of Defense SkillBridge or United States Army career skills program for service members or spouses of service members that offers civilian work experience through specific industry training, pre-apprenticeships, registered apprenticeships, or internships during the last 180 days before a service member separates or retires from the service; or</w:t>
      </w:r>
    </w:p>
    <w:p w14:paraId="442675EA" w14:textId="4FDF9225" w:rsidR="00674254" w:rsidRPr="002857FD" w:rsidRDefault="00674254" w:rsidP="002857FD">
      <w:pPr>
        <w:pStyle w:val="ListParagraph"/>
        <w:numPr>
          <w:ilvl w:val="0"/>
          <w:numId w:val="38"/>
        </w:numPr>
        <w:jc w:val="both"/>
        <w:rPr>
          <w:rFonts w:ascii="Times New Roman" w:hAnsi="Times New Roman"/>
          <w:sz w:val="24"/>
          <w:szCs w:val="24"/>
        </w:rPr>
      </w:pPr>
      <w:r w:rsidRPr="00674254">
        <w:rPr>
          <w:rFonts w:ascii="Times New Roman" w:hAnsi="Times New Roman"/>
          <w:sz w:val="24"/>
          <w:szCs w:val="24"/>
        </w:rPr>
        <w:t>has an active partnership with an entity that employs an apprentice through a program described</w:t>
      </w:r>
      <w:r>
        <w:rPr>
          <w:rFonts w:ascii="Times New Roman" w:hAnsi="Times New Roman"/>
          <w:sz w:val="24"/>
          <w:szCs w:val="24"/>
        </w:rPr>
        <w:t xml:space="preserve"> above.</w:t>
      </w:r>
    </w:p>
    <w:p w14:paraId="243BBCC4" w14:textId="77777777" w:rsidR="00674254" w:rsidRPr="00105969" w:rsidRDefault="00674254" w:rsidP="00674254">
      <w:pPr>
        <w:jc w:val="both"/>
        <w:rPr>
          <w:rFonts w:ascii="Times New Roman" w:hAnsi="Times New Roman"/>
          <w:sz w:val="24"/>
          <w:szCs w:val="24"/>
        </w:rPr>
      </w:pPr>
      <w:r w:rsidRPr="00105969">
        <w:rPr>
          <w:rFonts w:ascii="Times New Roman" w:hAnsi="Times New Roman"/>
          <w:sz w:val="24"/>
          <w:szCs w:val="24"/>
        </w:rPr>
        <w:t>In accordance with AS 36.30.321(i), the bidder must also add value by actually performing, controlling, managing, and supervising the services provided, or for supplies, the bidder must have sold supplies of the general nature solicited to other state agencies, other government, or the general public.</w:t>
      </w:r>
    </w:p>
    <w:p w14:paraId="22C5680C" w14:textId="1F215FE7" w:rsidR="00674254" w:rsidRPr="00105969" w:rsidRDefault="00674254" w:rsidP="00674254">
      <w:pPr>
        <w:spacing w:after="0"/>
        <w:jc w:val="both"/>
        <w:rPr>
          <w:rFonts w:ascii="Times New Roman" w:hAnsi="Times New Roman"/>
          <w:b/>
          <w:bCs/>
          <w:sz w:val="24"/>
          <w:szCs w:val="24"/>
        </w:rPr>
      </w:pPr>
      <w:r w:rsidRPr="00105969">
        <w:rPr>
          <w:rFonts w:ascii="Times New Roman" w:hAnsi="Times New Roman"/>
          <w:b/>
          <w:bCs/>
          <w:sz w:val="24"/>
          <w:szCs w:val="24"/>
        </w:rPr>
        <w:t xml:space="preserve">Alaska </w:t>
      </w:r>
      <w:r>
        <w:rPr>
          <w:rFonts w:ascii="Times New Roman" w:hAnsi="Times New Roman"/>
          <w:b/>
          <w:bCs/>
          <w:sz w:val="24"/>
          <w:szCs w:val="24"/>
        </w:rPr>
        <w:t>Military Skills Program</w:t>
      </w:r>
      <w:r w:rsidRPr="00105969">
        <w:rPr>
          <w:rFonts w:ascii="Times New Roman" w:hAnsi="Times New Roman"/>
          <w:b/>
          <w:bCs/>
          <w:sz w:val="24"/>
          <w:szCs w:val="24"/>
        </w:rPr>
        <w:t xml:space="preserve"> Preference Certification</w:t>
      </w:r>
    </w:p>
    <w:p w14:paraId="0ACEDC7F" w14:textId="2365CE52" w:rsidR="00674254" w:rsidRPr="00105969" w:rsidRDefault="00674254" w:rsidP="0048356A">
      <w:pPr>
        <w:jc w:val="both"/>
        <w:rPr>
          <w:rFonts w:ascii="Times New Roman" w:hAnsi="Times New Roman"/>
          <w:sz w:val="24"/>
          <w:szCs w:val="24"/>
        </w:rPr>
      </w:pPr>
      <w:r w:rsidRPr="00105969">
        <w:rPr>
          <w:rFonts w:ascii="Times New Roman" w:hAnsi="Times New Roman"/>
          <w:sz w:val="24"/>
          <w:szCs w:val="24"/>
        </w:rPr>
        <w:t xml:space="preserve">In order to receive the Alaska </w:t>
      </w:r>
      <w:r>
        <w:rPr>
          <w:rFonts w:ascii="Times New Roman" w:hAnsi="Times New Roman"/>
          <w:sz w:val="24"/>
          <w:szCs w:val="24"/>
        </w:rPr>
        <w:t>Military Skills Program</w:t>
      </w:r>
      <w:r w:rsidRPr="00105969">
        <w:rPr>
          <w:rFonts w:ascii="Times New Roman" w:hAnsi="Times New Roman"/>
          <w:sz w:val="24"/>
          <w:szCs w:val="24"/>
        </w:rPr>
        <w:t xml:space="preserve"> Preference, the proposal must include the Alaska Bidder Preference Certification Form attached to this RFP. An offeror's failure to provide this completed form with their proposal will cause the state to disallow the preference.</w:t>
      </w:r>
    </w:p>
    <w:p w14:paraId="64447716" w14:textId="77777777" w:rsidR="00CE2686" w:rsidRPr="00CE2686" w:rsidRDefault="00CE2686" w:rsidP="00A206E0">
      <w:pPr>
        <w:keepNext/>
        <w:keepLines/>
        <w:numPr>
          <w:ilvl w:val="1"/>
          <w:numId w:val="17"/>
        </w:numPr>
        <w:spacing w:before="120" w:after="120" w:line="240" w:lineRule="auto"/>
        <w:ind w:left="0"/>
        <w:jc w:val="both"/>
        <w:outlineLvl w:val="1"/>
        <w:rPr>
          <w:rFonts w:ascii="Times New Roman" w:eastAsia="SimSun" w:hAnsi="Times New Roman"/>
          <w:b/>
          <w:caps/>
          <w:sz w:val="28"/>
          <w:szCs w:val="28"/>
        </w:rPr>
      </w:pPr>
      <w:bookmarkStart w:id="107" w:name="_Toc174008351"/>
      <w:r w:rsidRPr="00CE2686">
        <w:rPr>
          <w:rFonts w:ascii="Times New Roman" w:eastAsia="SimSun" w:hAnsi="Times New Roman"/>
          <w:b/>
          <w:caps/>
          <w:sz w:val="28"/>
          <w:szCs w:val="28"/>
        </w:rPr>
        <w:t>standard contract provisions</w:t>
      </w:r>
      <w:bookmarkEnd w:id="84"/>
      <w:bookmarkEnd w:id="107"/>
    </w:p>
    <w:p w14:paraId="31996541" w14:textId="77777777" w:rsidR="00CE2686" w:rsidRPr="00CE2686" w:rsidRDefault="00CE2686" w:rsidP="00A206E0">
      <w:pPr>
        <w:spacing w:line="240" w:lineRule="auto"/>
        <w:jc w:val="both"/>
        <w:rPr>
          <w:rFonts w:ascii="Times New Roman" w:hAnsi="Times New Roman"/>
          <w:sz w:val="24"/>
          <w:szCs w:val="24"/>
        </w:rPr>
      </w:pPr>
      <w:bookmarkStart w:id="108" w:name="_Hlk506550201"/>
      <w:r w:rsidRPr="00CE2686">
        <w:rPr>
          <w:rFonts w:ascii="Times New Roman" w:hAnsi="Times New Roman"/>
          <w:sz w:val="24"/>
          <w:szCs w:val="24"/>
        </w:rPr>
        <w:t xml:space="preserve">The contractor will be required to sign the state's Standard Agreement Form for Professional Services Contracts (form SAF.DOC/Appendix A) </w:t>
      </w:r>
      <w:r w:rsidRPr="00CE2686">
        <w:rPr>
          <w:rFonts w:ascii="Times New Roman" w:hAnsi="Times New Roman"/>
          <w:b/>
          <w:bCs/>
          <w:color w:val="C00000"/>
          <w:sz w:val="24"/>
          <w:szCs w:val="24"/>
        </w:rPr>
        <w:t>OR</w:t>
      </w:r>
      <w:r w:rsidRPr="00CE2686">
        <w:rPr>
          <w:rFonts w:ascii="Times New Roman" w:hAnsi="Times New Roman"/>
          <w:sz w:val="24"/>
          <w:szCs w:val="24"/>
        </w:rPr>
        <w:t xml:space="preserve"> Standard Contract Form for Goods and Non-Professional Services (form SCF.DOC/Appendix A). This form is attached with the RFP</w:t>
      </w:r>
      <w:r w:rsidRPr="00CE2686">
        <w:rPr>
          <w:rFonts w:ascii="Times New Roman" w:hAnsi="Times New Roman"/>
          <w:b/>
          <w:sz w:val="24"/>
          <w:szCs w:val="24"/>
        </w:rPr>
        <w:t xml:space="preserve"> </w:t>
      </w:r>
      <w:r w:rsidRPr="00CE2686">
        <w:rPr>
          <w:rFonts w:ascii="Times New Roman" w:hAnsi="Times New Roman"/>
          <w:sz w:val="24"/>
          <w:szCs w:val="24"/>
        </w:rPr>
        <w:t>for your review. The contractor must comply with the contract provisions set out in this attachment. No alteration of these provisions will be permitted without prior written approval from the Department of Law, and the state reserves the right to reject a proposal that is non-compliant or takes exception with the contract terms and conditions stated in the Agreement. Any requests to change language in this document (adjust, modify, add, delete, etc.), must be set out in the offeror’s proposal in a separate document. Please include the following information with any change that you are proposing:</w:t>
      </w:r>
    </w:p>
    <w:p w14:paraId="64CE356B" w14:textId="77777777" w:rsidR="00CE2686" w:rsidRPr="00CE2686" w:rsidRDefault="00CE2686" w:rsidP="00A206E0">
      <w:pPr>
        <w:numPr>
          <w:ilvl w:val="6"/>
          <w:numId w:val="32"/>
        </w:numPr>
        <w:spacing w:after="120" w:line="240" w:lineRule="auto"/>
        <w:ind w:left="720"/>
        <w:jc w:val="both"/>
        <w:rPr>
          <w:rFonts w:ascii="Times New Roman" w:hAnsi="Times New Roman"/>
          <w:sz w:val="24"/>
          <w:szCs w:val="24"/>
        </w:rPr>
      </w:pPr>
      <w:r w:rsidRPr="00CE2686">
        <w:rPr>
          <w:rFonts w:ascii="Times New Roman" w:hAnsi="Times New Roman"/>
          <w:sz w:val="24"/>
          <w:szCs w:val="24"/>
        </w:rPr>
        <w:t>Identify the provision that the offeror takes exception with.</w:t>
      </w:r>
    </w:p>
    <w:p w14:paraId="55E43CA9" w14:textId="77777777" w:rsidR="00CE2686" w:rsidRPr="00CE2686" w:rsidRDefault="00CE2686" w:rsidP="00A206E0">
      <w:pPr>
        <w:numPr>
          <w:ilvl w:val="6"/>
          <w:numId w:val="32"/>
        </w:numPr>
        <w:spacing w:after="120" w:line="240" w:lineRule="auto"/>
        <w:ind w:left="720"/>
        <w:jc w:val="both"/>
        <w:rPr>
          <w:rFonts w:ascii="Times New Roman" w:hAnsi="Times New Roman"/>
          <w:sz w:val="24"/>
          <w:szCs w:val="24"/>
        </w:rPr>
      </w:pPr>
      <w:r w:rsidRPr="00CE2686">
        <w:rPr>
          <w:rFonts w:ascii="Times New Roman" w:hAnsi="Times New Roman"/>
          <w:sz w:val="24"/>
          <w:szCs w:val="24"/>
        </w:rPr>
        <w:t>Identify why the provision is unjust, unreasonable, etc.</w:t>
      </w:r>
    </w:p>
    <w:p w14:paraId="2FF803BA" w14:textId="77777777" w:rsidR="00CE2686" w:rsidRPr="00CE2686" w:rsidRDefault="00CE2686" w:rsidP="00A206E0">
      <w:pPr>
        <w:numPr>
          <w:ilvl w:val="6"/>
          <w:numId w:val="32"/>
        </w:numPr>
        <w:spacing w:line="240" w:lineRule="auto"/>
        <w:ind w:left="720"/>
        <w:jc w:val="both"/>
        <w:rPr>
          <w:rFonts w:ascii="Times New Roman" w:hAnsi="Times New Roman"/>
          <w:sz w:val="24"/>
          <w:szCs w:val="24"/>
        </w:rPr>
      </w:pPr>
      <w:r w:rsidRPr="00CE2686">
        <w:rPr>
          <w:rFonts w:ascii="Times New Roman" w:hAnsi="Times New Roman"/>
          <w:sz w:val="24"/>
          <w:szCs w:val="24"/>
        </w:rPr>
        <w:t>Identify exactly what suggested changes should be made.</w:t>
      </w:r>
      <w:bookmarkEnd w:id="108"/>
    </w:p>
    <w:p w14:paraId="58B3B25D" w14:textId="77777777" w:rsidR="00CE2686" w:rsidRPr="00CE2686" w:rsidRDefault="00CE2686" w:rsidP="00A206E0">
      <w:pPr>
        <w:keepNext/>
        <w:keepLines/>
        <w:numPr>
          <w:ilvl w:val="1"/>
          <w:numId w:val="17"/>
        </w:numPr>
        <w:spacing w:before="120" w:after="120" w:line="240" w:lineRule="auto"/>
        <w:ind w:left="0"/>
        <w:jc w:val="both"/>
        <w:outlineLvl w:val="1"/>
        <w:rPr>
          <w:rFonts w:ascii="Times New Roman" w:eastAsia="SimSun" w:hAnsi="Times New Roman"/>
          <w:b/>
          <w:caps/>
          <w:sz w:val="28"/>
          <w:szCs w:val="28"/>
        </w:rPr>
      </w:pPr>
      <w:bookmarkStart w:id="109" w:name="_Toc97105660"/>
      <w:bookmarkStart w:id="110" w:name="_Toc174008352"/>
      <w:r w:rsidRPr="00CE2686">
        <w:rPr>
          <w:rFonts w:ascii="Times New Roman" w:eastAsia="SimSun" w:hAnsi="Times New Roman"/>
          <w:b/>
          <w:caps/>
          <w:sz w:val="28"/>
          <w:szCs w:val="28"/>
        </w:rPr>
        <w:t>qualified offerors</w:t>
      </w:r>
      <w:bookmarkEnd w:id="109"/>
      <w:bookmarkEnd w:id="110"/>
    </w:p>
    <w:p w14:paraId="00CE71AE" w14:textId="77777777" w:rsidR="00CE2686" w:rsidRPr="00CE2686" w:rsidRDefault="00CE2686" w:rsidP="00A206E0">
      <w:pPr>
        <w:jc w:val="both"/>
        <w:rPr>
          <w:rFonts w:ascii="Times New Roman" w:hAnsi="Times New Roman"/>
          <w:sz w:val="24"/>
          <w:szCs w:val="24"/>
        </w:rPr>
      </w:pPr>
      <w:bookmarkStart w:id="111" w:name="_Hlk32497797"/>
      <w:r w:rsidRPr="00CE2686">
        <w:rPr>
          <w:rFonts w:ascii="Times New Roman" w:hAnsi="Times New Roman"/>
          <w:sz w:val="24"/>
          <w:szCs w:val="24"/>
        </w:rPr>
        <w:t>Per 2 AAC 12.875, unless provided for otherwise in the RFP, to qualify as an offeror for award of a contract issued under AS 36.30, the offeror must:</w:t>
      </w:r>
    </w:p>
    <w:p w14:paraId="0AEBD62A" w14:textId="77777777" w:rsidR="00CE2686" w:rsidRPr="00CE2686" w:rsidRDefault="00CE2686" w:rsidP="00A206E0">
      <w:pPr>
        <w:numPr>
          <w:ilvl w:val="0"/>
          <w:numId w:val="31"/>
        </w:numPr>
        <w:jc w:val="both"/>
        <w:rPr>
          <w:rFonts w:ascii="Times New Roman" w:hAnsi="Times New Roman"/>
          <w:sz w:val="24"/>
          <w:szCs w:val="24"/>
        </w:rPr>
      </w:pPr>
      <w:r w:rsidRPr="00CE2686">
        <w:rPr>
          <w:rFonts w:ascii="Times New Roman" w:hAnsi="Times New Roman"/>
          <w:sz w:val="24"/>
          <w:szCs w:val="24"/>
        </w:rPr>
        <w:t>Add value in the contract by actually performing, controlling, managing, or supervising the services to be provided; or</w:t>
      </w:r>
    </w:p>
    <w:p w14:paraId="1483B459" w14:textId="290E457C" w:rsidR="00CE2686" w:rsidRDefault="00CE2686" w:rsidP="00A206E0">
      <w:pPr>
        <w:numPr>
          <w:ilvl w:val="0"/>
          <w:numId w:val="31"/>
        </w:numPr>
        <w:contextualSpacing/>
        <w:jc w:val="both"/>
        <w:rPr>
          <w:rFonts w:ascii="Times New Roman" w:hAnsi="Times New Roman"/>
          <w:sz w:val="24"/>
          <w:szCs w:val="24"/>
        </w:rPr>
      </w:pPr>
      <w:r w:rsidRPr="00CE2686">
        <w:rPr>
          <w:rFonts w:ascii="Times New Roman" w:hAnsi="Times New Roman"/>
          <w:sz w:val="24"/>
          <w:szCs w:val="24"/>
        </w:rPr>
        <w:t>Be in the business of selling and have actually sold on a regular basis the supplies that are the subject of the RFP.</w:t>
      </w:r>
    </w:p>
    <w:p w14:paraId="238C7985" w14:textId="77777777" w:rsidR="0015160D" w:rsidRPr="00CE2686" w:rsidRDefault="0015160D" w:rsidP="0015160D">
      <w:pPr>
        <w:ind w:left="720"/>
        <w:contextualSpacing/>
        <w:jc w:val="both"/>
        <w:rPr>
          <w:rFonts w:ascii="Times New Roman" w:hAnsi="Times New Roman"/>
          <w:sz w:val="24"/>
          <w:szCs w:val="24"/>
        </w:rPr>
      </w:pPr>
    </w:p>
    <w:p w14:paraId="1BAA63F5" w14:textId="77777777" w:rsidR="00CE2686" w:rsidRPr="00CE2686" w:rsidRDefault="00CE2686" w:rsidP="00A206E0">
      <w:pPr>
        <w:jc w:val="both"/>
        <w:rPr>
          <w:rFonts w:ascii="Times New Roman" w:hAnsi="Times New Roman"/>
          <w:sz w:val="24"/>
          <w:szCs w:val="24"/>
        </w:rPr>
      </w:pPr>
      <w:r w:rsidRPr="00CE2686">
        <w:rPr>
          <w:rFonts w:ascii="Times New Roman" w:hAnsi="Times New Roman"/>
          <w:sz w:val="24"/>
          <w:szCs w:val="24"/>
        </w:rPr>
        <w:t>If the offeror leases services or supplies or acts as a broker or agency in providing the services or supplies in order to meet these requirements, the procurement officer may not accept the offeror as a qualified offeror under AS 36.30.</w:t>
      </w:r>
    </w:p>
    <w:p w14:paraId="72C970E0" w14:textId="77777777" w:rsidR="00CE2686" w:rsidRPr="00CE2686" w:rsidRDefault="00CE2686" w:rsidP="00A206E0">
      <w:pPr>
        <w:keepNext/>
        <w:keepLines/>
        <w:numPr>
          <w:ilvl w:val="1"/>
          <w:numId w:val="17"/>
        </w:numPr>
        <w:spacing w:before="120" w:after="120" w:line="240" w:lineRule="auto"/>
        <w:ind w:left="0"/>
        <w:jc w:val="both"/>
        <w:outlineLvl w:val="1"/>
        <w:rPr>
          <w:rFonts w:ascii="Times New Roman" w:eastAsia="SimSun" w:hAnsi="Times New Roman"/>
          <w:b/>
          <w:caps/>
          <w:sz w:val="28"/>
          <w:szCs w:val="28"/>
        </w:rPr>
      </w:pPr>
      <w:bookmarkStart w:id="112" w:name="_Toc97105661"/>
      <w:bookmarkStart w:id="113" w:name="_Toc174008353"/>
      <w:r w:rsidRPr="00CE2686">
        <w:rPr>
          <w:rFonts w:ascii="Times New Roman" w:eastAsia="SimSun" w:hAnsi="Times New Roman"/>
          <w:b/>
          <w:caps/>
          <w:sz w:val="28"/>
          <w:szCs w:val="28"/>
        </w:rPr>
        <w:lastRenderedPageBreak/>
        <w:t>proposal as part of the contract</w:t>
      </w:r>
      <w:bookmarkEnd w:id="112"/>
      <w:bookmarkEnd w:id="113"/>
    </w:p>
    <w:p w14:paraId="34FC32C8" w14:textId="77777777" w:rsidR="00CE2686" w:rsidRPr="00CE2686" w:rsidRDefault="00CE2686" w:rsidP="00A206E0">
      <w:pPr>
        <w:jc w:val="both"/>
        <w:rPr>
          <w:rFonts w:ascii="Times New Roman" w:hAnsi="Times New Roman"/>
          <w:sz w:val="24"/>
          <w:szCs w:val="24"/>
        </w:rPr>
      </w:pPr>
      <w:r w:rsidRPr="00CE2686">
        <w:rPr>
          <w:rFonts w:ascii="Times New Roman" w:hAnsi="Times New Roman"/>
          <w:sz w:val="24"/>
          <w:szCs w:val="24"/>
        </w:rPr>
        <w:t>Part of or all of this RFP and the successful proposal may be incorporated into the contract.</w:t>
      </w:r>
    </w:p>
    <w:p w14:paraId="4A34E604" w14:textId="77777777" w:rsidR="00CE2686" w:rsidRPr="00CE2686" w:rsidRDefault="00CE2686" w:rsidP="00A206E0">
      <w:pPr>
        <w:keepNext/>
        <w:keepLines/>
        <w:numPr>
          <w:ilvl w:val="1"/>
          <w:numId w:val="17"/>
        </w:numPr>
        <w:spacing w:before="120" w:after="120" w:line="240" w:lineRule="auto"/>
        <w:ind w:left="0"/>
        <w:jc w:val="both"/>
        <w:outlineLvl w:val="1"/>
        <w:rPr>
          <w:rFonts w:ascii="Times New Roman" w:eastAsia="SimSun" w:hAnsi="Times New Roman"/>
          <w:b/>
          <w:caps/>
          <w:sz w:val="28"/>
          <w:szCs w:val="28"/>
        </w:rPr>
      </w:pPr>
      <w:bookmarkStart w:id="114" w:name="_Toc97105662"/>
      <w:bookmarkStart w:id="115" w:name="_Toc174008354"/>
      <w:r w:rsidRPr="00CE2686">
        <w:rPr>
          <w:rFonts w:ascii="Times New Roman" w:eastAsia="SimSun" w:hAnsi="Times New Roman"/>
          <w:b/>
          <w:caps/>
          <w:sz w:val="28"/>
          <w:szCs w:val="28"/>
        </w:rPr>
        <w:t>additional terms and conditions</w:t>
      </w:r>
      <w:bookmarkEnd w:id="114"/>
      <w:bookmarkEnd w:id="115"/>
    </w:p>
    <w:p w14:paraId="6A690C9B" w14:textId="77777777" w:rsidR="00CE2686" w:rsidRPr="00CE2686" w:rsidRDefault="00CE2686" w:rsidP="00A206E0">
      <w:pPr>
        <w:jc w:val="both"/>
        <w:rPr>
          <w:rFonts w:ascii="Times New Roman" w:hAnsi="Times New Roman"/>
          <w:sz w:val="24"/>
          <w:szCs w:val="24"/>
        </w:rPr>
      </w:pPr>
      <w:r w:rsidRPr="00CE2686">
        <w:rPr>
          <w:rFonts w:ascii="Times New Roman" w:hAnsi="Times New Roman"/>
          <w:sz w:val="24"/>
          <w:szCs w:val="24"/>
        </w:rPr>
        <w:t>The state reserves the right to add terms and conditions during contract negotiations. These terms and conditions will be within the scope of the RFP and will not affect the proposal evaluations.</w:t>
      </w:r>
    </w:p>
    <w:p w14:paraId="5B157863" w14:textId="77777777" w:rsidR="00CE2686" w:rsidRPr="00CE2686" w:rsidRDefault="00CE2686" w:rsidP="00A206E0">
      <w:pPr>
        <w:keepNext/>
        <w:keepLines/>
        <w:numPr>
          <w:ilvl w:val="1"/>
          <w:numId w:val="17"/>
        </w:numPr>
        <w:spacing w:before="120" w:after="120" w:line="240" w:lineRule="auto"/>
        <w:ind w:left="0"/>
        <w:jc w:val="both"/>
        <w:outlineLvl w:val="1"/>
        <w:rPr>
          <w:rFonts w:ascii="Times New Roman" w:eastAsia="SimSun" w:hAnsi="Times New Roman"/>
          <w:b/>
          <w:caps/>
          <w:sz w:val="28"/>
          <w:szCs w:val="28"/>
        </w:rPr>
      </w:pPr>
      <w:bookmarkStart w:id="116" w:name="_Toc97105663"/>
      <w:bookmarkStart w:id="117" w:name="_Toc174008355"/>
      <w:bookmarkEnd w:id="111"/>
      <w:r w:rsidRPr="00CE2686">
        <w:rPr>
          <w:rFonts w:ascii="Times New Roman" w:eastAsia="SimSun" w:hAnsi="Times New Roman"/>
          <w:b/>
          <w:caps/>
          <w:sz w:val="28"/>
          <w:szCs w:val="28"/>
        </w:rPr>
        <w:t>human trafficking</w:t>
      </w:r>
      <w:bookmarkEnd w:id="116"/>
      <w:bookmarkEnd w:id="117"/>
    </w:p>
    <w:p w14:paraId="61B86540" w14:textId="77777777" w:rsidR="00CE2686" w:rsidRPr="00CE2686" w:rsidRDefault="00CE2686" w:rsidP="00A206E0">
      <w:pPr>
        <w:spacing w:line="240" w:lineRule="auto"/>
        <w:jc w:val="both"/>
        <w:rPr>
          <w:rFonts w:ascii="Times New Roman" w:hAnsi="Times New Roman"/>
          <w:sz w:val="24"/>
          <w:szCs w:val="24"/>
        </w:rPr>
      </w:pPr>
      <w:r w:rsidRPr="00CE2686">
        <w:rPr>
          <w:rFonts w:ascii="Times New Roman" w:hAnsi="Times New Roman"/>
          <w:sz w:val="24"/>
          <w:szCs w:val="24"/>
        </w:rPr>
        <w:t xml:space="preserve">By signature on their proposal, the offeror certifies that the offeror is not established and headquartered or incorporated and headquartered in a country recognized as Tier 3 in the most recent United States Department of State’s Trafficking in Persons Report.  </w:t>
      </w:r>
    </w:p>
    <w:p w14:paraId="7A1128AE" w14:textId="77777777" w:rsidR="00CE2686" w:rsidRPr="00CE2686" w:rsidRDefault="00CE2686" w:rsidP="00A206E0">
      <w:pPr>
        <w:spacing w:line="240" w:lineRule="auto"/>
        <w:jc w:val="both"/>
        <w:rPr>
          <w:rFonts w:ascii="Times New Roman" w:hAnsi="Times New Roman"/>
          <w:sz w:val="24"/>
          <w:szCs w:val="24"/>
        </w:rPr>
      </w:pPr>
      <w:r w:rsidRPr="00CE2686">
        <w:rPr>
          <w:rFonts w:ascii="Times New Roman" w:hAnsi="Times New Roman"/>
          <w:sz w:val="24"/>
          <w:szCs w:val="24"/>
        </w:rPr>
        <w:t xml:space="preserve">The most recent United States Department of State’s Trafficking in Persons Report can be found at the following website:  </w:t>
      </w:r>
      <w:hyperlink r:id="rId10" w:history="1">
        <w:r w:rsidRPr="00CE2686">
          <w:rPr>
            <w:rFonts w:ascii="Times New Roman" w:hAnsi="Times New Roman"/>
            <w:color w:val="0000FF"/>
            <w:sz w:val="24"/>
            <w:szCs w:val="24"/>
            <w:u w:val="single"/>
          </w:rPr>
          <w:t>https://www.state.gov/trafficking-in-persons-report/</w:t>
        </w:r>
      </w:hyperlink>
    </w:p>
    <w:p w14:paraId="7F5292A5" w14:textId="77777777" w:rsidR="00CE2686" w:rsidRPr="00CE2686" w:rsidRDefault="00CE2686" w:rsidP="00A206E0">
      <w:pPr>
        <w:spacing w:line="240" w:lineRule="auto"/>
        <w:jc w:val="both"/>
        <w:rPr>
          <w:rFonts w:ascii="Times New Roman" w:hAnsi="Times New Roman"/>
          <w:sz w:val="24"/>
          <w:szCs w:val="24"/>
        </w:rPr>
      </w:pPr>
      <w:r w:rsidRPr="00CE2686">
        <w:rPr>
          <w:rFonts w:ascii="Times New Roman" w:hAnsi="Times New Roman"/>
          <w:sz w:val="24"/>
          <w:szCs w:val="24"/>
        </w:rPr>
        <w:t>Failure to comply with this requirement will cause the state to reject the proposal as non-responsive or cancel the contract.</w:t>
      </w:r>
    </w:p>
    <w:p w14:paraId="1DD0B277" w14:textId="77777777" w:rsidR="00CE2686" w:rsidRPr="00CE2686" w:rsidRDefault="00CE2686" w:rsidP="00A206E0">
      <w:pPr>
        <w:keepNext/>
        <w:keepLines/>
        <w:numPr>
          <w:ilvl w:val="1"/>
          <w:numId w:val="17"/>
        </w:numPr>
        <w:spacing w:before="120" w:after="120" w:line="240" w:lineRule="auto"/>
        <w:ind w:left="0"/>
        <w:jc w:val="both"/>
        <w:outlineLvl w:val="1"/>
        <w:rPr>
          <w:rFonts w:ascii="Times New Roman" w:eastAsia="SimSun" w:hAnsi="Times New Roman"/>
          <w:b/>
          <w:caps/>
          <w:sz w:val="28"/>
          <w:szCs w:val="28"/>
        </w:rPr>
      </w:pPr>
      <w:bookmarkStart w:id="118" w:name="_Toc97105664"/>
      <w:bookmarkStart w:id="119" w:name="_Toc174008356"/>
      <w:r w:rsidRPr="00CE2686">
        <w:rPr>
          <w:rFonts w:ascii="Times New Roman" w:eastAsia="SimSun" w:hAnsi="Times New Roman"/>
          <w:b/>
          <w:caps/>
          <w:sz w:val="28"/>
          <w:szCs w:val="28"/>
        </w:rPr>
        <w:t>right of rejection</w:t>
      </w:r>
      <w:bookmarkEnd w:id="118"/>
      <w:bookmarkEnd w:id="119"/>
    </w:p>
    <w:p w14:paraId="6A5B2FB5" w14:textId="77777777" w:rsidR="00CE2686" w:rsidRPr="00CE2686" w:rsidRDefault="00CE2686" w:rsidP="00A206E0">
      <w:pPr>
        <w:spacing w:line="240" w:lineRule="auto"/>
        <w:jc w:val="both"/>
        <w:rPr>
          <w:rFonts w:ascii="Times New Roman" w:hAnsi="Times New Roman"/>
          <w:sz w:val="24"/>
          <w:szCs w:val="24"/>
        </w:rPr>
      </w:pPr>
      <w:r w:rsidRPr="00CE2686">
        <w:rPr>
          <w:rFonts w:ascii="Times New Roman" w:hAnsi="Times New Roman"/>
          <w:sz w:val="24"/>
          <w:szCs w:val="24"/>
        </w:rPr>
        <w:t>Offerors must comply with all of the terms of the RFP, the State Procurement Code (AS 36.30), and all applicable local, state, and federal laws, codes, and regulations. The procurement officer may reject any proposal that does not comply with all of the material and substantial terms, conditions, and performance requirements of the RFP.</w:t>
      </w:r>
    </w:p>
    <w:p w14:paraId="47422099" w14:textId="77777777" w:rsidR="00CE2686" w:rsidRPr="00CE2686" w:rsidRDefault="00CE2686" w:rsidP="00A206E0">
      <w:pPr>
        <w:spacing w:line="240" w:lineRule="auto"/>
        <w:jc w:val="both"/>
        <w:rPr>
          <w:rFonts w:ascii="Times New Roman" w:hAnsi="Times New Roman"/>
          <w:sz w:val="24"/>
          <w:szCs w:val="24"/>
        </w:rPr>
      </w:pPr>
      <w:r w:rsidRPr="00CE2686">
        <w:rPr>
          <w:rFonts w:ascii="Times New Roman" w:hAnsi="Times New Roman"/>
          <w:sz w:val="24"/>
          <w:szCs w:val="24"/>
        </w:rPr>
        <w:t>Offerors may not qualify the proposal nor restrict the rights of the state. If an offeror does so, the procurement officer may determine the proposal to be a non-responsive counteroffer and the proposal may be rejected.</w:t>
      </w:r>
    </w:p>
    <w:p w14:paraId="4EE9725C" w14:textId="77777777" w:rsidR="00CE2686" w:rsidRPr="00CE2686" w:rsidRDefault="00CE2686" w:rsidP="00A206E0">
      <w:pPr>
        <w:spacing w:line="240" w:lineRule="auto"/>
        <w:jc w:val="both"/>
        <w:rPr>
          <w:rFonts w:ascii="Times New Roman" w:hAnsi="Times New Roman"/>
          <w:sz w:val="24"/>
          <w:szCs w:val="24"/>
        </w:rPr>
      </w:pPr>
      <w:r w:rsidRPr="00CE2686">
        <w:rPr>
          <w:rFonts w:ascii="Times New Roman" w:hAnsi="Times New Roman"/>
          <w:sz w:val="24"/>
          <w:szCs w:val="24"/>
        </w:rPr>
        <w:t>Minor informalities that:</w:t>
      </w:r>
    </w:p>
    <w:p w14:paraId="6CD51906" w14:textId="77777777" w:rsidR="00CE2686" w:rsidRPr="00CE2686" w:rsidRDefault="00CE2686" w:rsidP="00A206E0">
      <w:pPr>
        <w:numPr>
          <w:ilvl w:val="0"/>
          <w:numId w:val="16"/>
        </w:numPr>
        <w:spacing w:after="120" w:line="240" w:lineRule="auto"/>
        <w:jc w:val="both"/>
        <w:rPr>
          <w:rFonts w:ascii="Times New Roman" w:hAnsi="Times New Roman"/>
          <w:sz w:val="24"/>
          <w:szCs w:val="24"/>
        </w:rPr>
      </w:pPr>
      <w:r w:rsidRPr="00CE2686">
        <w:rPr>
          <w:rFonts w:ascii="Times New Roman" w:hAnsi="Times New Roman"/>
          <w:sz w:val="24"/>
          <w:szCs w:val="24"/>
        </w:rPr>
        <w:t>do not affect responsiveness;</w:t>
      </w:r>
    </w:p>
    <w:p w14:paraId="462DE0B5" w14:textId="77777777" w:rsidR="00CE2686" w:rsidRPr="00CE2686" w:rsidRDefault="00CE2686" w:rsidP="00A206E0">
      <w:pPr>
        <w:numPr>
          <w:ilvl w:val="0"/>
          <w:numId w:val="16"/>
        </w:numPr>
        <w:spacing w:after="120" w:line="240" w:lineRule="auto"/>
        <w:jc w:val="both"/>
        <w:rPr>
          <w:rFonts w:ascii="Times New Roman" w:hAnsi="Times New Roman"/>
          <w:sz w:val="24"/>
          <w:szCs w:val="24"/>
        </w:rPr>
      </w:pPr>
      <w:r w:rsidRPr="00CE2686">
        <w:rPr>
          <w:rFonts w:ascii="Times New Roman" w:hAnsi="Times New Roman"/>
          <w:sz w:val="24"/>
          <w:szCs w:val="24"/>
        </w:rPr>
        <w:t>are merely a matter of form or format;</w:t>
      </w:r>
    </w:p>
    <w:p w14:paraId="69125E63" w14:textId="77777777" w:rsidR="00CE2686" w:rsidRPr="00CE2686" w:rsidRDefault="00CE2686" w:rsidP="00A206E0">
      <w:pPr>
        <w:numPr>
          <w:ilvl w:val="0"/>
          <w:numId w:val="16"/>
        </w:numPr>
        <w:spacing w:after="120" w:line="240" w:lineRule="auto"/>
        <w:jc w:val="both"/>
        <w:rPr>
          <w:rFonts w:ascii="Times New Roman" w:hAnsi="Times New Roman"/>
          <w:sz w:val="24"/>
          <w:szCs w:val="24"/>
        </w:rPr>
      </w:pPr>
      <w:r w:rsidRPr="00CE2686">
        <w:rPr>
          <w:rFonts w:ascii="Times New Roman" w:hAnsi="Times New Roman"/>
          <w:sz w:val="24"/>
          <w:szCs w:val="24"/>
        </w:rPr>
        <w:t>do not change the relative standing or otherwise prejudice other offers;</w:t>
      </w:r>
    </w:p>
    <w:p w14:paraId="00BBE59E" w14:textId="77777777" w:rsidR="00CE2686" w:rsidRPr="00CE2686" w:rsidRDefault="00CE2686" w:rsidP="00A206E0">
      <w:pPr>
        <w:numPr>
          <w:ilvl w:val="0"/>
          <w:numId w:val="16"/>
        </w:numPr>
        <w:spacing w:after="120" w:line="240" w:lineRule="auto"/>
        <w:jc w:val="both"/>
        <w:rPr>
          <w:rFonts w:ascii="Times New Roman" w:hAnsi="Times New Roman"/>
          <w:sz w:val="24"/>
          <w:szCs w:val="24"/>
        </w:rPr>
      </w:pPr>
      <w:r w:rsidRPr="00CE2686">
        <w:rPr>
          <w:rFonts w:ascii="Times New Roman" w:hAnsi="Times New Roman"/>
          <w:sz w:val="24"/>
          <w:szCs w:val="24"/>
        </w:rPr>
        <w:t>do not change the meaning or scope of the RFP;</w:t>
      </w:r>
    </w:p>
    <w:p w14:paraId="43649638" w14:textId="77777777" w:rsidR="00CE2686" w:rsidRPr="00CE2686" w:rsidRDefault="00CE2686" w:rsidP="00A206E0">
      <w:pPr>
        <w:numPr>
          <w:ilvl w:val="0"/>
          <w:numId w:val="16"/>
        </w:numPr>
        <w:spacing w:after="120" w:line="240" w:lineRule="auto"/>
        <w:jc w:val="both"/>
        <w:rPr>
          <w:rFonts w:ascii="Times New Roman" w:hAnsi="Times New Roman"/>
          <w:sz w:val="24"/>
          <w:szCs w:val="24"/>
        </w:rPr>
      </w:pPr>
      <w:r w:rsidRPr="00CE2686">
        <w:rPr>
          <w:rFonts w:ascii="Times New Roman" w:hAnsi="Times New Roman"/>
          <w:sz w:val="24"/>
          <w:szCs w:val="24"/>
        </w:rPr>
        <w:t>are trivial, negligible, or immaterial in nature;</w:t>
      </w:r>
    </w:p>
    <w:p w14:paraId="04E3C88D" w14:textId="77777777" w:rsidR="00CE2686" w:rsidRPr="00CE2686" w:rsidRDefault="00CE2686" w:rsidP="00A206E0">
      <w:pPr>
        <w:numPr>
          <w:ilvl w:val="0"/>
          <w:numId w:val="16"/>
        </w:numPr>
        <w:spacing w:after="120" w:line="240" w:lineRule="auto"/>
        <w:jc w:val="both"/>
        <w:rPr>
          <w:rFonts w:ascii="Times New Roman" w:hAnsi="Times New Roman"/>
          <w:sz w:val="24"/>
          <w:szCs w:val="24"/>
        </w:rPr>
      </w:pPr>
      <w:r w:rsidRPr="00CE2686">
        <w:rPr>
          <w:rFonts w:ascii="Times New Roman" w:hAnsi="Times New Roman"/>
          <w:sz w:val="24"/>
          <w:szCs w:val="24"/>
        </w:rPr>
        <w:t>do not reflect a material change in the work; or</w:t>
      </w:r>
    </w:p>
    <w:p w14:paraId="31917EDF" w14:textId="77777777" w:rsidR="00CE2686" w:rsidRPr="00CE2686" w:rsidRDefault="00CE2686" w:rsidP="00A206E0">
      <w:pPr>
        <w:numPr>
          <w:ilvl w:val="0"/>
          <w:numId w:val="16"/>
        </w:numPr>
        <w:spacing w:line="240" w:lineRule="auto"/>
        <w:jc w:val="both"/>
        <w:rPr>
          <w:rFonts w:ascii="Times New Roman" w:hAnsi="Times New Roman"/>
          <w:sz w:val="24"/>
          <w:szCs w:val="24"/>
        </w:rPr>
      </w:pPr>
      <w:r w:rsidRPr="00CE2686">
        <w:rPr>
          <w:rFonts w:ascii="Times New Roman" w:hAnsi="Times New Roman"/>
          <w:sz w:val="24"/>
          <w:szCs w:val="24"/>
        </w:rPr>
        <w:t>do not constitute a substantial reservation against a requirement or provision;</w:t>
      </w:r>
    </w:p>
    <w:p w14:paraId="35BD0CF3" w14:textId="77777777" w:rsidR="00CE2686" w:rsidRPr="00CE2686" w:rsidRDefault="00CE2686" w:rsidP="00A206E0">
      <w:pPr>
        <w:spacing w:line="240" w:lineRule="auto"/>
        <w:jc w:val="both"/>
        <w:rPr>
          <w:rFonts w:ascii="Times New Roman" w:hAnsi="Times New Roman"/>
          <w:sz w:val="24"/>
          <w:szCs w:val="24"/>
        </w:rPr>
      </w:pPr>
      <w:r w:rsidRPr="00CE2686">
        <w:rPr>
          <w:rFonts w:ascii="Times New Roman" w:hAnsi="Times New Roman"/>
          <w:sz w:val="24"/>
          <w:szCs w:val="24"/>
        </w:rPr>
        <w:t>may be waived by the procurement officer.</w:t>
      </w:r>
    </w:p>
    <w:p w14:paraId="30A69B3F" w14:textId="77777777" w:rsidR="00CE2686" w:rsidRPr="00CE2686" w:rsidRDefault="00CE2686" w:rsidP="00A206E0">
      <w:pPr>
        <w:spacing w:line="240" w:lineRule="auto"/>
        <w:jc w:val="both"/>
        <w:rPr>
          <w:rFonts w:ascii="Times New Roman" w:hAnsi="Times New Roman"/>
          <w:sz w:val="24"/>
          <w:szCs w:val="24"/>
        </w:rPr>
      </w:pPr>
      <w:r w:rsidRPr="00CE2686">
        <w:rPr>
          <w:rFonts w:ascii="Times New Roman" w:hAnsi="Times New Roman"/>
          <w:sz w:val="24"/>
          <w:szCs w:val="24"/>
        </w:rPr>
        <w:t xml:space="preserve">The State reserves the right to refrain from making an award if it determines that it is not in the best interest of the State. </w:t>
      </w:r>
    </w:p>
    <w:p w14:paraId="029E98FB" w14:textId="77777777" w:rsidR="00CE2686" w:rsidRPr="00CE2686" w:rsidRDefault="00CE2686" w:rsidP="00A206E0">
      <w:pPr>
        <w:spacing w:line="240" w:lineRule="auto"/>
        <w:jc w:val="both"/>
        <w:rPr>
          <w:rFonts w:ascii="Times New Roman" w:hAnsi="Times New Roman"/>
          <w:b/>
          <w:sz w:val="24"/>
          <w:szCs w:val="24"/>
        </w:rPr>
      </w:pPr>
      <w:r w:rsidRPr="00CE2686">
        <w:rPr>
          <w:rFonts w:ascii="Times New Roman" w:hAnsi="Times New Roman"/>
          <w:b/>
          <w:sz w:val="24"/>
          <w:szCs w:val="24"/>
        </w:rPr>
        <w:t>A proposal from a debarred or suspended offeror shall be rejected.</w:t>
      </w:r>
    </w:p>
    <w:p w14:paraId="195F878A" w14:textId="77777777" w:rsidR="00CE2686" w:rsidRPr="00CE2686" w:rsidRDefault="00CE2686" w:rsidP="00A206E0">
      <w:pPr>
        <w:keepNext/>
        <w:keepLines/>
        <w:numPr>
          <w:ilvl w:val="1"/>
          <w:numId w:val="17"/>
        </w:numPr>
        <w:spacing w:before="120" w:after="120" w:line="240" w:lineRule="auto"/>
        <w:ind w:left="0"/>
        <w:jc w:val="both"/>
        <w:outlineLvl w:val="1"/>
        <w:rPr>
          <w:rFonts w:ascii="Times New Roman" w:eastAsia="SimSun" w:hAnsi="Times New Roman"/>
          <w:b/>
          <w:caps/>
          <w:sz w:val="28"/>
          <w:szCs w:val="28"/>
        </w:rPr>
      </w:pPr>
      <w:bookmarkStart w:id="120" w:name="_Toc97105665"/>
      <w:bookmarkStart w:id="121" w:name="_Toc174008357"/>
      <w:r w:rsidRPr="00CE2686">
        <w:rPr>
          <w:rFonts w:ascii="Times New Roman" w:eastAsia="SimSun" w:hAnsi="Times New Roman"/>
          <w:b/>
          <w:caps/>
          <w:sz w:val="28"/>
          <w:szCs w:val="28"/>
        </w:rPr>
        <w:lastRenderedPageBreak/>
        <w:t>state not responsible for preparation costs</w:t>
      </w:r>
      <w:bookmarkEnd w:id="120"/>
      <w:bookmarkEnd w:id="121"/>
    </w:p>
    <w:p w14:paraId="00DF6F03" w14:textId="77777777" w:rsidR="00CE2686" w:rsidRPr="00CE2686" w:rsidRDefault="00CE2686" w:rsidP="00A206E0">
      <w:pPr>
        <w:spacing w:line="240" w:lineRule="auto"/>
        <w:jc w:val="both"/>
        <w:rPr>
          <w:rFonts w:ascii="Times New Roman" w:hAnsi="Times New Roman"/>
          <w:sz w:val="24"/>
          <w:szCs w:val="24"/>
        </w:rPr>
      </w:pPr>
      <w:r w:rsidRPr="00CE2686">
        <w:rPr>
          <w:rFonts w:ascii="Times New Roman" w:hAnsi="Times New Roman"/>
          <w:sz w:val="24"/>
          <w:szCs w:val="24"/>
        </w:rPr>
        <w:t>The state will not pay any cost associated with the preparation, submittal, presentation, or evaluation of any proposal.</w:t>
      </w:r>
    </w:p>
    <w:p w14:paraId="16B28136" w14:textId="77777777" w:rsidR="00CE2686" w:rsidRPr="00CE2686" w:rsidRDefault="00CE2686" w:rsidP="00A206E0">
      <w:pPr>
        <w:keepNext/>
        <w:keepLines/>
        <w:numPr>
          <w:ilvl w:val="1"/>
          <w:numId w:val="17"/>
        </w:numPr>
        <w:spacing w:before="120" w:after="120" w:line="240" w:lineRule="auto"/>
        <w:ind w:left="0"/>
        <w:jc w:val="both"/>
        <w:outlineLvl w:val="1"/>
        <w:rPr>
          <w:rFonts w:ascii="Times New Roman" w:eastAsia="SimSun" w:hAnsi="Times New Roman"/>
          <w:b/>
          <w:caps/>
          <w:sz w:val="28"/>
          <w:szCs w:val="28"/>
        </w:rPr>
      </w:pPr>
      <w:bookmarkStart w:id="122" w:name="_Toc97105666"/>
      <w:bookmarkStart w:id="123" w:name="_Toc174008358"/>
      <w:r w:rsidRPr="00CE2686">
        <w:rPr>
          <w:rFonts w:ascii="Times New Roman" w:eastAsia="SimSun" w:hAnsi="Times New Roman"/>
          <w:b/>
          <w:caps/>
          <w:sz w:val="28"/>
          <w:szCs w:val="28"/>
        </w:rPr>
        <w:t>disclosure of proposal contents</w:t>
      </w:r>
      <w:bookmarkEnd w:id="122"/>
      <w:bookmarkEnd w:id="123"/>
    </w:p>
    <w:p w14:paraId="0DC0499C" w14:textId="77777777" w:rsidR="007B7259" w:rsidRPr="007B7259" w:rsidRDefault="007B7259" w:rsidP="007B7259">
      <w:pPr>
        <w:pStyle w:val="NoSpacing"/>
        <w:spacing w:after="120"/>
        <w:rPr>
          <w:rFonts w:ascii="Times New Roman" w:hAnsi="Times New Roman"/>
          <w:bCs/>
          <w:sz w:val="24"/>
          <w:szCs w:val="24"/>
        </w:rPr>
      </w:pPr>
      <w:bookmarkStart w:id="124" w:name="_Toc97105667"/>
      <w:bookmarkStart w:id="125" w:name="_Toc174008359"/>
      <w:r w:rsidRPr="007B7259">
        <w:rPr>
          <w:rFonts w:ascii="Times New Roman" w:hAnsi="Times New Roman"/>
          <w:bCs/>
          <w:sz w:val="24"/>
          <w:szCs w:val="24"/>
        </w:rPr>
        <w:t>This section governs the ownership, return, and disclosure of any offer or other record an offeror submits in response to this request for proposals. (Herein, any reference to “Record” includes all such records and the offer; any reference to “Law” includes any federal or State of Alaska (State) law, including any court or administrative order or rule.)</w:t>
      </w:r>
    </w:p>
    <w:p w14:paraId="24D4A85C" w14:textId="77777777" w:rsidR="007B7259" w:rsidRPr="007B7259" w:rsidRDefault="007B7259" w:rsidP="007B7259">
      <w:pPr>
        <w:pStyle w:val="NoSpacing"/>
        <w:numPr>
          <w:ilvl w:val="0"/>
          <w:numId w:val="39"/>
        </w:numPr>
        <w:spacing w:after="120"/>
        <w:rPr>
          <w:rFonts w:ascii="Times New Roman" w:hAnsi="Times New Roman"/>
          <w:bCs/>
          <w:sz w:val="24"/>
          <w:szCs w:val="24"/>
        </w:rPr>
      </w:pPr>
      <w:r w:rsidRPr="007B7259">
        <w:rPr>
          <w:rFonts w:ascii="Times New Roman" w:hAnsi="Times New Roman"/>
          <w:bCs/>
          <w:sz w:val="24"/>
          <w:szCs w:val="24"/>
        </w:rPr>
        <w:t>All Records belong to the State.</w:t>
      </w:r>
    </w:p>
    <w:p w14:paraId="0D4B9E3A" w14:textId="77777777" w:rsidR="007B7259" w:rsidRPr="007B7259" w:rsidRDefault="007B7259" w:rsidP="007B7259">
      <w:pPr>
        <w:pStyle w:val="NoSpacing"/>
        <w:numPr>
          <w:ilvl w:val="0"/>
          <w:numId w:val="39"/>
        </w:numPr>
        <w:spacing w:after="120"/>
        <w:rPr>
          <w:rFonts w:ascii="Times New Roman" w:hAnsi="Times New Roman"/>
          <w:bCs/>
          <w:sz w:val="24"/>
          <w:szCs w:val="24"/>
        </w:rPr>
      </w:pPr>
      <w:r w:rsidRPr="007B7259">
        <w:rPr>
          <w:rFonts w:ascii="Times New Roman" w:hAnsi="Times New Roman"/>
          <w:bCs/>
          <w:sz w:val="24"/>
          <w:szCs w:val="24"/>
        </w:rPr>
        <w:t>The State has sole discretion regarding whether to return any Record. In exercising this discretion, the State will comply with all Laws.</w:t>
      </w:r>
    </w:p>
    <w:p w14:paraId="2901D184" w14:textId="77777777" w:rsidR="007B7259" w:rsidRPr="007B7259" w:rsidRDefault="007B7259" w:rsidP="007B7259">
      <w:pPr>
        <w:pStyle w:val="NoSpacing"/>
        <w:numPr>
          <w:ilvl w:val="0"/>
          <w:numId w:val="39"/>
        </w:numPr>
        <w:spacing w:after="120"/>
        <w:rPr>
          <w:rFonts w:ascii="Times New Roman" w:hAnsi="Times New Roman"/>
          <w:bCs/>
          <w:sz w:val="24"/>
          <w:szCs w:val="24"/>
        </w:rPr>
      </w:pPr>
      <w:r w:rsidRPr="007B7259">
        <w:rPr>
          <w:rFonts w:ascii="Times New Roman" w:hAnsi="Times New Roman"/>
          <w:bCs/>
          <w:sz w:val="24"/>
          <w:szCs w:val="24"/>
        </w:rPr>
        <w:t>Unless a notice of intent to award is issued, the State will, to the extent permitted by Law, consider all Records confidential and not subject to the Alaska Public Records Act (APRA).</w:t>
      </w:r>
    </w:p>
    <w:p w14:paraId="45CF8281" w14:textId="77777777" w:rsidR="007B7259" w:rsidRPr="007B7259" w:rsidRDefault="007B7259" w:rsidP="007B7259">
      <w:pPr>
        <w:pStyle w:val="NoSpacing"/>
        <w:numPr>
          <w:ilvl w:val="0"/>
          <w:numId w:val="39"/>
        </w:numPr>
        <w:spacing w:after="120"/>
        <w:rPr>
          <w:rFonts w:ascii="Times New Roman" w:hAnsi="Times New Roman"/>
          <w:bCs/>
          <w:sz w:val="24"/>
          <w:szCs w:val="24"/>
        </w:rPr>
      </w:pPr>
      <w:r w:rsidRPr="007B7259">
        <w:rPr>
          <w:rFonts w:ascii="Times New Roman" w:hAnsi="Times New Roman"/>
          <w:bCs/>
          <w:sz w:val="24"/>
          <w:szCs w:val="24"/>
        </w:rPr>
        <w:t>If and when a notice of intent to award is issued, the State will consider nonconfidential any Record unless, at the time of submission, the offeror undertook the following protective measures:</w:t>
      </w:r>
    </w:p>
    <w:p w14:paraId="44CE68A1" w14:textId="77777777" w:rsidR="007B7259" w:rsidRPr="007B7259" w:rsidRDefault="007B7259" w:rsidP="007B7259">
      <w:pPr>
        <w:pStyle w:val="NoSpacing"/>
        <w:numPr>
          <w:ilvl w:val="1"/>
          <w:numId w:val="39"/>
        </w:numPr>
        <w:spacing w:after="120"/>
        <w:rPr>
          <w:rFonts w:ascii="Times New Roman" w:hAnsi="Times New Roman"/>
          <w:bCs/>
          <w:sz w:val="24"/>
          <w:szCs w:val="24"/>
        </w:rPr>
      </w:pPr>
      <w:r w:rsidRPr="007B7259">
        <w:rPr>
          <w:rFonts w:ascii="Times New Roman" w:hAnsi="Times New Roman"/>
          <w:bCs/>
          <w:sz w:val="24"/>
          <w:szCs w:val="24"/>
        </w:rPr>
        <w:t xml:space="preserve">marked information confidential; </w:t>
      </w:r>
    </w:p>
    <w:p w14:paraId="3D90B331" w14:textId="77777777" w:rsidR="007B7259" w:rsidRPr="007B7259" w:rsidRDefault="007B7259" w:rsidP="007B7259">
      <w:pPr>
        <w:pStyle w:val="NoSpacing"/>
        <w:numPr>
          <w:ilvl w:val="1"/>
          <w:numId w:val="39"/>
        </w:numPr>
        <w:spacing w:after="120"/>
        <w:rPr>
          <w:rFonts w:ascii="Times New Roman" w:hAnsi="Times New Roman"/>
          <w:bCs/>
          <w:sz w:val="24"/>
          <w:szCs w:val="24"/>
        </w:rPr>
      </w:pPr>
      <w:r w:rsidRPr="007B7259">
        <w:rPr>
          <w:rFonts w:ascii="Times New Roman" w:hAnsi="Times New Roman"/>
          <w:bCs/>
          <w:sz w:val="24"/>
          <w:szCs w:val="24"/>
        </w:rPr>
        <w:t>for any information marked confidential, identified the authority that makes that specific information confidential; and</w:t>
      </w:r>
    </w:p>
    <w:p w14:paraId="73373C4F" w14:textId="77777777" w:rsidR="007B7259" w:rsidRPr="007B7259" w:rsidRDefault="007B7259" w:rsidP="007B7259">
      <w:pPr>
        <w:pStyle w:val="NoSpacing"/>
        <w:numPr>
          <w:ilvl w:val="1"/>
          <w:numId w:val="39"/>
        </w:numPr>
        <w:spacing w:after="120"/>
        <w:rPr>
          <w:rFonts w:ascii="Times New Roman" w:hAnsi="Times New Roman"/>
          <w:bCs/>
          <w:sz w:val="24"/>
          <w:szCs w:val="24"/>
        </w:rPr>
      </w:pPr>
      <w:r w:rsidRPr="007B7259">
        <w:rPr>
          <w:rFonts w:ascii="Times New Roman" w:hAnsi="Times New Roman"/>
          <w:bCs/>
          <w:sz w:val="24"/>
          <w:szCs w:val="24"/>
        </w:rPr>
        <w:t xml:space="preserve">committed, in writing, to explain in detail, including with affidavits and briefs, why each authority applies in any court or administrative proceeding in which any nondisclosure is challenged. </w:t>
      </w:r>
    </w:p>
    <w:p w14:paraId="291196EA" w14:textId="77777777" w:rsidR="007B7259" w:rsidRPr="007B7259" w:rsidRDefault="007B7259" w:rsidP="007B7259">
      <w:pPr>
        <w:pStyle w:val="NoSpacing"/>
        <w:numPr>
          <w:ilvl w:val="0"/>
          <w:numId w:val="39"/>
        </w:numPr>
        <w:spacing w:after="120"/>
        <w:rPr>
          <w:rFonts w:ascii="Times New Roman" w:hAnsi="Times New Roman"/>
          <w:bCs/>
          <w:sz w:val="24"/>
          <w:szCs w:val="24"/>
        </w:rPr>
      </w:pPr>
      <w:r w:rsidRPr="007B7259">
        <w:rPr>
          <w:rFonts w:ascii="Times New Roman" w:hAnsi="Times New Roman"/>
          <w:bCs/>
          <w:sz w:val="24"/>
          <w:szCs w:val="24"/>
        </w:rPr>
        <w:t>If the offeror did not undertake each protective measure, the State will not consider any information in a Record confidential: the State will disclose the entire Record without any redaction in response to an APRA or other request or, if it chooses, in the absence of a request and the State will disclose the entire Record without notifying the offeror.</w:t>
      </w:r>
    </w:p>
    <w:p w14:paraId="22D75E5C" w14:textId="77777777" w:rsidR="007B7259" w:rsidRPr="007B7259" w:rsidRDefault="007B7259" w:rsidP="007B7259">
      <w:pPr>
        <w:pStyle w:val="NoSpacing"/>
        <w:numPr>
          <w:ilvl w:val="0"/>
          <w:numId w:val="39"/>
        </w:numPr>
        <w:spacing w:after="120"/>
        <w:rPr>
          <w:rFonts w:ascii="Times New Roman" w:hAnsi="Times New Roman"/>
          <w:bCs/>
          <w:sz w:val="24"/>
          <w:szCs w:val="24"/>
        </w:rPr>
      </w:pPr>
      <w:r w:rsidRPr="007B7259">
        <w:rPr>
          <w:rFonts w:ascii="Times New Roman" w:hAnsi="Times New Roman"/>
          <w:bCs/>
          <w:sz w:val="24"/>
          <w:szCs w:val="24"/>
        </w:rPr>
        <w:t xml:space="preserve">If the offeror undertook each protective measure, the State will withhold the information marked confidential to the following extent: </w:t>
      </w:r>
    </w:p>
    <w:p w14:paraId="3B4BB09C" w14:textId="77777777" w:rsidR="007B7259" w:rsidRPr="007B7259" w:rsidRDefault="007B7259" w:rsidP="007B7259">
      <w:pPr>
        <w:pStyle w:val="NoSpacing"/>
        <w:numPr>
          <w:ilvl w:val="1"/>
          <w:numId w:val="39"/>
        </w:numPr>
        <w:spacing w:after="120"/>
        <w:rPr>
          <w:rFonts w:ascii="Times New Roman" w:hAnsi="Times New Roman"/>
          <w:bCs/>
          <w:sz w:val="24"/>
          <w:szCs w:val="24"/>
        </w:rPr>
      </w:pPr>
      <w:r w:rsidRPr="007B7259">
        <w:rPr>
          <w:rFonts w:ascii="Times New Roman" w:hAnsi="Times New Roman"/>
          <w:bCs/>
          <w:sz w:val="24"/>
          <w:szCs w:val="24"/>
        </w:rPr>
        <w:t xml:space="preserve">the State agrees that the Law protects the information; and </w:t>
      </w:r>
    </w:p>
    <w:p w14:paraId="61C32B8F" w14:textId="77777777" w:rsidR="007B7259" w:rsidRPr="007B7259" w:rsidRDefault="007B7259" w:rsidP="007B7259">
      <w:pPr>
        <w:pStyle w:val="NoSpacing"/>
        <w:numPr>
          <w:ilvl w:val="1"/>
          <w:numId w:val="39"/>
        </w:numPr>
        <w:spacing w:after="120"/>
        <w:rPr>
          <w:rFonts w:ascii="Times New Roman" w:hAnsi="Times New Roman"/>
          <w:bCs/>
          <w:sz w:val="24"/>
          <w:szCs w:val="24"/>
        </w:rPr>
      </w:pPr>
      <w:r w:rsidRPr="007B7259">
        <w:rPr>
          <w:rFonts w:ascii="Times New Roman" w:hAnsi="Times New Roman"/>
          <w:bCs/>
          <w:sz w:val="24"/>
          <w:szCs w:val="24"/>
        </w:rPr>
        <w:t>if the nondisclosure is challenged, the offeror fulfills its commitment to explain, including with affidavits and briefs, how each authority applies to the information marked confidential.</w:t>
      </w:r>
    </w:p>
    <w:p w14:paraId="176AF374" w14:textId="77777777" w:rsidR="007B7259" w:rsidRPr="007B7259" w:rsidRDefault="007B7259" w:rsidP="007B7259">
      <w:pPr>
        <w:pStyle w:val="NoSpacing"/>
        <w:numPr>
          <w:ilvl w:val="0"/>
          <w:numId w:val="39"/>
        </w:numPr>
        <w:spacing w:after="120"/>
        <w:rPr>
          <w:rFonts w:ascii="Times New Roman" w:hAnsi="Times New Roman"/>
          <w:bCs/>
          <w:sz w:val="24"/>
          <w:szCs w:val="24"/>
        </w:rPr>
      </w:pPr>
      <w:r w:rsidRPr="007B7259">
        <w:rPr>
          <w:rFonts w:ascii="Times New Roman" w:hAnsi="Times New Roman"/>
          <w:bCs/>
          <w:sz w:val="24"/>
          <w:szCs w:val="24"/>
        </w:rPr>
        <w:t>The State will only notify an offeror of a request for the Record and of a planned release if the offeror undertook each protective measure, but the State disagrees that the marked information is protected. If there is such a disagreement, then before releasing the Record, the State will, to the extent permitted by Law and practicable, notify the offeror that it will disclose the information unless the offeror convinces the State not to or obtains an order prohibiting disclosure.</w:t>
      </w:r>
    </w:p>
    <w:p w14:paraId="0747144E" w14:textId="7285D561" w:rsidR="00CE2686" w:rsidRPr="00CE2686" w:rsidRDefault="00CE2686" w:rsidP="00A206E0">
      <w:pPr>
        <w:keepNext/>
        <w:keepLines/>
        <w:numPr>
          <w:ilvl w:val="1"/>
          <w:numId w:val="17"/>
        </w:numPr>
        <w:spacing w:before="120" w:after="120" w:line="240" w:lineRule="auto"/>
        <w:ind w:left="0"/>
        <w:jc w:val="both"/>
        <w:outlineLvl w:val="1"/>
        <w:rPr>
          <w:rFonts w:ascii="Times New Roman" w:eastAsia="SimSun" w:hAnsi="Times New Roman"/>
          <w:b/>
          <w:caps/>
          <w:sz w:val="28"/>
          <w:szCs w:val="28"/>
        </w:rPr>
      </w:pPr>
      <w:r w:rsidRPr="00CE2686">
        <w:rPr>
          <w:rFonts w:ascii="Times New Roman" w:eastAsia="SimSun" w:hAnsi="Times New Roman"/>
          <w:b/>
          <w:caps/>
          <w:sz w:val="28"/>
          <w:szCs w:val="28"/>
        </w:rPr>
        <w:lastRenderedPageBreak/>
        <w:t>assignment</w:t>
      </w:r>
      <w:bookmarkEnd w:id="124"/>
      <w:bookmarkEnd w:id="125"/>
    </w:p>
    <w:p w14:paraId="4CE2A2DE" w14:textId="77777777" w:rsidR="00CE2686" w:rsidRPr="00CE2686" w:rsidRDefault="00CE2686" w:rsidP="00A206E0">
      <w:pPr>
        <w:spacing w:line="240" w:lineRule="auto"/>
        <w:jc w:val="both"/>
        <w:rPr>
          <w:rFonts w:ascii="Times New Roman" w:hAnsi="Times New Roman"/>
          <w:bCs/>
          <w:sz w:val="24"/>
          <w:szCs w:val="24"/>
        </w:rPr>
      </w:pPr>
      <w:r w:rsidRPr="00CE2686">
        <w:rPr>
          <w:rFonts w:ascii="Times New Roman" w:hAnsi="Times New Roman"/>
          <w:bCs/>
          <w:sz w:val="24"/>
          <w:szCs w:val="24"/>
        </w:rPr>
        <w:t>Per 2 AAC 12.480, the contractor may not transfer or assign any portion of the contract without prior written approval from the procurement officer.</w:t>
      </w:r>
    </w:p>
    <w:p w14:paraId="6DCB94E6" w14:textId="77777777" w:rsidR="00012CEB" w:rsidRPr="00012CEB" w:rsidRDefault="00012CEB" w:rsidP="00012CEB">
      <w:pPr>
        <w:pStyle w:val="Heading2"/>
        <w:spacing w:before="0" w:after="0"/>
        <w:ind w:left="0"/>
        <w:rPr>
          <w:rFonts w:ascii="Times New Roman" w:hAnsi="Times New Roman"/>
        </w:rPr>
      </w:pPr>
      <w:bookmarkStart w:id="126" w:name="_Toc149721327"/>
      <w:bookmarkStart w:id="127" w:name="_Toc174008360"/>
      <w:bookmarkStart w:id="128" w:name="_Hlk149721823"/>
      <w:bookmarkStart w:id="129" w:name="_Toc97105668"/>
      <w:r w:rsidRPr="00012CEB">
        <w:rPr>
          <w:rFonts w:ascii="Times New Roman" w:hAnsi="Times New Roman"/>
        </w:rPr>
        <w:t>force majeure (impossibility to perform)</w:t>
      </w:r>
      <w:bookmarkEnd w:id="126"/>
      <w:bookmarkEnd w:id="127"/>
    </w:p>
    <w:p w14:paraId="72B7A408" w14:textId="16A94D1C" w:rsidR="00012CEB" w:rsidRPr="00012CEB" w:rsidRDefault="00012CEB" w:rsidP="00012CEB">
      <w:pPr>
        <w:spacing w:after="0"/>
        <w:jc w:val="both"/>
        <w:rPr>
          <w:rFonts w:ascii="Times New Roman" w:hAnsi="Times New Roman"/>
          <w:sz w:val="24"/>
          <w:szCs w:val="24"/>
        </w:rPr>
      </w:pPr>
      <w:r w:rsidRPr="00012CEB">
        <w:rPr>
          <w:rFonts w:ascii="Times New Roman" w:hAnsi="Times New Roman"/>
          <w:sz w:val="24"/>
          <w:szCs w:val="24"/>
        </w:rPr>
        <w:t xml:space="preserve">The parties to a contract resulting from this </w:t>
      </w:r>
      <w:r w:rsidR="0090716C">
        <w:rPr>
          <w:rFonts w:ascii="Times New Roman" w:hAnsi="Times New Roman"/>
          <w:sz w:val="24"/>
          <w:szCs w:val="24"/>
        </w:rPr>
        <w:t>RFP</w:t>
      </w:r>
      <w:r w:rsidRPr="00012CEB">
        <w:rPr>
          <w:rFonts w:ascii="Times New Roman" w:hAnsi="Times New Roman"/>
          <w:sz w:val="24"/>
          <w:szCs w:val="24"/>
        </w:rPr>
        <w:t xml:space="preserve"> are not liable for the consequences of any failure to perform, or default in performing, any of its obligations under the contract, if that failure or default is caused by any unforeseeable Force Majeure, beyond the control of, and without the fault or negligence of, the respective party. </w:t>
      </w:r>
    </w:p>
    <w:p w14:paraId="0A1CCC48" w14:textId="77777777" w:rsidR="00012CEB" w:rsidRPr="00012CEB" w:rsidRDefault="00012CEB" w:rsidP="00012CEB">
      <w:pPr>
        <w:spacing w:after="0"/>
        <w:jc w:val="both"/>
        <w:rPr>
          <w:rFonts w:ascii="Times New Roman" w:hAnsi="Times New Roman"/>
          <w:sz w:val="24"/>
          <w:szCs w:val="24"/>
        </w:rPr>
      </w:pPr>
    </w:p>
    <w:p w14:paraId="0DD5A5EC" w14:textId="062E96F7" w:rsidR="00012CEB" w:rsidRPr="00012CEB" w:rsidRDefault="00012CEB" w:rsidP="00012CEB">
      <w:pPr>
        <w:spacing w:after="0"/>
        <w:jc w:val="both"/>
        <w:rPr>
          <w:rFonts w:ascii="Times New Roman" w:hAnsi="Times New Roman"/>
          <w:sz w:val="24"/>
          <w:szCs w:val="24"/>
        </w:rPr>
      </w:pPr>
      <w:r w:rsidRPr="00012CEB">
        <w:rPr>
          <w:rFonts w:ascii="Times New Roman" w:hAnsi="Times New Roman"/>
          <w:sz w:val="24"/>
          <w:szCs w:val="24"/>
        </w:rPr>
        <w:t xml:space="preserve">For the purposes of this </w:t>
      </w:r>
      <w:r w:rsidR="0090716C">
        <w:rPr>
          <w:rFonts w:ascii="Times New Roman" w:hAnsi="Times New Roman"/>
          <w:sz w:val="24"/>
          <w:szCs w:val="24"/>
        </w:rPr>
        <w:t>RFP</w:t>
      </w:r>
      <w:r w:rsidRPr="00012CEB">
        <w:rPr>
          <w:rFonts w:ascii="Times New Roman" w:hAnsi="Times New Roman"/>
          <w:sz w:val="24"/>
          <w:szCs w:val="24"/>
        </w:rPr>
        <w:t>, Force Majeure will mean war (whether declared or not); revolution; invasion; insurrection; riot; civil commotion; sabotage; military or usurped power; lightning; explosion; fire; storm; drought; flood; earthquake; epidemic; quarantine; strikes; acts or restraints of governmental authorities affecting the project or directly or indirectly prohibiting or restricting the furnishing or use of materials or labor required; inability to secure materials, machinery, equipment or labor because of priority, allocation or other regulations of any governmental authorities.</w:t>
      </w:r>
    </w:p>
    <w:p w14:paraId="2D8EF0C5" w14:textId="77777777" w:rsidR="00CE2686" w:rsidRPr="00CE2686" w:rsidRDefault="00CE2686" w:rsidP="00A206E0">
      <w:pPr>
        <w:keepNext/>
        <w:keepLines/>
        <w:numPr>
          <w:ilvl w:val="1"/>
          <w:numId w:val="17"/>
        </w:numPr>
        <w:spacing w:before="120" w:after="120" w:line="240" w:lineRule="auto"/>
        <w:ind w:left="0"/>
        <w:jc w:val="both"/>
        <w:outlineLvl w:val="1"/>
        <w:rPr>
          <w:rFonts w:ascii="Times New Roman" w:eastAsia="SimSun" w:hAnsi="Times New Roman"/>
          <w:b/>
          <w:caps/>
          <w:sz w:val="28"/>
          <w:szCs w:val="28"/>
        </w:rPr>
      </w:pPr>
      <w:bookmarkStart w:id="130" w:name="_Toc174008361"/>
      <w:bookmarkEnd w:id="128"/>
      <w:r w:rsidRPr="00CE2686">
        <w:rPr>
          <w:rFonts w:ascii="Times New Roman" w:eastAsia="SimSun" w:hAnsi="Times New Roman"/>
          <w:b/>
          <w:caps/>
          <w:sz w:val="28"/>
          <w:szCs w:val="28"/>
        </w:rPr>
        <w:t>disputes</w:t>
      </w:r>
      <w:bookmarkEnd w:id="129"/>
      <w:bookmarkEnd w:id="130"/>
    </w:p>
    <w:p w14:paraId="5FB79267" w14:textId="77777777" w:rsidR="00CE2686" w:rsidRPr="00CE2686" w:rsidRDefault="00CE2686" w:rsidP="00A206E0">
      <w:pPr>
        <w:spacing w:line="240" w:lineRule="auto"/>
        <w:jc w:val="both"/>
        <w:rPr>
          <w:rFonts w:ascii="Times New Roman" w:hAnsi="Times New Roman"/>
          <w:bCs/>
          <w:sz w:val="24"/>
          <w:szCs w:val="24"/>
        </w:rPr>
      </w:pPr>
      <w:r w:rsidRPr="00CE2686">
        <w:rPr>
          <w:rFonts w:ascii="Times New Roman" w:hAnsi="Times New Roman"/>
          <w:bCs/>
          <w:sz w:val="24"/>
          <w:szCs w:val="24"/>
        </w:rPr>
        <w:t>A contract resulting from this RFP is governed by the laws of the State of Alaska. If the contractor has a claim arising in connection with the agreement that it cannot resolve with the State by mutual agreement, it shall pursue the claim, if at all, in accordance with the provisions of AS 36.30.620 – AS 36.30.632. To the extent not otherwise governed by the preceding, the claim shall be brought only in the Superior Court of the State of Alaska and not elsewhere.</w:t>
      </w:r>
    </w:p>
    <w:p w14:paraId="20785548" w14:textId="77777777" w:rsidR="00CE2686" w:rsidRPr="00CE2686" w:rsidRDefault="00CE2686" w:rsidP="00A206E0">
      <w:pPr>
        <w:keepNext/>
        <w:keepLines/>
        <w:numPr>
          <w:ilvl w:val="1"/>
          <w:numId w:val="17"/>
        </w:numPr>
        <w:spacing w:before="120" w:after="120" w:line="240" w:lineRule="auto"/>
        <w:ind w:left="0"/>
        <w:jc w:val="both"/>
        <w:outlineLvl w:val="1"/>
        <w:rPr>
          <w:rFonts w:ascii="Times New Roman" w:eastAsia="SimSun" w:hAnsi="Times New Roman"/>
          <w:b/>
          <w:caps/>
          <w:sz w:val="28"/>
          <w:szCs w:val="28"/>
        </w:rPr>
      </w:pPr>
      <w:bookmarkStart w:id="131" w:name="_Toc97105669"/>
      <w:bookmarkStart w:id="132" w:name="_Toc174008362"/>
      <w:r w:rsidRPr="00CE2686">
        <w:rPr>
          <w:rFonts w:ascii="Times New Roman" w:eastAsia="SimSun" w:hAnsi="Times New Roman"/>
          <w:b/>
          <w:caps/>
          <w:sz w:val="28"/>
          <w:szCs w:val="28"/>
        </w:rPr>
        <w:t>severability</w:t>
      </w:r>
      <w:bookmarkEnd w:id="131"/>
      <w:bookmarkEnd w:id="132"/>
    </w:p>
    <w:p w14:paraId="436C7928" w14:textId="77777777" w:rsidR="00CE2686" w:rsidRPr="00CE2686" w:rsidRDefault="00CE2686" w:rsidP="00A206E0">
      <w:pPr>
        <w:spacing w:line="240" w:lineRule="auto"/>
        <w:jc w:val="both"/>
        <w:rPr>
          <w:rFonts w:ascii="Times New Roman" w:hAnsi="Times New Roman"/>
          <w:bCs/>
          <w:sz w:val="24"/>
          <w:szCs w:val="24"/>
        </w:rPr>
      </w:pPr>
      <w:r w:rsidRPr="00CE2686">
        <w:rPr>
          <w:rFonts w:ascii="Times New Roman" w:hAnsi="Times New Roman"/>
          <w:bCs/>
          <w:sz w:val="24"/>
          <w:szCs w:val="24"/>
        </w:rPr>
        <w:t>If any provision of the contract or agreement is declared by a court to be illegal or in conflict with any law, the validity of the remaining terms and provisions will not be affected; and the rights and obligations of the parties will be construed and enforced as if the contract did not contain the particular provision held to be invalid.</w:t>
      </w:r>
    </w:p>
    <w:p w14:paraId="3370D0BE" w14:textId="77777777" w:rsidR="00CE2686" w:rsidRPr="00CE2686" w:rsidRDefault="00CE2686" w:rsidP="00A206E0">
      <w:pPr>
        <w:keepNext/>
        <w:keepLines/>
        <w:numPr>
          <w:ilvl w:val="1"/>
          <w:numId w:val="17"/>
        </w:numPr>
        <w:spacing w:before="120" w:after="120" w:line="240" w:lineRule="auto"/>
        <w:ind w:left="0"/>
        <w:jc w:val="both"/>
        <w:outlineLvl w:val="1"/>
        <w:rPr>
          <w:rFonts w:ascii="Times New Roman" w:eastAsia="SimSun" w:hAnsi="Times New Roman"/>
          <w:b/>
          <w:caps/>
          <w:sz w:val="28"/>
          <w:szCs w:val="28"/>
        </w:rPr>
      </w:pPr>
      <w:bookmarkStart w:id="133" w:name="_Toc97105670"/>
      <w:bookmarkStart w:id="134" w:name="_Toc174008363"/>
      <w:r w:rsidRPr="00CE2686">
        <w:rPr>
          <w:rFonts w:ascii="Times New Roman" w:eastAsia="SimSun" w:hAnsi="Times New Roman"/>
          <w:b/>
          <w:caps/>
          <w:sz w:val="28"/>
          <w:szCs w:val="28"/>
        </w:rPr>
        <w:t>supplemental terms and conditions</w:t>
      </w:r>
      <w:bookmarkEnd w:id="133"/>
      <w:bookmarkEnd w:id="134"/>
    </w:p>
    <w:p w14:paraId="0A04E15E" w14:textId="77777777" w:rsidR="00CE2686" w:rsidRPr="00CE2686" w:rsidRDefault="00CE2686" w:rsidP="00A206E0">
      <w:pPr>
        <w:spacing w:line="240" w:lineRule="auto"/>
        <w:jc w:val="both"/>
        <w:rPr>
          <w:rFonts w:ascii="Times New Roman" w:hAnsi="Times New Roman"/>
          <w:bCs/>
          <w:sz w:val="24"/>
          <w:szCs w:val="24"/>
        </w:rPr>
      </w:pPr>
      <w:r w:rsidRPr="00CE2686">
        <w:rPr>
          <w:rFonts w:ascii="Times New Roman" w:hAnsi="Times New Roman"/>
          <w:bCs/>
          <w:sz w:val="24"/>
          <w:szCs w:val="24"/>
        </w:rPr>
        <w:t>Proposals must comply with Section 6.08 Right of Rejection. However, if the state fails to identify or detect supplemental terms or conditions that conflict with those contained in this RFP or that diminish the state's rights under any contract resulting from the RFP, the term(s) or condition(s) will be considered null and void. After award of contract:</w:t>
      </w:r>
    </w:p>
    <w:p w14:paraId="78468C8A" w14:textId="77777777" w:rsidR="00CE2686" w:rsidRPr="00CE2686" w:rsidRDefault="00CE2686" w:rsidP="00A206E0">
      <w:pPr>
        <w:spacing w:line="240" w:lineRule="auto"/>
        <w:jc w:val="both"/>
        <w:rPr>
          <w:rFonts w:ascii="Times New Roman" w:hAnsi="Times New Roman"/>
          <w:bCs/>
          <w:sz w:val="24"/>
          <w:szCs w:val="24"/>
        </w:rPr>
      </w:pPr>
      <w:r w:rsidRPr="00CE2686">
        <w:rPr>
          <w:rFonts w:ascii="Times New Roman" w:hAnsi="Times New Roman"/>
          <w:bCs/>
          <w:sz w:val="24"/>
          <w:szCs w:val="24"/>
        </w:rPr>
        <w:t>If conflict arises between a supplemental term or condition included in the proposal and a term or condition of the RFP, the term or condition of the RFP will prevail; and</w:t>
      </w:r>
    </w:p>
    <w:p w14:paraId="458A8F95" w14:textId="77777777" w:rsidR="00CE2686" w:rsidRPr="00CE2686" w:rsidRDefault="00CE2686" w:rsidP="00A206E0">
      <w:pPr>
        <w:spacing w:line="240" w:lineRule="auto"/>
        <w:jc w:val="both"/>
        <w:rPr>
          <w:rFonts w:ascii="Times New Roman" w:hAnsi="Times New Roman"/>
          <w:bCs/>
          <w:sz w:val="24"/>
          <w:szCs w:val="24"/>
        </w:rPr>
      </w:pPr>
      <w:r w:rsidRPr="00CE2686">
        <w:rPr>
          <w:rFonts w:ascii="Times New Roman" w:hAnsi="Times New Roman"/>
          <w:bCs/>
          <w:sz w:val="24"/>
          <w:szCs w:val="24"/>
        </w:rPr>
        <w:t>If the state's rights would be diminished as a result of application of a supplemental term or condition included in the proposal, the supplemental term or condition will be considered null and void.</w:t>
      </w:r>
    </w:p>
    <w:p w14:paraId="6FB30DEF" w14:textId="77777777" w:rsidR="00CE2686" w:rsidRPr="00CE2686" w:rsidRDefault="00CE2686" w:rsidP="00A206E0">
      <w:pPr>
        <w:keepNext/>
        <w:keepLines/>
        <w:numPr>
          <w:ilvl w:val="1"/>
          <w:numId w:val="17"/>
        </w:numPr>
        <w:spacing w:before="120" w:after="120" w:line="240" w:lineRule="auto"/>
        <w:ind w:left="0"/>
        <w:jc w:val="both"/>
        <w:outlineLvl w:val="1"/>
        <w:rPr>
          <w:rFonts w:ascii="Times New Roman" w:eastAsia="SimSun" w:hAnsi="Times New Roman"/>
          <w:b/>
          <w:caps/>
          <w:sz w:val="28"/>
          <w:szCs w:val="28"/>
        </w:rPr>
      </w:pPr>
      <w:bookmarkStart w:id="135" w:name="_Toc97105671"/>
      <w:bookmarkStart w:id="136" w:name="_Toc174008364"/>
      <w:r w:rsidRPr="00CE2686">
        <w:rPr>
          <w:rFonts w:ascii="Times New Roman" w:eastAsia="SimSun" w:hAnsi="Times New Roman"/>
          <w:b/>
          <w:caps/>
          <w:sz w:val="28"/>
          <w:szCs w:val="28"/>
        </w:rPr>
        <w:t>solicitation advertising</w:t>
      </w:r>
      <w:bookmarkEnd w:id="135"/>
      <w:bookmarkEnd w:id="136"/>
    </w:p>
    <w:p w14:paraId="432A7C9D" w14:textId="77777777" w:rsidR="00CE2686" w:rsidRPr="00CE2686" w:rsidRDefault="00CE2686" w:rsidP="00A206E0">
      <w:pPr>
        <w:jc w:val="both"/>
        <w:rPr>
          <w:rFonts w:ascii="Times New Roman" w:hAnsi="Times New Roman"/>
          <w:sz w:val="24"/>
          <w:szCs w:val="24"/>
        </w:rPr>
      </w:pPr>
      <w:r w:rsidRPr="00CE2686">
        <w:rPr>
          <w:rFonts w:ascii="Times New Roman" w:hAnsi="Times New Roman"/>
          <w:sz w:val="24"/>
          <w:szCs w:val="24"/>
        </w:rPr>
        <w:t>Public notice has been provided in accordance with 2 AAC 12.220.</w:t>
      </w:r>
    </w:p>
    <w:p w14:paraId="5A9AC3CD" w14:textId="77777777" w:rsidR="00CE2686" w:rsidRPr="00CE2686" w:rsidRDefault="00CE2686" w:rsidP="00A206E0">
      <w:pPr>
        <w:keepNext/>
        <w:keepLines/>
        <w:numPr>
          <w:ilvl w:val="1"/>
          <w:numId w:val="17"/>
        </w:numPr>
        <w:spacing w:before="120" w:after="120" w:line="240" w:lineRule="auto"/>
        <w:ind w:left="0"/>
        <w:jc w:val="both"/>
        <w:outlineLvl w:val="1"/>
        <w:rPr>
          <w:rFonts w:ascii="Times New Roman" w:eastAsia="SimSun" w:hAnsi="Times New Roman"/>
          <w:b/>
          <w:caps/>
          <w:sz w:val="28"/>
          <w:szCs w:val="28"/>
        </w:rPr>
      </w:pPr>
      <w:bookmarkStart w:id="137" w:name="_Toc97105677"/>
      <w:bookmarkStart w:id="138" w:name="_Toc174008365"/>
      <w:r w:rsidRPr="00CE2686">
        <w:rPr>
          <w:rFonts w:ascii="Times New Roman" w:eastAsia="SimSun" w:hAnsi="Times New Roman"/>
          <w:b/>
          <w:caps/>
          <w:sz w:val="28"/>
          <w:szCs w:val="28"/>
        </w:rPr>
        <w:lastRenderedPageBreak/>
        <w:t>federally imposed tariffs</w:t>
      </w:r>
      <w:bookmarkEnd w:id="137"/>
      <w:bookmarkEnd w:id="138"/>
    </w:p>
    <w:p w14:paraId="7E56742C" w14:textId="77777777" w:rsidR="00CE2686" w:rsidRPr="00CE2686" w:rsidRDefault="00CE2686" w:rsidP="00A206E0">
      <w:pPr>
        <w:jc w:val="both"/>
        <w:rPr>
          <w:rFonts w:ascii="Times New Roman" w:hAnsi="Times New Roman"/>
          <w:sz w:val="24"/>
          <w:szCs w:val="24"/>
        </w:rPr>
      </w:pPr>
      <w:r w:rsidRPr="00CE2686">
        <w:rPr>
          <w:rFonts w:ascii="Times New Roman" w:hAnsi="Times New Roman"/>
          <w:sz w:val="24"/>
          <w:szCs w:val="24"/>
        </w:rPr>
        <w:t>Changes in price (increase or decrease) resulting directly from a new or updated federal tariff, excise tax, or duty, imposed after contract award may be adjusted during the contract period or before delivery into the United States via contract amendment.</w:t>
      </w:r>
    </w:p>
    <w:p w14:paraId="55B3C0FB" w14:textId="77777777" w:rsidR="00CE2686" w:rsidRPr="00CE2686" w:rsidRDefault="00CE2686" w:rsidP="00A206E0">
      <w:pPr>
        <w:numPr>
          <w:ilvl w:val="0"/>
          <w:numId w:val="28"/>
        </w:numPr>
        <w:spacing w:after="120" w:line="252" w:lineRule="auto"/>
        <w:jc w:val="both"/>
        <w:rPr>
          <w:rFonts w:ascii="Times New Roman" w:hAnsi="Times New Roman"/>
          <w:sz w:val="24"/>
          <w:szCs w:val="24"/>
        </w:rPr>
      </w:pPr>
      <w:r w:rsidRPr="00CE2686">
        <w:rPr>
          <w:rFonts w:ascii="Times New Roman" w:hAnsi="Times New Roman"/>
          <w:b/>
          <w:bCs/>
          <w:sz w:val="24"/>
          <w:szCs w:val="24"/>
        </w:rPr>
        <w:t>Notification of Changes:</w:t>
      </w:r>
      <w:r w:rsidRPr="00CE2686">
        <w:rPr>
          <w:rFonts w:ascii="Times New Roman" w:hAnsi="Times New Roman"/>
          <w:sz w:val="24"/>
          <w:szCs w:val="24"/>
        </w:rPr>
        <w:t xml:space="preserve"> The contractor must promptly notify the procurement officer in writing of any new, increased, or decreased federal excise tax or duty that may result in either an increase or decrease in the contact price and shall take appropriate action as directed by the procurement officer.</w:t>
      </w:r>
    </w:p>
    <w:p w14:paraId="6BFF46E8" w14:textId="77777777" w:rsidR="00CE2686" w:rsidRPr="00CE2686" w:rsidRDefault="00CE2686" w:rsidP="00A206E0">
      <w:pPr>
        <w:numPr>
          <w:ilvl w:val="0"/>
          <w:numId w:val="28"/>
        </w:numPr>
        <w:spacing w:after="120" w:line="240" w:lineRule="auto"/>
        <w:jc w:val="both"/>
        <w:rPr>
          <w:rFonts w:ascii="Times New Roman" w:hAnsi="Times New Roman"/>
          <w:sz w:val="24"/>
          <w:szCs w:val="24"/>
        </w:rPr>
      </w:pPr>
      <w:r w:rsidRPr="00CE2686">
        <w:rPr>
          <w:rFonts w:ascii="Times New Roman" w:hAnsi="Times New Roman"/>
          <w:b/>
          <w:bCs/>
          <w:sz w:val="24"/>
          <w:szCs w:val="24"/>
        </w:rPr>
        <w:t>After-imposed or Increased Taxes and Duties:</w:t>
      </w:r>
      <w:r w:rsidRPr="00CE2686">
        <w:rPr>
          <w:rFonts w:ascii="Times New Roman" w:hAnsi="Times New Roman"/>
          <w:sz w:val="24"/>
          <w:szCs w:val="24"/>
        </w:rPr>
        <w:t xml:space="preserve"> Any federal excise tax or duty for goods or services covered by this contract that was exempted or excluded on the contract award date but later imposed on the contractor during the contract period, as the result of legislative, judicial, or administrative action may result in a price increase provided:</w:t>
      </w:r>
    </w:p>
    <w:p w14:paraId="3B50176F" w14:textId="77777777" w:rsidR="00CE2686" w:rsidRPr="00CE2686" w:rsidRDefault="00CE2686" w:rsidP="00A206E0">
      <w:pPr>
        <w:numPr>
          <w:ilvl w:val="1"/>
          <w:numId w:val="28"/>
        </w:numPr>
        <w:spacing w:after="120" w:line="252" w:lineRule="auto"/>
        <w:jc w:val="both"/>
        <w:rPr>
          <w:rFonts w:ascii="Times New Roman" w:hAnsi="Times New Roman"/>
          <w:sz w:val="24"/>
          <w:szCs w:val="24"/>
        </w:rPr>
      </w:pPr>
      <w:r w:rsidRPr="00CE2686">
        <w:rPr>
          <w:rFonts w:ascii="Times New Roman" w:hAnsi="Times New Roman"/>
          <w:sz w:val="24"/>
          <w:szCs w:val="24"/>
        </w:rPr>
        <w:t>The tax or duty takes effect after the contract award date and isn’t otherwise addressed by the contract.</w:t>
      </w:r>
    </w:p>
    <w:p w14:paraId="0A9FDF8F" w14:textId="77777777" w:rsidR="00CE2686" w:rsidRPr="00CE2686" w:rsidRDefault="00CE2686" w:rsidP="00A206E0">
      <w:pPr>
        <w:numPr>
          <w:ilvl w:val="1"/>
          <w:numId w:val="28"/>
        </w:numPr>
        <w:spacing w:after="120" w:line="252" w:lineRule="auto"/>
        <w:jc w:val="both"/>
        <w:rPr>
          <w:rFonts w:ascii="Times New Roman" w:hAnsi="Times New Roman"/>
          <w:sz w:val="24"/>
          <w:szCs w:val="24"/>
        </w:rPr>
      </w:pPr>
      <w:r w:rsidRPr="00CE2686">
        <w:rPr>
          <w:rFonts w:ascii="Times New Roman" w:hAnsi="Times New Roman"/>
          <w:sz w:val="24"/>
          <w:szCs w:val="24"/>
        </w:rPr>
        <w:t>The contractor warrants, in writing, that no amount of the newly imposed federal excise tax or duty or rate increase was included in the contract price, as a contingency or otherwise.</w:t>
      </w:r>
    </w:p>
    <w:p w14:paraId="32502972" w14:textId="77777777" w:rsidR="00CE2686" w:rsidRPr="00CE2686" w:rsidRDefault="00CE2686" w:rsidP="00A206E0">
      <w:pPr>
        <w:numPr>
          <w:ilvl w:val="0"/>
          <w:numId w:val="28"/>
        </w:numPr>
        <w:spacing w:after="120" w:line="252" w:lineRule="auto"/>
        <w:jc w:val="both"/>
        <w:rPr>
          <w:rFonts w:ascii="Times New Roman" w:hAnsi="Times New Roman"/>
          <w:sz w:val="24"/>
          <w:szCs w:val="24"/>
        </w:rPr>
      </w:pPr>
      <w:r w:rsidRPr="00CE2686">
        <w:rPr>
          <w:rFonts w:ascii="Times New Roman" w:hAnsi="Times New Roman"/>
          <w:b/>
          <w:bCs/>
          <w:sz w:val="24"/>
          <w:szCs w:val="24"/>
        </w:rPr>
        <w:t>After-relieved or Decreased Taxes and Duties:</w:t>
      </w:r>
      <w:r w:rsidRPr="00CE2686">
        <w:rPr>
          <w:rFonts w:ascii="Times New Roman" w:hAnsi="Times New Roman"/>
          <w:sz w:val="24"/>
          <w:szCs w:val="24"/>
        </w:rPr>
        <w:t xml:space="preserve"> The contract price shall be decreased by the amount of any decrease in federal excise tax or duty for goods or services under the contract, except social security or other employment taxes, that the contractor is required to pay or bear, or does not obtain a refund of, through the contractor's fault, negligence, or failure to follow instructions of the procurement officer.</w:t>
      </w:r>
    </w:p>
    <w:p w14:paraId="4852D29B" w14:textId="77777777" w:rsidR="00CE2686" w:rsidRPr="00CE2686" w:rsidRDefault="00CE2686" w:rsidP="00A206E0">
      <w:pPr>
        <w:numPr>
          <w:ilvl w:val="0"/>
          <w:numId w:val="28"/>
        </w:numPr>
        <w:spacing w:after="120" w:line="252" w:lineRule="auto"/>
        <w:jc w:val="both"/>
        <w:rPr>
          <w:rFonts w:ascii="Times New Roman" w:hAnsi="Times New Roman"/>
          <w:sz w:val="24"/>
          <w:szCs w:val="24"/>
        </w:rPr>
      </w:pPr>
      <w:r w:rsidRPr="00CE2686">
        <w:rPr>
          <w:rFonts w:ascii="Times New Roman" w:hAnsi="Times New Roman"/>
          <w:b/>
          <w:bCs/>
          <w:sz w:val="24"/>
          <w:szCs w:val="24"/>
        </w:rPr>
        <w:t>State’s Ability to Make Changes:</w:t>
      </w:r>
      <w:r w:rsidRPr="00CE2686">
        <w:rPr>
          <w:rFonts w:ascii="Times New Roman" w:hAnsi="Times New Roman"/>
          <w:sz w:val="24"/>
          <w:szCs w:val="24"/>
        </w:rPr>
        <w:t xml:space="preserve"> The state reserves the right to request verification of federal excise tax or duty amounts on goods or services covered by this contract and increase or decrease the contract price accordingly.</w:t>
      </w:r>
    </w:p>
    <w:p w14:paraId="2C665622" w14:textId="0C016445" w:rsidR="00CE2686" w:rsidRDefault="00CE2686" w:rsidP="00A206E0">
      <w:pPr>
        <w:numPr>
          <w:ilvl w:val="0"/>
          <w:numId w:val="28"/>
        </w:numPr>
        <w:spacing w:line="252" w:lineRule="auto"/>
        <w:contextualSpacing/>
        <w:jc w:val="both"/>
        <w:rPr>
          <w:rFonts w:ascii="Times New Roman" w:hAnsi="Times New Roman"/>
          <w:sz w:val="24"/>
          <w:szCs w:val="24"/>
        </w:rPr>
      </w:pPr>
      <w:r w:rsidRPr="00CE2686">
        <w:rPr>
          <w:rFonts w:ascii="Times New Roman" w:hAnsi="Times New Roman"/>
          <w:b/>
          <w:bCs/>
          <w:sz w:val="24"/>
          <w:szCs w:val="24"/>
        </w:rPr>
        <w:t>Price Change Threshold:</w:t>
      </w:r>
      <w:r w:rsidRPr="00CE2686">
        <w:rPr>
          <w:rFonts w:ascii="Times New Roman" w:hAnsi="Times New Roman"/>
          <w:sz w:val="24"/>
          <w:szCs w:val="24"/>
        </w:rPr>
        <w:t xml:space="preserve"> No adjustment shall be made in the contract price under this clause unless the amount of the adjustment exceeds $250.</w:t>
      </w:r>
    </w:p>
    <w:p w14:paraId="2C70582D" w14:textId="77777777" w:rsidR="00220244" w:rsidRPr="00CE2686" w:rsidRDefault="00220244" w:rsidP="00A206E0">
      <w:pPr>
        <w:spacing w:line="252" w:lineRule="auto"/>
        <w:ind w:left="720"/>
        <w:contextualSpacing/>
        <w:jc w:val="both"/>
        <w:rPr>
          <w:rFonts w:ascii="Times New Roman" w:hAnsi="Times New Roman"/>
          <w:sz w:val="24"/>
          <w:szCs w:val="24"/>
        </w:rPr>
      </w:pPr>
    </w:p>
    <w:bookmarkEnd w:id="85"/>
    <w:p w14:paraId="51C5EEA7" w14:textId="4C509B80" w:rsidR="000E0BF9" w:rsidRPr="004D69D7" w:rsidRDefault="000E0BF9" w:rsidP="00CE2686">
      <w:pPr>
        <w:pStyle w:val="Heading2"/>
        <w:numPr>
          <w:ilvl w:val="0"/>
          <w:numId w:val="0"/>
        </w:numPr>
        <w:rPr>
          <w:rFonts w:ascii="Times New Roman" w:hAnsi="Times New Roman"/>
        </w:rPr>
      </w:pPr>
    </w:p>
    <w:p w14:paraId="05EDD5FD" w14:textId="78E1AB9F" w:rsidR="00A60062" w:rsidRDefault="00302D32" w:rsidP="003739F9">
      <w:pPr>
        <w:pStyle w:val="Heading1"/>
        <w:ind w:left="0"/>
        <w:rPr>
          <w:rFonts w:ascii="Times New Roman" w:hAnsi="Times New Roman"/>
        </w:rPr>
      </w:pPr>
      <w:r w:rsidRPr="004D69D7">
        <w:rPr>
          <w:rFonts w:ascii="Times New Roman" w:hAnsi="Times New Roman"/>
          <w:highlight w:val="lightGray"/>
        </w:rPr>
        <w:br w:type="page"/>
      </w:r>
    </w:p>
    <w:p w14:paraId="3C30CDDC" w14:textId="54318330" w:rsidR="003739F9" w:rsidRPr="003739F9" w:rsidRDefault="00A66BEB" w:rsidP="003739F9">
      <w:pPr>
        <w:keepNext/>
        <w:keepLines/>
        <w:spacing w:before="400" w:after="40" w:line="240" w:lineRule="auto"/>
        <w:outlineLvl w:val="0"/>
        <w:rPr>
          <w:rFonts w:ascii="Times New Roman" w:eastAsia="SimSun" w:hAnsi="Times New Roman"/>
          <w:b/>
          <w:caps/>
          <w:sz w:val="32"/>
          <w:szCs w:val="32"/>
        </w:rPr>
      </w:pPr>
      <w:bookmarkStart w:id="139" w:name="_Toc97105679"/>
      <w:bookmarkStart w:id="140" w:name="_Toc174008366"/>
      <w:r>
        <w:rPr>
          <w:rFonts w:ascii="Times New Roman" w:eastAsia="SimSun" w:hAnsi="Times New Roman"/>
          <w:b/>
          <w:caps/>
          <w:sz w:val="32"/>
          <w:szCs w:val="32"/>
        </w:rPr>
        <w:lastRenderedPageBreak/>
        <w:t>Section 7.</w:t>
      </w:r>
      <w:r>
        <w:rPr>
          <w:rFonts w:ascii="Times New Roman" w:eastAsia="SimSun" w:hAnsi="Times New Roman"/>
          <w:b/>
          <w:caps/>
          <w:sz w:val="32"/>
          <w:szCs w:val="32"/>
        </w:rPr>
        <w:tab/>
      </w:r>
      <w:r w:rsidR="003739F9" w:rsidRPr="003739F9">
        <w:rPr>
          <w:rFonts w:ascii="Times New Roman" w:eastAsia="SimSun" w:hAnsi="Times New Roman"/>
          <w:b/>
          <w:caps/>
          <w:sz w:val="32"/>
          <w:szCs w:val="32"/>
        </w:rPr>
        <w:t>attachments</w:t>
      </w:r>
      <w:bookmarkEnd w:id="139"/>
      <w:bookmarkEnd w:id="140"/>
    </w:p>
    <w:p w14:paraId="375638EE" w14:textId="77777777" w:rsidR="003739F9" w:rsidRPr="003739F9" w:rsidRDefault="003739F9" w:rsidP="003739F9">
      <w:pPr>
        <w:keepNext/>
        <w:keepLines/>
        <w:numPr>
          <w:ilvl w:val="1"/>
          <w:numId w:val="17"/>
        </w:numPr>
        <w:spacing w:before="120" w:after="120" w:line="240" w:lineRule="auto"/>
        <w:ind w:left="0"/>
        <w:outlineLvl w:val="1"/>
        <w:rPr>
          <w:rFonts w:ascii="Times New Roman" w:eastAsia="SimSun" w:hAnsi="Times New Roman"/>
          <w:b/>
          <w:caps/>
          <w:sz w:val="28"/>
          <w:szCs w:val="28"/>
        </w:rPr>
      </w:pPr>
      <w:bookmarkStart w:id="141" w:name="_Toc97105680"/>
      <w:bookmarkStart w:id="142" w:name="_Toc174008367"/>
      <w:r w:rsidRPr="003739F9">
        <w:rPr>
          <w:rFonts w:ascii="Times New Roman" w:eastAsia="SimSun" w:hAnsi="Times New Roman"/>
          <w:b/>
          <w:caps/>
          <w:sz w:val="28"/>
          <w:szCs w:val="28"/>
        </w:rPr>
        <w:t>attachments</w:t>
      </w:r>
      <w:bookmarkEnd w:id="141"/>
      <w:bookmarkEnd w:id="142"/>
    </w:p>
    <w:p w14:paraId="01D2CB4C" w14:textId="77777777" w:rsidR="003739F9" w:rsidRPr="003739F9" w:rsidRDefault="003739F9" w:rsidP="003739F9">
      <w:pPr>
        <w:rPr>
          <w:rFonts w:ascii="Times New Roman" w:hAnsi="Times New Roman"/>
          <w:b/>
        </w:rPr>
      </w:pPr>
      <w:r w:rsidRPr="003739F9">
        <w:rPr>
          <w:rFonts w:ascii="Times New Roman" w:hAnsi="Times New Roman"/>
          <w:b/>
        </w:rPr>
        <w:t>Attachments:</w:t>
      </w:r>
    </w:p>
    <w:p w14:paraId="0ECDC501" w14:textId="77777777" w:rsidR="003739F9" w:rsidRPr="003739F9" w:rsidRDefault="003739F9" w:rsidP="003739F9">
      <w:pPr>
        <w:numPr>
          <w:ilvl w:val="0"/>
          <w:numId w:val="23"/>
        </w:numPr>
        <w:rPr>
          <w:rFonts w:ascii="Times New Roman" w:hAnsi="Times New Roman"/>
          <w:sz w:val="24"/>
          <w:szCs w:val="24"/>
        </w:rPr>
      </w:pPr>
      <w:r w:rsidRPr="003739F9">
        <w:rPr>
          <w:rFonts w:ascii="Times New Roman" w:hAnsi="Times New Roman"/>
          <w:sz w:val="24"/>
          <w:szCs w:val="24"/>
        </w:rPr>
        <w:t>Cost Proposal</w:t>
      </w:r>
    </w:p>
    <w:p w14:paraId="070B7928" w14:textId="409D858A" w:rsidR="003739F9" w:rsidRPr="003739F9" w:rsidRDefault="003739F9" w:rsidP="003739F9">
      <w:pPr>
        <w:numPr>
          <w:ilvl w:val="0"/>
          <w:numId w:val="23"/>
        </w:numPr>
        <w:rPr>
          <w:rFonts w:ascii="Times New Roman" w:hAnsi="Times New Roman"/>
          <w:sz w:val="24"/>
          <w:szCs w:val="24"/>
        </w:rPr>
      </w:pPr>
      <w:r w:rsidRPr="003739F9">
        <w:rPr>
          <w:rFonts w:ascii="Times New Roman" w:hAnsi="Times New Roman"/>
          <w:sz w:val="24"/>
          <w:szCs w:val="24"/>
        </w:rPr>
        <w:t xml:space="preserve">Standard Agreement Form </w:t>
      </w:r>
      <w:r w:rsidR="00F8490B">
        <w:rPr>
          <w:rFonts w:ascii="Times New Roman" w:hAnsi="Times New Roman"/>
          <w:sz w:val="24"/>
          <w:szCs w:val="24"/>
        </w:rPr>
        <w:t xml:space="preserve">with </w:t>
      </w:r>
      <w:r w:rsidRPr="003739F9">
        <w:rPr>
          <w:rFonts w:ascii="Times New Roman" w:hAnsi="Times New Roman"/>
          <w:sz w:val="24"/>
          <w:szCs w:val="24"/>
        </w:rPr>
        <w:t xml:space="preserve">Appendix A </w:t>
      </w:r>
      <w:r w:rsidRPr="003739F9">
        <w:rPr>
          <w:rFonts w:ascii="Times New Roman" w:hAnsi="Times New Roman"/>
          <w:b/>
          <w:bCs/>
          <w:color w:val="C00000"/>
          <w:sz w:val="24"/>
          <w:szCs w:val="24"/>
        </w:rPr>
        <w:t xml:space="preserve">OR </w:t>
      </w:r>
      <w:r w:rsidRPr="003739F9">
        <w:rPr>
          <w:rFonts w:ascii="Times New Roman" w:hAnsi="Times New Roman"/>
          <w:sz w:val="24"/>
          <w:szCs w:val="24"/>
        </w:rPr>
        <w:t>Standard Contract Form for Goods and Non-Professional Services</w:t>
      </w:r>
    </w:p>
    <w:p w14:paraId="2F02C79C" w14:textId="0DEF037E" w:rsidR="00F4057A" w:rsidRPr="004D69D7" w:rsidRDefault="00F4057A" w:rsidP="00ED3710">
      <w:pPr>
        <w:pStyle w:val="Heading1"/>
        <w:numPr>
          <w:ilvl w:val="0"/>
          <w:numId w:val="0"/>
        </w:numPr>
        <w:rPr>
          <w:rFonts w:ascii="Times New Roman" w:hAnsi="Times New Roman"/>
        </w:rPr>
      </w:pPr>
    </w:p>
    <w:sectPr w:rsidR="00F4057A" w:rsidRPr="004D69D7" w:rsidSect="00A47A1E">
      <w:headerReference w:type="default" r:id="rId11"/>
      <w:footerReference w:type="default" r:id="rId12"/>
      <w:footerReference w:type="first" r:id="rId13"/>
      <w:footnotePr>
        <w:numRestart w:val="eachSect"/>
      </w:footnotePr>
      <w:endnotePr>
        <w:numFmt w:val="decimal"/>
      </w:endnotePr>
      <w:pgSz w:w="12240" w:h="15840" w:code="1"/>
      <w:pgMar w:top="1350" w:right="1080" w:bottom="990" w:left="108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B94F0" w14:textId="77777777" w:rsidR="00FE2E93" w:rsidRDefault="00FE2E93">
      <w:r>
        <w:separator/>
      </w:r>
    </w:p>
  </w:endnote>
  <w:endnote w:type="continuationSeparator" w:id="0">
    <w:p w14:paraId="44AA1D29" w14:textId="77777777" w:rsidR="00FE2E93" w:rsidRDefault="00FE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ED5BE" w14:textId="42233EF6" w:rsidR="00E812E9" w:rsidRDefault="00E812E9" w:rsidP="00815E20">
    <w:pPr>
      <w:pStyle w:val="Footer"/>
      <w:tabs>
        <w:tab w:val="clear" w:pos="4320"/>
        <w:tab w:val="clear" w:pos="8640"/>
        <w:tab w:val="center" w:pos="5031"/>
        <w:tab w:val="right" w:pos="10080"/>
      </w:tabs>
      <w:jc w:val="right"/>
    </w:pPr>
    <w:r>
      <w:tab/>
    </w:r>
    <w:r>
      <w:fldChar w:fldCharType="begin"/>
    </w:r>
    <w:r>
      <w:instrText xml:space="preserve"> PAGE   \* MERGEFORMAT </w:instrText>
    </w:r>
    <w:r>
      <w:fldChar w:fldCharType="separate"/>
    </w:r>
    <w:r>
      <w:rPr>
        <w:noProof/>
      </w:rPr>
      <w:t>33</w:t>
    </w:r>
    <w:r>
      <w:rPr>
        <w:noProof/>
      </w:rPr>
      <w:fldChar w:fldCharType="end"/>
    </w:r>
    <w:r>
      <w:rPr>
        <w:noProof/>
      </w:rPr>
      <w:tab/>
    </w:r>
    <w:r>
      <w:t xml:space="preserve">Rev. </w:t>
    </w:r>
    <w:r w:rsidR="00614788">
      <w:t>8</w:t>
    </w:r>
    <w:r w:rsidR="002E491F">
      <w:t>/24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7961560"/>
      <w:docPartObj>
        <w:docPartGallery w:val="Page Numbers (Bottom of Page)"/>
        <w:docPartUnique/>
      </w:docPartObj>
    </w:sdtPr>
    <w:sdtContent>
      <w:sdt>
        <w:sdtPr>
          <w:id w:val="1728636285"/>
          <w:docPartObj>
            <w:docPartGallery w:val="Page Numbers (Top of Page)"/>
            <w:docPartUnique/>
          </w:docPartObj>
        </w:sdtPr>
        <w:sdtContent>
          <w:p w14:paraId="2F332DD1" w14:textId="77777777" w:rsidR="00E812E9" w:rsidRDefault="00E812E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598AFD3" w14:textId="77777777" w:rsidR="00E812E9" w:rsidRDefault="00E81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FD70D" w14:textId="77777777" w:rsidR="00FE2E93" w:rsidRDefault="00FE2E93">
      <w:r>
        <w:separator/>
      </w:r>
    </w:p>
  </w:footnote>
  <w:footnote w:type="continuationSeparator" w:id="0">
    <w:p w14:paraId="1AF285EC" w14:textId="77777777" w:rsidR="00FE2E93" w:rsidRDefault="00FE2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tblLayout w:type="fixed"/>
      <w:tblLook w:val="0000" w:firstRow="0" w:lastRow="0" w:firstColumn="0" w:lastColumn="0" w:noHBand="0" w:noVBand="0"/>
    </w:tblPr>
    <w:tblGrid>
      <w:gridCol w:w="5148"/>
      <w:gridCol w:w="5148"/>
    </w:tblGrid>
    <w:tr w:rsidR="00E812E9" w:rsidRPr="00815E20" w14:paraId="3984C2D5" w14:textId="77777777" w:rsidTr="00815E20">
      <w:trPr>
        <w:trHeight w:val="20"/>
      </w:trPr>
      <w:tc>
        <w:tcPr>
          <w:tcW w:w="5148" w:type="dxa"/>
        </w:tcPr>
        <w:p w14:paraId="73CC23CE" w14:textId="77777777" w:rsidR="00E812E9" w:rsidRPr="00F53BBE" w:rsidRDefault="00E812E9" w:rsidP="00815E20">
          <w:pPr>
            <w:pStyle w:val="Header"/>
            <w:spacing w:after="0"/>
            <w:rPr>
              <w:rFonts w:ascii="Times New Roman" w:hAnsi="Times New Roman"/>
              <w:sz w:val="18"/>
              <w:szCs w:val="18"/>
            </w:rPr>
          </w:pPr>
          <w:r w:rsidRPr="00F53BBE">
            <w:rPr>
              <w:rFonts w:ascii="Times New Roman" w:hAnsi="Times New Roman"/>
              <w:sz w:val="18"/>
              <w:szCs w:val="18"/>
            </w:rPr>
            <w:t>STATE OF ALASKA – REQUEST FOR PROPOSALS</w:t>
          </w:r>
        </w:p>
      </w:tc>
      <w:tc>
        <w:tcPr>
          <w:tcW w:w="5148" w:type="dxa"/>
        </w:tcPr>
        <w:p w14:paraId="79868AB9" w14:textId="77777777" w:rsidR="00E812E9" w:rsidRPr="00F53BBE" w:rsidRDefault="00E812E9" w:rsidP="00815E20">
          <w:pPr>
            <w:pStyle w:val="Header"/>
            <w:spacing w:after="0"/>
            <w:jc w:val="right"/>
            <w:rPr>
              <w:rFonts w:ascii="Times New Roman" w:hAnsi="Times New Roman"/>
              <w:sz w:val="18"/>
              <w:szCs w:val="18"/>
            </w:rPr>
          </w:pPr>
          <w:r w:rsidRPr="00F53BBE">
            <w:rPr>
              <w:rFonts w:ascii="Times New Roman" w:hAnsi="Times New Roman"/>
              <w:sz w:val="18"/>
              <w:szCs w:val="18"/>
            </w:rPr>
            <w:t xml:space="preserve">RFP </w:t>
          </w:r>
          <w:r w:rsidRPr="00F53BBE">
            <w:rPr>
              <w:rStyle w:val="FillInChar"/>
              <w:rFonts w:ascii="Times New Roman" w:hAnsi="Times New Roman"/>
              <w:sz w:val="18"/>
              <w:szCs w:val="18"/>
            </w:rPr>
            <w:t>NUMBER</w:t>
          </w:r>
        </w:p>
      </w:tc>
    </w:tr>
    <w:tr w:rsidR="00E812E9" w:rsidRPr="00815E20" w14:paraId="393A3409" w14:textId="77777777" w:rsidTr="00815E20">
      <w:trPr>
        <w:trHeight w:val="20"/>
      </w:trPr>
      <w:tc>
        <w:tcPr>
          <w:tcW w:w="5148" w:type="dxa"/>
        </w:tcPr>
        <w:p w14:paraId="35334750" w14:textId="77777777" w:rsidR="00E812E9" w:rsidRPr="00F53BBE" w:rsidRDefault="00E812E9" w:rsidP="00815E20">
          <w:pPr>
            <w:pStyle w:val="Header"/>
            <w:spacing w:after="0"/>
            <w:rPr>
              <w:rFonts w:ascii="Times New Roman" w:hAnsi="Times New Roman"/>
              <w:sz w:val="18"/>
              <w:szCs w:val="18"/>
            </w:rPr>
          </w:pPr>
        </w:p>
      </w:tc>
      <w:tc>
        <w:tcPr>
          <w:tcW w:w="5148" w:type="dxa"/>
        </w:tcPr>
        <w:p w14:paraId="0B438B0D" w14:textId="77777777" w:rsidR="00E812E9" w:rsidRPr="00F53BBE" w:rsidRDefault="00E812E9" w:rsidP="00765607">
          <w:pPr>
            <w:pStyle w:val="FillIn"/>
            <w:spacing w:after="0"/>
            <w:jc w:val="right"/>
            <w:rPr>
              <w:rFonts w:ascii="Times New Roman" w:hAnsi="Times New Roman"/>
              <w:sz w:val="18"/>
              <w:szCs w:val="18"/>
            </w:rPr>
          </w:pPr>
          <w:r w:rsidRPr="00F53BBE">
            <w:rPr>
              <w:rFonts w:ascii="Times New Roman" w:hAnsi="Times New Roman"/>
              <w:sz w:val="18"/>
              <w:szCs w:val="18"/>
            </w:rPr>
            <w:t>TITLE OF RFP</w:t>
          </w:r>
        </w:p>
      </w:tc>
    </w:tr>
  </w:tbl>
  <w:p w14:paraId="08EB0D99" w14:textId="77777777" w:rsidR="00E812E9" w:rsidRDefault="00E81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91C5C"/>
    <w:multiLevelType w:val="hybridMultilevel"/>
    <w:tmpl w:val="64EC1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30F7B"/>
    <w:multiLevelType w:val="hybridMultilevel"/>
    <w:tmpl w:val="136206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61C57"/>
    <w:multiLevelType w:val="hybridMultilevel"/>
    <w:tmpl w:val="FCB8CAF4"/>
    <w:lvl w:ilvl="0" w:tplc="89B213DA">
      <w:start w:val="10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A0C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D020E3"/>
    <w:multiLevelType w:val="multilevel"/>
    <w:tmpl w:val="079080F2"/>
    <w:lvl w:ilvl="0">
      <w:start w:val="1"/>
      <w:numFmt w:val="upperRoman"/>
      <w:lvlText w:val="%1."/>
      <w:lvlJc w:val="right"/>
      <w:pPr>
        <w:ind w:left="720" w:hanging="360"/>
      </w:pPr>
      <w:rPr>
        <w:b/>
        <w:bCs/>
      </w:rPr>
    </w:lvl>
    <w:lvl w:ilvl="1">
      <w:start w:val="1"/>
      <w:numFmt w:val="upperLetter"/>
      <w:lvlText w:val="%2."/>
      <w:lvlJc w:val="left"/>
      <w:pPr>
        <w:ind w:left="1440" w:hanging="360"/>
      </w:pPr>
      <w:rPr>
        <w:b/>
        <w:bCs/>
      </w:rPr>
    </w:lvl>
    <w:lvl w:ilvl="2">
      <w:start w:val="1"/>
      <w:numFmt w:val="decimal"/>
      <w:lvlText w:val="%3."/>
      <w:lvlJc w:val="right"/>
      <w:pPr>
        <w:ind w:left="2160" w:hanging="180"/>
      </w:pPr>
      <w:rPr>
        <w:b/>
        <w:bCs/>
      </w:rPr>
    </w:lvl>
    <w:lvl w:ilvl="3">
      <w:start w:val="1"/>
      <w:numFmt w:val="lowerLetter"/>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F822BF"/>
    <w:multiLevelType w:val="hybridMultilevel"/>
    <w:tmpl w:val="48BE0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32A30"/>
    <w:multiLevelType w:val="hybridMultilevel"/>
    <w:tmpl w:val="7EAC16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960CA"/>
    <w:multiLevelType w:val="hybridMultilevel"/>
    <w:tmpl w:val="D2047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94390"/>
    <w:multiLevelType w:val="hybridMultilevel"/>
    <w:tmpl w:val="446A2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2C1E68"/>
    <w:multiLevelType w:val="hybridMultilevel"/>
    <w:tmpl w:val="2496F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D7CF7"/>
    <w:multiLevelType w:val="hybridMultilevel"/>
    <w:tmpl w:val="D764D6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A3460"/>
    <w:multiLevelType w:val="multilevel"/>
    <w:tmpl w:val="55A2AC9E"/>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24A452D8"/>
    <w:multiLevelType w:val="multilevel"/>
    <w:tmpl w:val="7340BE62"/>
    <w:lvl w:ilvl="0">
      <w:start w:val="1"/>
      <w:numFmt w:val="decimal"/>
      <w:lvlText w:val="Section %1."/>
      <w:lvlJc w:val="left"/>
      <w:pPr>
        <w:ind w:left="200" w:firstLine="0"/>
      </w:pPr>
      <w:rPr>
        <w:rFonts w:hint="default"/>
      </w:rPr>
    </w:lvl>
    <w:lvl w:ilvl="1">
      <w:start w:val="1"/>
      <w:numFmt w:val="decimalZero"/>
      <w:isLgl/>
      <w:lvlText w:val="Sec. %1.%2"/>
      <w:lvlJc w:val="left"/>
      <w:pPr>
        <w:ind w:left="200" w:firstLine="0"/>
      </w:pPr>
      <w:rPr>
        <w:rFonts w:hint="default"/>
      </w:rPr>
    </w:lvl>
    <w:lvl w:ilvl="2">
      <w:start w:val="1"/>
      <w:numFmt w:val="lowerLetter"/>
      <w:lvlText w:val="(%3)"/>
      <w:lvlJc w:val="left"/>
      <w:pPr>
        <w:ind w:left="920" w:hanging="432"/>
      </w:pPr>
      <w:rPr>
        <w:rFonts w:hint="default"/>
      </w:rPr>
    </w:lvl>
    <w:lvl w:ilvl="3">
      <w:start w:val="1"/>
      <w:numFmt w:val="lowerRoman"/>
      <w:lvlText w:val="(%4)"/>
      <w:lvlJc w:val="right"/>
      <w:pPr>
        <w:ind w:left="1064" w:hanging="144"/>
      </w:pPr>
      <w:rPr>
        <w:rFonts w:hint="default"/>
      </w:rPr>
    </w:lvl>
    <w:lvl w:ilvl="4">
      <w:start w:val="1"/>
      <w:numFmt w:val="decimal"/>
      <w:lvlText w:val="%5)"/>
      <w:lvlJc w:val="left"/>
      <w:pPr>
        <w:ind w:left="1208" w:hanging="432"/>
      </w:pPr>
      <w:rPr>
        <w:rFonts w:hint="default"/>
      </w:rPr>
    </w:lvl>
    <w:lvl w:ilvl="5">
      <w:start w:val="1"/>
      <w:numFmt w:val="lowerLetter"/>
      <w:lvlText w:val="%6)"/>
      <w:lvlJc w:val="left"/>
      <w:pPr>
        <w:ind w:left="1352" w:hanging="432"/>
      </w:pPr>
      <w:rPr>
        <w:rFonts w:hint="default"/>
      </w:rPr>
    </w:lvl>
    <w:lvl w:ilvl="6">
      <w:start w:val="1"/>
      <w:numFmt w:val="lowerRoman"/>
      <w:lvlText w:val="%7)"/>
      <w:lvlJc w:val="right"/>
      <w:pPr>
        <w:ind w:left="1496" w:hanging="288"/>
      </w:pPr>
      <w:rPr>
        <w:rFonts w:hint="default"/>
      </w:rPr>
    </w:lvl>
    <w:lvl w:ilvl="7">
      <w:start w:val="1"/>
      <w:numFmt w:val="lowerLetter"/>
      <w:lvlText w:val="%8."/>
      <w:lvlJc w:val="left"/>
      <w:pPr>
        <w:ind w:left="1640" w:hanging="432"/>
      </w:pPr>
      <w:rPr>
        <w:rFonts w:hint="default"/>
      </w:rPr>
    </w:lvl>
    <w:lvl w:ilvl="8">
      <w:start w:val="1"/>
      <w:numFmt w:val="lowerRoman"/>
      <w:lvlText w:val="%9."/>
      <w:lvlJc w:val="right"/>
      <w:pPr>
        <w:ind w:left="1784" w:hanging="144"/>
      </w:pPr>
      <w:rPr>
        <w:rFonts w:hint="default"/>
      </w:rPr>
    </w:lvl>
  </w:abstractNum>
  <w:abstractNum w:abstractNumId="13" w15:restartNumberingAfterBreak="0">
    <w:nsid w:val="253806A6"/>
    <w:multiLevelType w:val="hybridMultilevel"/>
    <w:tmpl w:val="61E4DB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D10A65"/>
    <w:multiLevelType w:val="hybridMultilevel"/>
    <w:tmpl w:val="8F22844C"/>
    <w:lvl w:ilvl="0" w:tplc="480A3E12">
      <w:start w:val="1"/>
      <w:numFmt w:val="lowerLetter"/>
      <w:lvlText w:val="[%1]"/>
      <w:lvlJc w:val="left"/>
      <w:pPr>
        <w:tabs>
          <w:tab w:val="num" w:pos="792"/>
        </w:tabs>
        <w:ind w:left="79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C63A02"/>
    <w:multiLevelType w:val="hybridMultilevel"/>
    <w:tmpl w:val="1C82EE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4558FA"/>
    <w:multiLevelType w:val="hybridMultilevel"/>
    <w:tmpl w:val="4EBE4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C56855"/>
    <w:multiLevelType w:val="hybridMultilevel"/>
    <w:tmpl w:val="AF38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B90FA1"/>
    <w:multiLevelType w:val="hybridMultilevel"/>
    <w:tmpl w:val="66CAF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83911"/>
    <w:multiLevelType w:val="multilevel"/>
    <w:tmpl w:val="72BE7E6A"/>
    <w:lvl w:ilvl="0">
      <w:start w:val="1"/>
      <w:numFmt w:val="decimal"/>
      <w:pStyle w:val="Heading1"/>
      <w:lvlText w:val="Section %1."/>
      <w:lvlJc w:val="left"/>
      <w:pPr>
        <w:ind w:left="200" w:firstLine="0"/>
      </w:pPr>
      <w:rPr>
        <w:rFonts w:hint="default"/>
      </w:rPr>
    </w:lvl>
    <w:lvl w:ilvl="1">
      <w:start w:val="1"/>
      <w:numFmt w:val="decimalZero"/>
      <w:pStyle w:val="Heading2"/>
      <w:isLgl/>
      <w:lvlText w:val="Sec. %1.%2"/>
      <w:lvlJc w:val="left"/>
      <w:pPr>
        <w:ind w:left="630" w:firstLine="0"/>
      </w:pPr>
      <w:rPr>
        <w:rFonts w:hint="default"/>
      </w:rPr>
    </w:lvl>
    <w:lvl w:ilvl="2">
      <w:start w:val="1"/>
      <w:numFmt w:val="lowerLetter"/>
      <w:pStyle w:val="Heading3"/>
      <w:lvlText w:val="(%3)"/>
      <w:lvlJc w:val="left"/>
      <w:pPr>
        <w:ind w:left="920" w:hanging="432"/>
      </w:pPr>
      <w:rPr>
        <w:rFonts w:hint="default"/>
      </w:rPr>
    </w:lvl>
    <w:lvl w:ilvl="3">
      <w:start w:val="1"/>
      <w:numFmt w:val="lowerRoman"/>
      <w:pStyle w:val="Heading4"/>
      <w:lvlText w:val="(%4)"/>
      <w:lvlJc w:val="right"/>
      <w:pPr>
        <w:ind w:left="1064" w:hanging="144"/>
      </w:pPr>
      <w:rPr>
        <w:rFonts w:hint="default"/>
      </w:rPr>
    </w:lvl>
    <w:lvl w:ilvl="4">
      <w:start w:val="1"/>
      <w:numFmt w:val="decimal"/>
      <w:pStyle w:val="Heading5"/>
      <w:lvlText w:val="%5)"/>
      <w:lvlJc w:val="left"/>
      <w:pPr>
        <w:ind w:left="1208" w:hanging="432"/>
      </w:pPr>
      <w:rPr>
        <w:rFonts w:hint="default"/>
      </w:rPr>
    </w:lvl>
    <w:lvl w:ilvl="5">
      <w:start w:val="1"/>
      <w:numFmt w:val="lowerLetter"/>
      <w:pStyle w:val="Heading6"/>
      <w:lvlText w:val="%6)"/>
      <w:lvlJc w:val="left"/>
      <w:pPr>
        <w:ind w:left="1352" w:hanging="432"/>
      </w:pPr>
      <w:rPr>
        <w:rFonts w:hint="default"/>
      </w:rPr>
    </w:lvl>
    <w:lvl w:ilvl="6">
      <w:start w:val="1"/>
      <w:numFmt w:val="lowerRoman"/>
      <w:pStyle w:val="Heading7"/>
      <w:lvlText w:val="%7)"/>
      <w:lvlJc w:val="right"/>
      <w:pPr>
        <w:ind w:left="1496" w:hanging="288"/>
      </w:pPr>
      <w:rPr>
        <w:rFonts w:hint="default"/>
      </w:rPr>
    </w:lvl>
    <w:lvl w:ilvl="7">
      <w:start w:val="1"/>
      <w:numFmt w:val="lowerLetter"/>
      <w:pStyle w:val="Heading8"/>
      <w:lvlText w:val="%8."/>
      <w:lvlJc w:val="left"/>
      <w:pPr>
        <w:ind w:left="1640" w:hanging="432"/>
      </w:pPr>
      <w:rPr>
        <w:rFonts w:hint="default"/>
      </w:rPr>
    </w:lvl>
    <w:lvl w:ilvl="8">
      <w:start w:val="1"/>
      <w:numFmt w:val="lowerRoman"/>
      <w:pStyle w:val="Heading9"/>
      <w:lvlText w:val="%9."/>
      <w:lvlJc w:val="right"/>
      <w:pPr>
        <w:ind w:left="1784" w:hanging="144"/>
      </w:pPr>
      <w:rPr>
        <w:rFonts w:hint="default"/>
      </w:rPr>
    </w:lvl>
  </w:abstractNum>
  <w:abstractNum w:abstractNumId="20" w15:restartNumberingAfterBreak="0">
    <w:nsid w:val="3D005F83"/>
    <w:multiLevelType w:val="hybridMultilevel"/>
    <w:tmpl w:val="C64E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33868"/>
    <w:multiLevelType w:val="hybridMultilevel"/>
    <w:tmpl w:val="364E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84911"/>
    <w:multiLevelType w:val="hybridMultilevel"/>
    <w:tmpl w:val="8FA63A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5D4AF7"/>
    <w:multiLevelType w:val="hybridMultilevel"/>
    <w:tmpl w:val="5AACF2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DB6EE6"/>
    <w:multiLevelType w:val="hybridMultilevel"/>
    <w:tmpl w:val="91142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9F46EE"/>
    <w:multiLevelType w:val="hybridMultilevel"/>
    <w:tmpl w:val="C66A8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A179ED"/>
    <w:multiLevelType w:val="hybridMultilevel"/>
    <w:tmpl w:val="A546F9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477524"/>
    <w:multiLevelType w:val="hybridMultilevel"/>
    <w:tmpl w:val="89B20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5045F8"/>
    <w:multiLevelType w:val="hybridMultilevel"/>
    <w:tmpl w:val="FEA0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2852A8"/>
    <w:multiLevelType w:val="hybridMultilevel"/>
    <w:tmpl w:val="567A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F92AA8"/>
    <w:multiLevelType w:val="hybridMultilevel"/>
    <w:tmpl w:val="39086E6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1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FF66E2"/>
    <w:multiLevelType w:val="hybridMultilevel"/>
    <w:tmpl w:val="864CAD5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59272A"/>
    <w:multiLevelType w:val="hybridMultilevel"/>
    <w:tmpl w:val="02283B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814579"/>
    <w:multiLevelType w:val="hybridMultilevel"/>
    <w:tmpl w:val="9CFC032C"/>
    <w:lvl w:ilvl="0" w:tplc="E6AE1FC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01D6108"/>
    <w:multiLevelType w:val="hybridMultilevel"/>
    <w:tmpl w:val="78BEA5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C746C3"/>
    <w:multiLevelType w:val="hybridMultilevel"/>
    <w:tmpl w:val="D41A9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3D076C"/>
    <w:multiLevelType w:val="hybridMultilevel"/>
    <w:tmpl w:val="BD585F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1F3C88"/>
    <w:multiLevelType w:val="hybridMultilevel"/>
    <w:tmpl w:val="0DD4CB3E"/>
    <w:lvl w:ilvl="0" w:tplc="A734F5C2">
      <w:start w:val="1"/>
      <w:numFmt w:val="lowerLetter"/>
      <w:pStyle w:val="bullets"/>
      <w:lvlText w:val="[%1]"/>
      <w:lvlJc w:val="left"/>
      <w:pPr>
        <w:tabs>
          <w:tab w:val="num" w:pos="792"/>
        </w:tabs>
        <w:ind w:left="79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3142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14213332">
    <w:abstractNumId w:val="14"/>
  </w:num>
  <w:num w:numId="2" w16cid:durableId="653530068">
    <w:abstractNumId w:val="37"/>
  </w:num>
  <w:num w:numId="3" w16cid:durableId="12436412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783079">
    <w:abstractNumId w:val="22"/>
  </w:num>
  <w:num w:numId="5" w16cid:durableId="2031371730">
    <w:abstractNumId w:val="27"/>
  </w:num>
  <w:num w:numId="6" w16cid:durableId="460543071">
    <w:abstractNumId w:val="18"/>
  </w:num>
  <w:num w:numId="7" w16cid:durableId="1609047994">
    <w:abstractNumId w:val="21"/>
  </w:num>
  <w:num w:numId="8" w16cid:durableId="1304430389">
    <w:abstractNumId w:val="29"/>
  </w:num>
  <w:num w:numId="9" w16cid:durableId="445273860">
    <w:abstractNumId w:val="7"/>
  </w:num>
  <w:num w:numId="10" w16cid:durableId="1282417680">
    <w:abstractNumId w:val="35"/>
  </w:num>
  <w:num w:numId="11" w16cid:durableId="1375812399">
    <w:abstractNumId w:val="20"/>
  </w:num>
  <w:num w:numId="12" w16cid:durableId="557011475">
    <w:abstractNumId w:val="28"/>
  </w:num>
  <w:num w:numId="13" w16cid:durableId="1281261439">
    <w:abstractNumId w:val="26"/>
  </w:num>
  <w:num w:numId="14" w16cid:durableId="87894466">
    <w:abstractNumId w:val="13"/>
  </w:num>
  <w:num w:numId="15" w16cid:durableId="978069812">
    <w:abstractNumId w:val="8"/>
  </w:num>
  <w:num w:numId="16" w16cid:durableId="52897372">
    <w:abstractNumId w:val="17"/>
  </w:num>
  <w:num w:numId="17" w16cid:durableId="735739546">
    <w:abstractNumId w:val="19"/>
  </w:num>
  <w:num w:numId="18" w16cid:durableId="388499216">
    <w:abstractNumId w:val="25"/>
  </w:num>
  <w:num w:numId="19" w16cid:durableId="596253136">
    <w:abstractNumId w:val="31"/>
  </w:num>
  <w:num w:numId="20" w16cid:durableId="1784880227">
    <w:abstractNumId w:val="15"/>
  </w:num>
  <w:num w:numId="21" w16cid:durableId="152330778">
    <w:abstractNumId w:val="1"/>
  </w:num>
  <w:num w:numId="22" w16cid:durableId="2040279110">
    <w:abstractNumId w:val="38"/>
  </w:num>
  <w:num w:numId="23" w16cid:durableId="328212869">
    <w:abstractNumId w:val="3"/>
  </w:num>
  <w:num w:numId="24" w16cid:durableId="451631804">
    <w:abstractNumId w:val="16"/>
  </w:num>
  <w:num w:numId="25" w16cid:durableId="1238973850">
    <w:abstractNumId w:val="33"/>
  </w:num>
  <w:num w:numId="26" w16cid:durableId="1236279483">
    <w:abstractNumId w:val="5"/>
  </w:num>
  <w:num w:numId="27" w16cid:durableId="1811550858">
    <w:abstractNumId w:val="2"/>
  </w:num>
  <w:num w:numId="28" w16cid:durableId="1140423042">
    <w:abstractNumId w:val="11"/>
  </w:num>
  <w:num w:numId="29" w16cid:durableId="72630665">
    <w:abstractNumId w:val="10"/>
  </w:num>
  <w:num w:numId="30" w16cid:durableId="638145133">
    <w:abstractNumId w:val="36"/>
  </w:num>
  <w:num w:numId="31" w16cid:durableId="1708720913">
    <w:abstractNumId w:val="6"/>
  </w:num>
  <w:num w:numId="32" w16cid:durableId="2108425903">
    <w:abstractNumId w:val="30"/>
  </w:num>
  <w:num w:numId="33" w16cid:durableId="1253466535">
    <w:abstractNumId w:val="24"/>
  </w:num>
  <w:num w:numId="34" w16cid:durableId="4531336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52587539">
    <w:abstractNumId w:val="23"/>
  </w:num>
  <w:num w:numId="36" w16cid:durableId="1233542563">
    <w:abstractNumId w:val="34"/>
  </w:num>
  <w:num w:numId="37" w16cid:durableId="492525079">
    <w:abstractNumId w:val="32"/>
  </w:num>
  <w:num w:numId="38" w16cid:durableId="205145172">
    <w:abstractNumId w:val="9"/>
  </w:num>
  <w:num w:numId="39" w16cid:durableId="1242789981">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0CF"/>
    <w:rsid w:val="0000147F"/>
    <w:rsid w:val="00001DDD"/>
    <w:rsid w:val="00003957"/>
    <w:rsid w:val="000073EA"/>
    <w:rsid w:val="000117FC"/>
    <w:rsid w:val="00011C28"/>
    <w:rsid w:val="00012CEB"/>
    <w:rsid w:val="00013045"/>
    <w:rsid w:val="00013353"/>
    <w:rsid w:val="00013413"/>
    <w:rsid w:val="000225C5"/>
    <w:rsid w:val="0002307F"/>
    <w:rsid w:val="000230F9"/>
    <w:rsid w:val="00026DD2"/>
    <w:rsid w:val="00031114"/>
    <w:rsid w:val="00032F0E"/>
    <w:rsid w:val="00034B5E"/>
    <w:rsid w:val="00044A4C"/>
    <w:rsid w:val="00045CB2"/>
    <w:rsid w:val="00053D35"/>
    <w:rsid w:val="000560C9"/>
    <w:rsid w:val="000576CD"/>
    <w:rsid w:val="00062EFE"/>
    <w:rsid w:val="000671CD"/>
    <w:rsid w:val="00072EB6"/>
    <w:rsid w:val="00076D5C"/>
    <w:rsid w:val="00080BE3"/>
    <w:rsid w:val="00080E0D"/>
    <w:rsid w:val="00083317"/>
    <w:rsid w:val="0008387A"/>
    <w:rsid w:val="00091A48"/>
    <w:rsid w:val="000924C3"/>
    <w:rsid w:val="000924D4"/>
    <w:rsid w:val="00095F1F"/>
    <w:rsid w:val="000A0DB9"/>
    <w:rsid w:val="000A1D58"/>
    <w:rsid w:val="000A323A"/>
    <w:rsid w:val="000B12FF"/>
    <w:rsid w:val="000B24CF"/>
    <w:rsid w:val="000B3764"/>
    <w:rsid w:val="000D3E0F"/>
    <w:rsid w:val="000D4B66"/>
    <w:rsid w:val="000E0BF9"/>
    <w:rsid w:val="000E27A7"/>
    <w:rsid w:val="000F59A9"/>
    <w:rsid w:val="00102067"/>
    <w:rsid w:val="00103A91"/>
    <w:rsid w:val="00105969"/>
    <w:rsid w:val="001067B2"/>
    <w:rsid w:val="001108EB"/>
    <w:rsid w:val="001132D2"/>
    <w:rsid w:val="00113B04"/>
    <w:rsid w:val="00117254"/>
    <w:rsid w:val="001177D6"/>
    <w:rsid w:val="00120AB2"/>
    <w:rsid w:val="00122C59"/>
    <w:rsid w:val="00130088"/>
    <w:rsid w:val="001322C3"/>
    <w:rsid w:val="00133EA7"/>
    <w:rsid w:val="00137155"/>
    <w:rsid w:val="00141990"/>
    <w:rsid w:val="001454EC"/>
    <w:rsid w:val="001506E9"/>
    <w:rsid w:val="0015160D"/>
    <w:rsid w:val="00154907"/>
    <w:rsid w:val="00162C04"/>
    <w:rsid w:val="0016567D"/>
    <w:rsid w:val="00170BA3"/>
    <w:rsid w:val="0017123B"/>
    <w:rsid w:val="00174B80"/>
    <w:rsid w:val="00177A50"/>
    <w:rsid w:val="00181AA2"/>
    <w:rsid w:val="00181DD0"/>
    <w:rsid w:val="00184432"/>
    <w:rsid w:val="0018516C"/>
    <w:rsid w:val="00185461"/>
    <w:rsid w:val="00187043"/>
    <w:rsid w:val="001903F3"/>
    <w:rsid w:val="00192EE3"/>
    <w:rsid w:val="001959DE"/>
    <w:rsid w:val="00195CB0"/>
    <w:rsid w:val="001A410D"/>
    <w:rsid w:val="001A5053"/>
    <w:rsid w:val="001B1916"/>
    <w:rsid w:val="001C5379"/>
    <w:rsid w:val="001C5760"/>
    <w:rsid w:val="001C69A9"/>
    <w:rsid w:val="001C7BC6"/>
    <w:rsid w:val="001D6695"/>
    <w:rsid w:val="001D73D4"/>
    <w:rsid w:val="001E4686"/>
    <w:rsid w:val="001E46EC"/>
    <w:rsid w:val="001F727F"/>
    <w:rsid w:val="001F7AF0"/>
    <w:rsid w:val="0020227B"/>
    <w:rsid w:val="00203E4B"/>
    <w:rsid w:val="0020479B"/>
    <w:rsid w:val="00207444"/>
    <w:rsid w:val="0021000F"/>
    <w:rsid w:val="002145B7"/>
    <w:rsid w:val="00220244"/>
    <w:rsid w:val="00231EB9"/>
    <w:rsid w:val="00232A69"/>
    <w:rsid w:val="0023699B"/>
    <w:rsid w:val="00237AF1"/>
    <w:rsid w:val="00243A36"/>
    <w:rsid w:val="0024482C"/>
    <w:rsid w:val="00244D9B"/>
    <w:rsid w:val="002458C4"/>
    <w:rsid w:val="00263733"/>
    <w:rsid w:val="00263FD2"/>
    <w:rsid w:val="00264E20"/>
    <w:rsid w:val="00267E76"/>
    <w:rsid w:val="0027146D"/>
    <w:rsid w:val="00271925"/>
    <w:rsid w:val="002762B3"/>
    <w:rsid w:val="002811CE"/>
    <w:rsid w:val="00282484"/>
    <w:rsid w:val="0028440C"/>
    <w:rsid w:val="002857FD"/>
    <w:rsid w:val="00290651"/>
    <w:rsid w:val="00291416"/>
    <w:rsid w:val="002A0F4C"/>
    <w:rsid w:val="002A2F26"/>
    <w:rsid w:val="002A45C8"/>
    <w:rsid w:val="002B6646"/>
    <w:rsid w:val="002C1F1F"/>
    <w:rsid w:val="002C3B73"/>
    <w:rsid w:val="002E0DA6"/>
    <w:rsid w:val="002E491F"/>
    <w:rsid w:val="002E49C1"/>
    <w:rsid w:val="002F095C"/>
    <w:rsid w:val="002F25BB"/>
    <w:rsid w:val="002F3332"/>
    <w:rsid w:val="002F6971"/>
    <w:rsid w:val="002F7F90"/>
    <w:rsid w:val="00302D28"/>
    <w:rsid w:val="00302D32"/>
    <w:rsid w:val="00304ADA"/>
    <w:rsid w:val="00306A3E"/>
    <w:rsid w:val="00310AD3"/>
    <w:rsid w:val="00313DD8"/>
    <w:rsid w:val="00314666"/>
    <w:rsid w:val="003149AC"/>
    <w:rsid w:val="00317DF8"/>
    <w:rsid w:val="0032268A"/>
    <w:rsid w:val="00323011"/>
    <w:rsid w:val="003244BE"/>
    <w:rsid w:val="003276D7"/>
    <w:rsid w:val="00331217"/>
    <w:rsid w:val="003342D4"/>
    <w:rsid w:val="00335D72"/>
    <w:rsid w:val="00343966"/>
    <w:rsid w:val="003441BE"/>
    <w:rsid w:val="00344203"/>
    <w:rsid w:val="0035064F"/>
    <w:rsid w:val="00352837"/>
    <w:rsid w:val="003543DF"/>
    <w:rsid w:val="003545C6"/>
    <w:rsid w:val="00365A10"/>
    <w:rsid w:val="00372DD8"/>
    <w:rsid w:val="003739F9"/>
    <w:rsid w:val="0037687F"/>
    <w:rsid w:val="0037771C"/>
    <w:rsid w:val="0038188C"/>
    <w:rsid w:val="00382B23"/>
    <w:rsid w:val="0038649C"/>
    <w:rsid w:val="00387049"/>
    <w:rsid w:val="00391BAD"/>
    <w:rsid w:val="003934DC"/>
    <w:rsid w:val="003954DC"/>
    <w:rsid w:val="0039751F"/>
    <w:rsid w:val="003A286D"/>
    <w:rsid w:val="003A6587"/>
    <w:rsid w:val="003A78D7"/>
    <w:rsid w:val="003B0ED7"/>
    <w:rsid w:val="003B1C6C"/>
    <w:rsid w:val="003B210D"/>
    <w:rsid w:val="003B6237"/>
    <w:rsid w:val="003C5616"/>
    <w:rsid w:val="003D577C"/>
    <w:rsid w:val="003D5E4E"/>
    <w:rsid w:val="003D6BCA"/>
    <w:rsid w:val="003D6C2D"/>
    <w:rsid w:val="003E2A35"/>
    <w:rsid w:val="003E3B6A"/>
    <w:rsid w:val="003E3F3F"/>
    <w:rsid w:val="003E4FE2"/>
    <w:rsid w:val="003F19F7"/>
    <w:rsid w:val="003F39F1"/>
    <w:rsid w:val="004022A7"/>
    <w:rsid w:val="00402F47"/>
    <w:rsid w:val="004102F6"/>
    <w:rsid w:val="004114ED"/>
    <w:rsid w:val="00421F4E"/>
    <w:rsid w:val="00424EEB"/>
    <w:rsid w:val="00431DFF"/>
    <w:rsid w:val="00441D07"/>
    <w:rsid w:val="00444159"/>
    <w:rsid w:val="004466B8"/>
    <w:rsid w:val="004478AC"/>
    <w:rsid w:val="00456158"/>
    <w:rsid w:val="00461C6D"/>
    <w:rsid w:val="00461E28"/>
    <w:rsid w:val="00462A1C"/>
    <w:rsid w:val="0046337F"/>
    <w:rsid w:val="00471CB1"/>
    <w:rsid w:val="00475697"/>
    <w:rsid w:val="0048268F"/>
    <w:rsid w:val="00482D25"/>
    <w:rsid w:val="0048309C"/>
    <w:rsid w:val="0048356A"/>
    <w:rsid w:val="00484EA9"/>
    <w:rsid w:val="00487E27"/>
    <w:rsid w:val="00490382"/>
    <w:rsid w:val="00493AB6"/>
    <w:rsid w:val="004946D5"/>
    <w:rsid w:val="004953F8"/>
    <w:rsid w:val="004961CD"/>
    <w:rsid w:val="00496E00"/>
    <w:rsid w:val="00496F4C"/>
    <w:rsid w:val="004A2868"/>
    <w:rsid w:val="004A3478"/>
    <w:rsid w:val="004B0309"/>
    <w:rsid w:val="004B14B8"/>
    <w:rsid w:val="004C524E"/>
    <w:rsid w:val="004C678D"/>
    <w:rsid w:val="004D0ED7"/>
    <w:rsid w:val="004D13B8"/>
    <w:rsid w:val="004D69D7"/>
    <w:rsid w:val="004E2A92"/>
    <w:rsid w:val="004E69DB"/>
    <w:rsid w:val="004F10B0"/>
    <w:rsid w:val="004F74F0"/>
    <w:rsid w:val="004F79D3"/>
    <w:rsid w:val="005065B5"/>
    <w:rsid w:val="00510BD9"/>
    <w:rsid w:val="00511694"/>
    <w:rsid w:val="00512F2B"/>
    <w:rsid w:val="00514464"/>
    <w:rsid w:val="00517211"/>
    <w:rsid w:val="00517B5D"/>
    <w:rsid w:val="00521A1D"/>
    <w:rsid w:val="00522A40"/>
    <w:rsid w:val="00522DC5"/>
    <w:rsid w:val="0052389F"/>
    <w:rsid w:val="00527929"/>
    <w:rsid w:val="00531ADD"/>
    <w:rsid w:val="00531F88"/>
    <w:rsid w:val="005366BD"/>
    <w:rsid w:val="00540671"/>
    <w:rsid w:val="005466D6"/>
    <w:rsid w:val="005471D8"/>
    <w:rsid w:val="00554EB9"/>
    <w:rsid w:val="005551DD"/>
    <w:rsid w:val="00555F88"/>
    <w:rsid w:val="00560E1C"/>
    <w:rsid w:val="00570831"/>
    <w:rsid w:val="005829FD"/>
    <w:rsid w:val="00586865"/>
    <w:rsid w:val="0059255C"/>
    <w:rsid w:val="005944F6"/>
    <w:rsid w:val="0059672E"/>
    <w:rsid w:val="005974C0"/>
    <w:rsid w:val="0059753E"/>
    <w:rsid w:val="005A2267"/>
    <w:rsid w:val="005A30E5"/>
    <w:rsid w:val="005A3C58"/>
    <w:rsid w:val="005A4637"/>
    <w:rsid w:val="005A5E82"/>
    <w:rsid w:val="005B0007"/>
    <w:rsid w:val="005B5F1F"/>
    <w:rsid w:val="005C18B6"/>
    <w:rsid w:val="005C38ED"/>
    <w:rsid w:val="005C73D7"/>
    <w:rsid w:val="005D19E7"/>
    <w:rsid w:val="005D596F"/>
    <w:rsid w:val="005E2E85"/>
    <w:rsid w:val="005E485D"/>
    <w:rsid w:val="005E5AA0"/>
    <w:rsid w:val="005E7BE7"/>
    <w:rsid w:val="005F0D29"/>
    <w:rsid w:val="005F237C"/>
    <w:rsid w:val="005F5BEE"/>
    <w:rsid w:val="00602E91"/>
    <w:rsid w:val="00603D39"/>
    <w:rsid w:val="00605447"/>
    <w:rsid w:val="00606750"/>
    <w:rsid w:val="00614788"/>
    <w:rsid w:val="006179F7"/>
    <w:rsid w:val="006236EF"/>
    <w:rsid w:val="006238CE"/>
    <w:rsid w:val="00626424"/>
    <w:rsid w:val="00630E59"/>
    <w:rsid w:val="00631FEA"/>
    <w:rsid w:val="00634F20"/>
    <w:rsid w:val="006353AF"/>
    <w:rsid w:val="006405AF"/>
    <w:rsid w:val="00641697"/>
    <w:rsid w:val="006423A4"/>
    <w:rsid w:val="006425D2"/>
    <w:rsid w:val="00643F55"/>
    <w:rsid w:val="00645D49"/>
    <w:rsid w:val="006468CA"/>
    <w:rsid w:val="00646C14"/>
    <w:rsid w:val="00647F97"/>
    <w:rsid w:val="00650554"/>
    <w:rsid w:val="006506C0"/>
    <w:rsid w:val="00657A56"/>
    <w:rsid w:val="00662AE1"/>
    <w:rsid w:val="00663D69"/>
    <w:rsid w:val="00673EA7"/>
    <w:rsid w:val="00674254"/>
    <w:rsid w:val="00675F43"/>
    <w:rsid w:val="0067695C"/>
    <w:rsid w:val="006959A7"/>
    <w:rsid w:val="006A10C9"/>
    <w:rsid w:val="006A1AAD"/>
    <w:rsid w:val="006A3A0A"/>
    <w:rsid w:val="006B0B7A"/>
    <w:rsid w:val="006B0FCE"/>
    <w:rsid w:val="006B263D"/>
    <w:rsid w:val="006B638E"/>
    <w:rsid w:val="006B666D"/>
    <w:rsid w:val="006B6DA4"/>
    <w:rsid w:val="006C1C69"/>
    <w:rsid w:val="006C1D3C"/>
    <w:rsid w:val="006C2B67"/>
    <w:rsid w:val="006C35DD"/>
    <w:rsid w:val="006D7776"/>
    <w:rsid w:val="00700446"/>
    <w:rsid w:val="00701289"/>
    <w:rsid w:val="00703EE6"/>
    <w:rsid w:val="00706FFB"/>
    <w:rsid w:val="007109C8"/>
    <w:rsid w:val="00712269"/>
    <w:rsid w:val="00717FB6"/>
    <w:rsid w:val="00721885"/>
    <w:rsid w:val="00721C93"/>
    <w:rsid w:val="00724A77"/>
    <w:rsid w:val="00724E6C"/>
    <w:rsid w:val="00731FAD"/>
    <w:rsid w:val="00735BF4"/>
    <w:rsid w:val="00735C82"/>
    <w:rsid w:val="00736AA6"/>
    <w:rsid w:val="0074203C"/>
    <w:rsid w:val="00743C67"/>
    <w:rsid w:val="00752AB0"/>
    <w:rsid w:val="00756C0A"/>
    <w:rsid w:val="007572CC"/>
    <w:rsid w:val="00762D27"/>
    <w:rsid w:val="00762DE9"/>
    <w:rsid w:val="00764035"/>
    <w:rsid w:val="007644E0"/>
    <w:rsid w:val="00765607"/>
    <w:rsid w:val="00771180"/>
    <w:rsid w:val="00773ED9"/>
    <w:rsid w:val="00774258"/>
    <w:rsid w:val="00775BF0"/>
    <w:rsid w:val="007857BC"/>
    <w:rsid w:val="007864C4"/>
    <w:rsid w:val="00791653"/>
    <w:rsid w:val="007955FE"/>
    <w:rsid w:val="00796328"/>
    <w:rsid w:val="007A1C61"/>
    <w:rsid w:val="007A3C0D"/>
    <w:rsid w:val="007A3E45"/>
    <w:rsid w:val="007B1897"/>
    <w:rsid w:val="007B5208"/>
    <w:rsid w:val="007B7259"/>
    <w:rsid w:val="007C1AF7"/>
    <w:rsid w:val="007C304F"/>
    <w:rsid w:val="007C4C15"/>
    <w:rsid w:val="007D127D"/>
    <w:rsid w:val="007D4B96"/>
    <w:rsid w:val="007D6D0D"/>
    <w:rsid w:val="007D7196"/>
    <w:rsid w:val="007E0B7B"/>
    <w:rsid w:val="007E0CC0"/>
    <w:rsid w:val="007E0CD5"/>
    <w:rsid w:val="007E10B6"/>
    <w:rsid w:val="007E1BEB"/>
    <w:rsid w:val="007F12AA"/>
    <w:rsid w:val="007F15A9"/>
    <w:rsid w:val="007F367C"/>
    <w:rsid w:val="007F3C5E"/>
    <w:rsid w:val="007F41F6"/>
    <w:rsid w:val="007F5A5D"/>
    <w:rsid w:val="007F5B04"/>
    <w:rsid w:val="00811019"/>
    <w:rsid w:val="0081471F"/>
    <w:rsid w:val="008150DA"/>
    <w:rsid w:val="008154DE"/>
    <w:rsid w:val="00815E20"/>
    <w:rsid w:val="0082015E"/>
    <w:rsid w:val="008202EA"/>
    <w:rsid w:val="00821094"/>
    <w:rsid w:val="008236BC"/>
    <w:rsid w:val="00825820"/>
    <w:rsid w:val="008263CD"/>
    <w:rsid w:val="0083000F"/>
    <w:rsid w:val="0083322C"/>
    <w:rsid w:val="008375E6"/>
    <w:rsid w:val="008413BB"/>
    <w:rsid w:val="00845465"/>
    <w:rsid w:val="00845D63"/>
    <w:rsid w:val="00846762"/>
    <w:rsid w:val="008473A1"/>
    <w:rsid w:val="00855FC8"/>
    <w:rsid w:val="0086624C"/>
    <w:rsid w:val="00872180"/>
    <w:rsid w:val="008736A9"/>
    <w:rsid w:val="00873DA7"/>
    <w:rsid w:val="0088115E"/>
    <w:rsid w:val="00881817"/>
    <w:rsid w:val="00882222"/>
    <w:rsid w:val="008822E3"/>
    <w:rsid w:val="00887478"/>
    <w:rsid w:val="00891DE6"/>
    <w:rsid w:val="00893E6E"/>
    <w:rsid w:val="008A1E24"/>
    <w:rsid w:val="008A1E3A"/>
    <w:rsid w:val="008A30AF"/>
    <w:rsid w:val="008A5968"/>
    <w:rsid w:val="008B24F9"/>
    <w:rsid w:val="008C0CCB"/>
    <w:rsid w:val="008C0FD8"/>
    <w:rsid w:val="008D1857"/>
    <w:rsid w:val="008D4BD7"/>
    <w:rsid w:val="008E052C"/>
    <w:rsid w:val="008E665C"/>
    <w:rsid w:val="008E710F"/>
    <w:rsid w:val="008F31B2"/>
    <w:rsid w:val="008F3EFD"/>
    <w:rsid w:val="008F70B4"/>
    <w:rsid w:val="00901226"/>
    <w:rsid w:val="00905390"/>
    <w:rsid w:val="009070A5"/>
    <w:rsid w:val="0090716C"/>
    <w:rsid w:val="0091350E"/>
    <w:rsid w:val="00915E17"/>
    <w:rsid w:val="00923192"/>
    <w:rsid w:val="00923CB5"/>
    <w:rsid w:val="00924729"/>
    <w:rsid w:val="00940191"/>
    <w:rsid w:val="00944C2A"/>
    <w:rsid w:val="00950204"/>
    <w:rsid w:val="0095219B"/>
    <w:rsid w:val="00953034"/>
    <w:rsid w:val="009548CD"/>
    <w:rsid w:val="00956656"/>
    <w:rsid w:val="009710A4"/>
    <w:rsid w:val="00976A81"/>
    <w:rsid w:val="009823F7"/>
    <w:rsid w:val="00983B18"/>
    <w:rsid w:val="00994717"/>
    <w:rsid w:val="00994ADE"/>
    <w:rsid w:val="00994D26"/>
    <w:rsid w:val="00996337"/>
    <w:rsid w:val="009A1B5B"/>
    <w:rsid w:val="009A563E"/>
    <w:rsid w:val="009A706D"/>
    <w:rsid w:val="009B0AB6"/>
    <w:rsid w:val="009B2067"/>
    <w:rsid w:val="009B4291"/>
    <w:rsid w:val="009B7CD3"/>
    <w:rsid w:val="009C091B"/>
    <w:rsid w:val="009C5ED7"/>
    <w:rsid w:val="009C6892"/>
    <w:rsid w:val="009D067D"/>
    <w:rsid w:val="009D5C5F"/>
    <w:rsid w:val="009D7610"/>
    <w:rsid w:val="009E0589"/>
    <w:rsid w:val="009E43FF"/>
    <w:rsid w:val="009F260D"/>
    <w:rsid w:val="009F4DC7"/>
    <w:rsid w:val="00A036C5"/>
    <w:rsid w:val="00A10988"/>
    <w:rsid w:val="00A11B39"/>
    <w:rsid w:val="00A12C01"/>
    <w:rsid w:val="00A2026C"/>
    <w:rsid w:val="00A206E0"/>
    <w:rsid w:val="00A24B3F"/>
    <w:rsid w:val="00A35C26"/>
    <w:rsid w:val="00A47A1E"/>
    <w:rsid w:val="00A51FB5"/>
    <w:rsid w:val="00A53C19"/>
    <w:rsid w:val="00A56C0D"/>
    <w:rsid w:val="00A60062"/>
    <w:rsid w:val="00A608E3"/>
    <w:rsid w:val="00A61A5C"/>
    <w:rsid w:val="00A63930"/>
    <w:rsid w:val="00A63CA1"/>
    <w:rsid w:val="00A66BEB"/>
    <w:rsid w:val="00A7027B"/>
    <w:rsid w:val="00A73E1F"/>
    <w:rsid w:val="00A749A1"/>
    <w:rsid w:val="00A81FD8"/>
    <w:rsid w:val="00A833BE"/>
    <w:rsid w:val="00A8445C"/>
    <w:rsid w:val="00A8455A"/>
    <w:rsid w:val="00A84F2D"/>
    <w:rsid w:val="00A91B64"/>
    <w:rsid w:val="00A91D20"/>
    <w:rsid w:val="00A937CE"/>
    <w:rsid w:val="00A9480B"/>
    <w:rsid w:val="00AA040D"/>
    <w:rsid w:val="00AA343C"/>
    <w:rsid w:val="00AA7DE8"/>
    <w:rsid w:val="00AB0037"/>
    <w:rsid w:val="00AB09A4"/>
    <w:rsid w:val="00AB12F9"/>
    <w:rsid w:val="00AB29D2"/>
    <w:rsid w:val="00AB311A"/>
    <w:rsid w:val="00AB31C7"/>
    <w:rsid w:val="00AC08E1"/>
    <w:rsid w:val="00AC4EC4"/>
    <w:rsid w:val="00AC5AD3"/>
    <w:rsid w:val="00AD0B9E"/>
    <w:rsid w:val="00AD2129"/>
    <w:rsid w:val="00AD215F"/>
    <w:rsid w:val="00AD2E50"/>
    <w:rsid w:val="00AD3740"/>
    <w:rsid w:val="00AD7701"/>
    <w:rsid w:val="00AE0FF1"/>
    <w:rsid w:val="00AF4F2A"/>
    <w:rsid w:val="00AF7134"/>
    <w:rsid w:val="00B028DE"/>
    <w:rsid w:val="00B12F59"/>
    <w:rsid w:val="00B17559"/>
    <w:rsid w:val="00B3276C"/>
    <w:rsid w:val="00B34B28"/>
    <w:rsid w:val="00B3664C"/>
    <w:rsid w:val="00B37F2A"/>
    <w:rsid w:val="00B427E5"/>
    <w:rsid w:val="00B42967"/>
    <w:rsid w:val="00B520C2"/>
    <w:rsid w:val="00B604D4"/>
    <w:rsid w:val="00B604E8"/>
    <w:rsid w:val="00B66418"/>
    <w:rsid w:val="00B70F46"/>
    <w:rsid w:val="00B73683"/>
    <w:rsid w:val="00B816C2"/>
    <w:rsid w:val="00B831A7"/>
    <w:rsid w:val="00B85E73"/>
    <w:rsid w:val="00B95E34"/>
    <w:rsid w:val="00B96858"/>
    <w:rsid w:val="00BA055E"/>
    <w:rsid w:val="00BA0B3C"/>
    <w:rsid w:val="00BA1BAD"/>
    <w:rsid w:val="00BA3389"/>
    <w:rsid w:val="00BB4BA1"/>
    <w:rsid w:val="00BC089B"/>
    <w:rsid w:val="00BC6D2B"/>
    <w:rsid w:val="00BD16DD"/>
    <w:rsid w:val="00BE4BBF"/>
    <w:rsid w:val="00BF2B81"/>
    <w:rsid w:val="00BF47F2"/>
    <w:rsid w:val="00BF4B5A"/>
    <w:rsid w:val="00C00ED4"/>
    <w:rsid w:val="00C05ADF"/>
    <w:rsid w:val="00C14EA6"/>
    <w:rsid w:val="00C14EEC"/>
    <w:rsid w:val="00C15F9A"/>
    <w:rsid w:val="00C20505"/>
    <w:rsid w:val="00C20FDB"/>
    <w:rsid w:val="00C23521"/>
    <w:rsid w:val="00C34B14"/>
    <w:rsid w:val="00C351B0"/>
    <w:rsid w:val="00C36E6C"/>
    <w:rsid w:val="00C41735"/>
    <w:rsid w:val="00C4317A"/>
    <w:rsid w:val="00C436B8"/>
    <w:rsid w:val="00C44F0A"/>
    <w:rsid w:val="00C465A8"/>
    <w:rsid w:val="00C62D45"/>
    <w:rsid w:val="00C655D7"/>
    <w:rsid w:val="00C65FFE"/>
    <w:rsid w:val="00C7398B"/>
    <w:rsid w:val="00C827DC"/>
    <w:rsid w:val="00C8303D"/>
    <w:rsid w:val="00C84280"/>
    <w:rsid w:val="00C85B0F"/>
    <w:rsid w:val="00C86269"/>
    <w:rsid w:val="00C92F8C"/>
    <w:rsid w:val="00C94AF2"/>
    <w:rsid w:val="00C96312"/>
    <w:rsid w:val="00C966BF"/>
    <w:rsid w:val="00C97D70"/>
    <w:rsid w:val="00CA2A61"/>
    <w:rsid w:val="00CA3E98"/>
    <w:rsid w:val="00CA41C7"/>
    <w:rsid w:val="00CA6CD3"/>
    <w:rsid w:val="00CB1B3D"/>
    <w:rsid w:val="00CB51BC"/>
    <w:rsid w:val="00CB75ED"/>
    <w:rsid w:val="00CC0CFD"/>
    <w:rsid w:val="00CC59A4"/>
    <w:rsid w:val="00CD1474"/>
    <w:rsid w:val="00CD164B"/>
    <w:rsid w:val="00CD1BB1"/>
    <w:rsid w:val="00CD3199"/>
    <w:rsid w:val="00CD3AA0"/>
    <w:rsid w:val="00CD658C"/>
    <w:rsid w:val="00CE1B5B"/>
    <w:rsid w:val="00CE2686"/>
    <w:rsid w:val="00CE5D81"/>
    <w:rsid w:val="00CE7DBC"/>
    <w:rsid w:val="00CE7DE1"/>
    <w:rsid w:val="00CF4FB2"/>
    <w:rsid w:val="00CF5475"/>
    <w:rsid w:val="00D01B87"/>
    <w:rsid w:val="00D06FAF"/>
    <w:rsid w:val="00D204BD"/>
    <w:rsid w:val="00D24A3E"/>
    <w:rsid w:val="00D27D25"/>
    <w:rsid w:val="00D34D97"/>
    <w:rsid w:val="00D35745"/>
    <w:rsid w:val="00D37264"/>
    <w:rsid w:val="00D373B8"/>
    <w:rsid w:val="00D3781E"/>
    <w:rsid w:val="00D40C75"/>
    <w:rsid w:val="00D4266F"/>
    <w:rsid w:val="00D42E05"/>
    <w:rsid w:val="00D511A5"/>
    <w:rsid w:val="00D5433D"/>
    <w:rsid w:val="00D622D8"/>
    <w:rsid w:val="00D65A91"/>
    <w:rsid w:val="00D737B1"/>
    <w:rsid w:val="00D84F11"/>
    <w:rsid w:val="00D91A51"/>
    <w:rsid w:val="00D92F9D"/>
    <w:rsid w:val="00D94099"/>
    <w:rsid w:val="00DA0CE5"/>
    <w:rsid w:val="00DA1B84"/>
    <w:rsid w:val="00DA1C9F"/>
    <w:rsid w:val="00DA1EAF"/>
    <w:rsid w:val="00DA5C25"/>
    <w:rsid w:val="00DA5F92"/>
    <w:rsid w:val="00DB3F03"/>
    <w:rsid w:val="00DB50DC"/>
    <w:rsid w:val="00DC1578"/>
    <w:rsid w:val="00DD1899"/>
    <w:rsid w:val="00DD63F7"/>
    <w:rsid w:val="00DD6E82"/>
    <w:rsid w:val="00DE0F87"/>
    <w:rsid w:val="00DF45D9"/>
    <w:rsid w:val="00DF6E2A"/>
    <w:rsid w:val="00E01989"/>
    <w:rsid w:val="00E03546"/>
    <w:rsid w:val="00E0476D"/>
    <w:rsid w:val="00E04968"/>
    <w:rsid w:val="00E10FD3"/>
    <w:rsid w:val="00E12E9B"/>
    <w:rsid w:val="00E14D07"/>
    <w:rsid w:val="00E15A36"/>
    <w:rsid w:val="00E2718E"/>
    <w:rsid w:val="00E271AD"/>
    <w:rsid w:val="00E32C93"/>
    <w:rsid w:val="00E35A8B"/>
    <w:rsid w:val="00E3627C"/>
    <w:rsid w:val="00E40897"/>
    <w:rsid w:val="00E40D08"/>
    <w:rsid w:val="00E44328"/>
    <w:rsid w:val="00E63B71"/>
    <w:rsid w:val="00E648E1"/>
    <w:rsid w:val="00E70CC4"/>
    <w:rsid w:val="00E721CF"/>
    <w:rsid w:val="00E7279D"/>
    <w:rsid w:val="00E7413E"/>
    <w:rsid w:val="00E77B62"/>
    <w:rsid w:val="00E812E9"/>
    <w:rsid w:val="00E840B0"/>
    <w:rsid w:val="00E85393"/>
    <w:rsid w:val="00E85E6E"/>
    <w:rsid w:val="00E96976"/>
    <w:rsid w:val="00EA4900"/>
    <w:rsid w:val="00EA6773"/>
    <w:rsid w:val="00EA69E8"/>
    <w:rsid w:val="00EC29B7"/>
    <w:rsid w:val="00EC5BE7"/>
    <w:rsid w:val="00EC65CF"/>
    <w:rsid w:val="00EC7035"/>
    <w:rsid w:val="00ED055B"/>
    <w:rsid w:val="00ED3710"/>
    <w:rsid w:val="00EE1362"/>
    <w:rsid w:val="00EE291E"/>
    <w:rsid w:val="00EE382C"/>
    <w:rsid w:val="00EE5FD0"/>
    <w:rsid w:val="00EE7962"/>
    <w:rsid w:val="00EF233B"/>
    <w:rsid w:val="00EF2A4F"/>
    <w:rsid w:val="00EF687B"/>
    <w:rsid w:val="00EF7401"/>
    <w:rsid w:val="00EF7512"/>
    <w:rsid w:val="00F020CF"/>
    <w:rsid w:val="00F039DC"/>
    <w:rsid w:val="00F068EB"/>
    <w:rsid w:val="00F07630"/>
    <w:rsid w:val="00F1124A"/>
    <w:rsid w:val="00F1734B"/>
    <w:rsid w:val="00F20CAE"/>
    <w:rsid w:val="00F23E59"/>
    <w:rsid w:val="00F25264"/>
    <w:rsid w:val="00F30623"/>
    <w:rsid w:val="00F3098C"/>
    <w:rsid w:val="00F32F46"/>
    <w:rsid w:val="00F3319B"/>
    <w:rsid w:val="00F33783"/>
    <w:rsid w:val="00F357B6"/>
    <w:rsid w:val="00F37632"/>
    <w:rsid w:val="00F4057A"/>
    <w:rsid w:val="00F434DE"/>
    <w:rsid w:val="00F44950"/>
    <w:rsid w:val="00F511E6"/>
    <w:rsid w:val="00F53BBE"/>
    <w:rsid w:val="00F566F6"/>
    <w:rsid w:val="00F5689C"/>
    <w:rsid w:val="00F57484"/>
    <w:rsid w:val="00F61DB9"/>
    <w:rsid w:val="00F65590"/>
    <w:rsid w:val="00F66436"/>
    <w:rsid w:val="00F704A8"/>
    <w:rsid w:val="00F74AC7"/>
    <w:rsid w:val="00F77A1E"/>
    <w:rsid w:val="00F8449D"/>
    <w:rsid w:val="00F8490B"/>
    <w:rsid w:val="00F8784B"/>
    <w:rsid w:val="00F87E25"/>
    <w:rsid w:val="00F90215"/>
    <w:rsid w:val="00F93853"/>
    <w:rsid w:val="00F95287"/>
    <w:rsid w:val="00F9623F"/>
    <w:rsid w:val="00FA131D"/>
    <w:rsid w:val="00FB135F"/>
    <w:rsid w:val="00FB1A30"/>
    <w:rsid w:val="00FB2DD1"/>
    <w:rsid w:val="00FB3A1B"/>
    <w:rsid w:val="00FC1C7E"/>
    <w:rsid w:val="00FC272D"/>
    <w:rsid w:val="00FC4263"/>
    <w:rsid w:val="00FC57FB"/>
    <w:rsid w:val="00FD01E6"/>
    <w:rsid w:val="00FD0C01"/>
    <w:rsid w:val="00FD20B1"/>
    <w:rsid w:val="00FD40F0"/>
    <w:rsid w:val="00FD564F"/>
    <w:rsid w:val="00FE2E93"/>
    <w:rsid w:val="00FF652B"/>
    <w:rsid w:val="00FF6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507722"/>
  <w15:chartTrackingRefBased/>
  <w15:docId w15:val="{BD249527-9C7E-483D-B6BE-07FFA114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3EE6"/>
    <w:pPr>
      <w:spacing w:after="160" w:line="259" w:lineRule="auto"/>
    </w:pPr>
    <w:rPr>
      <w:sz w:val="22"/>
      <w:szCs w:val="22"/>
    </w:rPr>
  </w:style>
  <w:style w:type="paragraph" w:styleId="Heading1">
    <w:name w:val="heading 1"/>
    <w:basedOn w:val="Normal"/>
    <w:next w:val="Normal"/>
    <w:link w:val="Heading1Char"/>
    <w:uiPriority w:val="9"/>
    <w:qFormat/>
    <w:rsid w:val="0032268A"/>
    <w:pPr>
      <w:keepNext/>
      <w:keepLines/>
      <w:numPr>
        <w:numId w:val="17"/>
      </w:numPr>
      <w:spacing w:before="400" w:after="40" w:line="240" w:lineRule="auto"/>
      <w:outlineLvl w:val="0"/>
    </w:pPr>
    <w:rPr>
      <w:rFonts w:ascii="Calibri Light" w:eastAsia="SimSun" w:hAnsi="Calibri Light"/>
      <w:b/>
      <w:caps/>
      <w:sz w:val="36"/>
      <w:szCs w:val="36"/>
    </w:rPr>
  </w:style>
  <w:style w:type="paragraph" w:styleId="Heading2">
    <w:name w:val="heading 2"/>
    <w:basedOn w:val="Normal"/>
    <w:next w:val="Normal"/>
    <w:link w:val="Heading2Char"/>
    <w:uiPriority w:val="9"/>
    <w:unhideWhenUsed/>
    <w:qFormat/>
    <w:rsid w:val="0032268A"/>
    <w:pPr>
      <w:keepNext/>
      <w:keepLines/>
      <w:numPr>
        <w:ilvl w:val="1"/>
        <w:numId w:val="17"/>
      </w:numPr>
      <w:spacing w:before="120" w:after="120" w:line="240" w:lineRule="auto"/>
      <w:ind w:left="200"/>
      <w:outlineLvl w:val="1"/>
    </w:pPr>
    <w:rPr>
      <w:rFonts w:ascii="Calibri Light" w:eastAsia="SimSun" w:hAnsi="Calibri Light"/>
      <w:b/>
      <w:caps/>
      <w:sz w:val="28"/>
      <w:szCs w:val="28"/>
    </w:rPr>
  </w:style>
  <w:style w:type="paragraph" w:styleId="Heading3">
    <w:name w:val="heading 3"/>
    <w:basedOn w:val="Normal"/>
    <w:next w:val="Normal"/>
    <w:link w:val="Heading3Char"/>
    <w:uiPriority w:val="9"/>
    <w:unhideWhenUsed/>
    <w:qFormat/>
    <w:rsid w:val="00456158"/>
    <w:pPr>
      <w:keepNext/>
      <w:keepLines/>
      <w:numPr>
        <w:ilvl w:val="2"/>
        <w:numId w:val="17"/>
      </w:numPr>
      <w:spacing w:before="120" w:after="0" w:line="240" w:lineRule="auto"/>
      <w:outlineLvl w:val="2"/>
    </w:pPr>
    <w:rPr>
      <w:rFonts w:ascii="Calibri Light" w:eastAsia="SimSun" w:hAnsi="Calibri Light"/>
      <w:b/>
      <w:smallCaps/>
      <w:sz w:val="28"/>
      <w:szCs w:val="28"/>
    </w:rPr>
  </w:style>
  <w:style w:type="paragraph" w:styleId="Heading4">
    <w:name w:val="heading 4"/>
    <w:basedOn w:val="Normal"/>
    <w:next w:val="Normal"/>
    <w:link w:val="Heading4Char"/>
    <w:uiPriority w:val="9"/>
    <w:unhideWhenUsed/>
    <w:qFormat/>
    <w:rsid w:val="00E35A8B"/>
    <w:pPr>
      <w:keepNext/>
      <w:keepLines/>
      <w:numPr>
        <w:ilvl w:val="3"/>
        <w:numId w:val="17"/>
      </w:numPr>
      <w:spacing w:before="120" w:after="0"/>
      <w:outlineLvl w:val="3"/>
    </w:pPr>
    <w:rPr>
      <w:rFonts w:ascii="Calibri Light" w:eastAsia="SimSun" w:hAnsi="Calibri Light"/>
      <w:caps/>
    </w:rPr>
  </w:style>
  <w:style w:type="paragraph" w:styleId="Heading5">
    <w:name w:val="heading 5"/>
    <w:basedOn w:val="Normal"/>
    <w:next w:val="Normal"/>
    <w:link w:val="Heading5Char"/>
    <w:uiPriority w:val="9"/>
    <w:unhideWhenUsed/>
    <w:qFormat/>
    <w:rsid w:val="00E35A8B"/>
    <w:pPr>
      <w:keepNext/>
      <w:keepLines/>
      <w:numPr>
        <w:ilvl w:val="4"/>
        <w:numId w:val="17"/>
      </w:numPr>
      <w:spacing w:before="120" w:after="0"/>
      <w:outlineLvl w:val="4"/>
    </w:pPr>
    <w:rPr>
      <w:rFonts w:ascii="Calibri Light" w:eastAsia="SimSun" w:hAnsi="Calibri Light"/>
      <w:i/>
      <w:iCs/>
      <w:caps/>
    </w:rPr>
  </w:style>
  <w:style w:type="paragraph" w:styleId="Heading6">
    <w:name w:val="heading 6"/>
    <w:basedOn w:val="Normal"/>
    <w:next w:val="Normal"/>
    <w:link w:val="Heading6Char"/>
    <w:uiPriority w:val="9"/>
    <w:semiHidden/>
    <w:unhideWhenUsed/>
    <w:qFormat/>
    <w:rsid w:val="00E35A8B"/>
    <w:pPr>
      <w:keepNext/>
      <w:keepLines/>
      <w:numPr>
        <w:ilvl w:val="5"/>
        <w:numId w:val="17"/>
      </w:numPr>
      <w:spacing w:before="120" w:after="0"/>
      <w:outlineLvl w:val="5"/>
    </w:pPr>
    <w:rPr>
      <w:rFonts w:ascii="Calibri Light" w:eastAsia="SimSun" w:hAnsi="Calibri Light"/>
      <w:b/>
      <w:bCs/>
      <w:caps/>
      <w:color w:val="262626"/>
      <w:sz w:val="20"/>
      <w:szCs w:val="20"/>
    </w:rPr>
  </w:style>
  <w:style w:type="paragraph" w:styleId="Heading7">
    <w:name w:val="heading 7"/>
    <w:basedOn w:val="Normal"/>
    <w:next w:val="Normal"/>
    <w:link w:val="Heading7Char"/>
    <w:uiPriority w:val="9"/>
    <w:semiHidden/>
    <w:unhideWhenUsed/>
    <w:qFormat/>
    <w:rsid w:val="00E35A8B"/>
    <w:pPr>
      <w:keepNext/>
      <w:keepLines/>
      <w:numPr>
        <w:ilvl w:val="6"/>
        <w:numId w:val="17"/>
      </w:numPr>
      <w:spacing w:before="120" w:after="0"/>
      <w:outlineLvl w:val="6"/>
    </w:pPr>
    <w:rPr>
      <w:rFonts w:ascii="Calibri Light" w:eastAsia="SimSun" w:hAnsi="Calibri Light"/>
      <w:b/>
      <w:bCs/>
      <w:i/>
      <w:iCs/>
      <w:caps/>
      <w:color w:val="262626"/>
      <w:sz w:val="20"/>
      <w:szCs w:val="20"/>
    </w:rPr>
  </w:style>
  <w:style w:type="paragraph" w:styleId="Heading8">
    <w:name w:val="heading 8"/>
    <w:basedOn w:val="Normal"/>
    <w:next w:val="Normal"/>
    <w:link w:val="Heading8Char"/>
    <w:uiPriority w:val="9"/>
    <w:unhideWhenUsed/>
    <w:qFormat/>
    <w:rsid w:val="00E35A8B"/>
    <w:pPr>
      <w:keepNext/>
      <w:keepLines/>
      <w:numPr>
        <w:ilvl w:val="7"/>
        <w:numId w:val="17"/>
      </w:numPr>
      <w:spacing w:before="120" w:after="0"/>
      <w:outlineLvl w:val="7"/>
    </w:pPr>
    <w:rPr>
      <w:rFonts w:ascii="Calibri Light" w:eastAsia="SimSun" w:hAnsi="Calibri Light"/>
      <w:b/>
      <w:bCs/>
      <w:caps/>
      <w:color w:val="7F7F7F"/>
      <w:sz w:val="20"/>
      <w:szCs w:val="20"/>
    </w:rPr>
  </w:style>
  <w:style w:type="paragraph" w:styleId="Heading9">
    <w:name w:val="heading 9"/>
    <w:basedOn w:val="Normal"/>
    <w:next w:val="Normal"/>
    <w:link w:val="Heading9Char"/>
    <w:uiPriority w:val="9"/>
    <w:semiHidden/>
    <w:unhideWhenUsed/>
    <w:qFormat/>
    <w:rsid w:val="00E35A8B"/>
    <w:pPr>
      <w:keepNext/>
      <w:keepLines/>
      <w:numPr>
        <w:ilvl w:val="8"/>
        <w:numId w:val="17"/>
      </w:numPr>
      <w:spacing w:before="120" w:after="0"/>
      <w:outlineLvl w:val="8"/>
    </w:pPr>
    <w:rPr>
      <w:rFonts w:ascii="Calibri Light" w:eastAsia="SimSun" w:hAnsi="Calibri Light"/>
      <w:b/>
      <w:bCs/>
      <w:i/>
      <w:iCs/>
      <w:caps/>
      <w:color w:val="7F7F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B5F1F"/>
    <w:pPr>
      <w:tabs>
        <w:tab w:val="center" w:pos="4320"/>
        <w:tab w:val="right" w:pos="8640"/>
      </w:tabs>
    </w:pPr>
  </w:style>
  <w:style w:type="paragraph" w:styleId="Header">
    <w:name w:val="header"/>
    <w:basedOn w:val="Normal"/>
    <w:rsid w:val="005B5F1F"/>
    <w:pPr>
      <w:tabs>
        <w:tab w:val="center" w:pos="4320"/>
        <w:tab w:val="right" w:pos="8640"/>
      </w:tabs>
    </w:pPr>
  </w:style>
  <w:style w:type="paragraph" w:customStyle="1" w:styleId="Example">
    <w:name w:val="Example"/>
    <w:basedOn w:val="Normal"/>
    <w:rsid w:val="005B5F1F"/>
    <w:pPr>
      <w:jc w:val="both"/>
    </w:pPr>
    <w:rPr>
      <w:rFonts w:ascii="Bookman Old Style" w:hAnsi="Bookman Old Style"/>
      <w:b/>
      <w:color w:val="FFFFFF"/>
      <w:sz w:val="28"/>
    </w:rPr>
  </w:style>
  <w:style w:type="paragraph" w:customStyle="1" w:styleId="TextBox">
    <w:name w:val="Text Box"/>
    <w:basedOn w:val="Normal"/>
    <w:link w:val="TextBoxChar"/>
    <w:rsid w:val="005B5F1F"/>
    <w:pPr>
      <w:pBdr>
        <w:top w:val="single" w:sz="6" w:space="3" w:color="000000"/>
        <w:bottom w:val="single" w:sz="6" w:space="3" w:color="000000"/>
      </w:pBdr>
      <w:shd w:val="pct50" w:color="C0C0C0" w:fill="FFFFFF"/>
      <w:spacing w:line="240" w:lineRule="atLeast"/>
      <w:ind w:left="1440" w:right="1987"/>
      <w:jc w:val="center"/>
    </w:pPr>
    <w:rPr>
      <w:rFonts w:ascii="Arial" w:hAnsi="Arial"/>
      <w:b/>
      <w:caps/>
      <w:sz w:val="16"/>
    </w:rPr>
  </w:style>
  <w:style w:type="character" w:styleId="PageNumber">
    <w:name w:val="page number"/>
    <w:rsid w:val="005B5F1F"/>
    <w:rPr>
      <w:sz w:val="20"/>
    </w:rPr>
  </w:style>
  <w:style w:type="paragraph" w:styleId="BodyText">
    <w:name w:val="Body Text"/>
    <w:basedOn w:val="Normal"/>
    <w:rsid w:val="005B5F1F"/>
    <w:rPr>
      <w:sz w:val="16"/>
    </w:rPr>
  </w:style>
  <w:style w:type="paragraph" w:styleId="BlockText">
    <w:name w:val="Block Text"/>
    <w:basedOn w:val="Normal"/>
    <w:rsid w:val="005B5F1F"/>
    <w:pPr>
      <w:ind w:left="-360" w:right="-540"/>
    </w:pPr>
    <w:rPr>
      <w:sz w:val="24"/>
    </w:rPr>
  </w:style>
  <w:style w:type="paragraph" w:styleId="BodyText3">
    <w:name w:val="Body Text 3"/>
    <w:basedOn w:val="Normal"/>
    <w:rsid w:val="005B5F1F"/>
  </w:style>
  <w:style w:type="paragraph" w:styleId="BodyTextIndent">
    <w:name w:val="Body Text Indent"/>
    <w:basedOn w:val="Normal"/>
    <w:link w:val="BodyTextIndentChar"/>
    <w:rsid w:val="005B5F1F"/>
    <w:pPr>
      <w:tabs>
        <w:tab w:val="left" w:pos="810"/>
      </w:tabs>
      <w:ind w:left="810" w:hanging="540"/>
    </w:pPr>
    <w:rPr>
      <w:rFonts w:ascii="Helvetica" w:hAnsi="Helvetica"/>
    </w:rPr>
  </w:style>
  <w:style w:type="paragraph" w:styleId="BodyTextIndent2">
    <w:name w:val="Body Text Indent 2"/>
    <w:basedOn w:val="Normal"/>
    <w:rsid w:val="005B5F1F"/>
    <w:pPr>
      <w:numPr>
        <w:ilvl w:val="12"/>
      </w:numPr>
      <w:ind w:left="720"/>
    </w:pPr>
    <w:rPr>
      <w:rFonts w:ascii="Helvetica" w:hAnsi="Helvetica"/>
    </w:rPr>
  </w:style>
  <w:style w:type="paragraph" w:styleId="BodyTextIndent3">
    <w:name w:val="Body Text Indent 3"/>
    <w:basedOn w:val="Normal"/>
    <w:rsid w:val="005B5F1F"/>
    <w:pPr>
      <w:tabs>
        <w:tab w:val="left" w:leader="underscore" w:pos="9900"/>
      </w:tabs>
      <w:ind w:left="270" w:hanging="270"/>
    </w:pPr>
    <w:rPr>
      <w:rFonts w:ascii="Helvetica" w:hAnsi="Helvetica"/>
    </w:rPr>
  </w:style>
  <w:style w:type="paragraph" w:styleId="BalloonText">
    <w:name w:val="Balloon Text"/>
    <w:basedOn w:val="Normal"/>
    <w:semiHidden/>
    <w:rsid w:val="00F020CF"/>
    <w:rPr>
      <w:rFonts w:ascii="Tahoma" w:hAnsi="Tahoma" w:cs="Tahoma"/>
      <w:sz w:val="16"/>
      <w:szCs w:val="16"/>
    </w:rPr>
  </w:style>
  <w:style w:type="paragraph" w:styleId="TOC1">
    <w:name w:val="toc 1"/>
    <w:basedOn w:val="Normal"/>
    <w:next w:val="Normal"/>
    <w:autoRedefine/>
    <w:uiPriority w:val="39"/>
    <w:rsid w:val="00736AA6"/>
    <w:pPr>
      <w:tabs>
        <w:tab w:val="left" w:pos="1170"/>
        <w:tab w:val="left" w:pos="1600"/>
        <w:tab w:val="right" w:leader="dot" w:pos="10070"/>
      </w:tabs>
      <w:spacing w:after="0" w:line="240" w:lineRule="auto"/>
    </w:pPr>
    <w:rPr>
      <w:rFonts w:ascii="Times New Roman" w:eastAsia="SimSun" w:hAnsi="Times New Roman"/>
      <w:b/>
      <w:bCs/>
      <w:caps/>
      <w:noProof/>
    </w:rPr>
  </w:style>
  <w:style w:type="paragraph" w:styleId="TOC2">
    <w:name w:val="toc 2"/>
    <w:basedOn w:val="Normal"/>
    <w:next w:val="Normal"/>
    <w:autoRedefine/>
    <w:uiPriority w:val="39"/>
    <w:rsid w:val="00712269"/>
    <w:pPr>
      <w:tabs>
        <w:tab w:val="left" w:pos="1400"/>
        <w:tab w:val="right" w:leader="dot" w:pos="10070"/>
      </w:tabs>
      <w:spacing w:after="0" w:line="240" w:lineRule="auto"/>
      <w:ind w:left="202"/>
    </w:pPr>
    <w:rPr>
      <w:rFonts w:ascii="Times New Roman" w:eastAsia="SimSun" w:hAnsi="Times New Roman"/>
      <w:caps/>
      <w:smallCaps/>
      <w:noProof/>
      <w:sz w:val="18"/>
      <w:szCs w:val="18"/>
    </w:rPr>
  </w:style>
  <w:style w:type="paragraph" w:styleId="TOC3">
    <w:name w:val="toc 3"/>
    <w:basedOn w:val="Normal"/>
    <w:next w:val="Normal"/>
    <w:autoRedefine/>
    <w:uiPriority w:val="39"/>
    <w:rsid w:val="00493AB6"/>
    <w:pPr>
      <w:ind w:left="400"/>
    </w:pPr>
    <w:rPr>
      <w:i/>
      <w:iCs/>
    </w:rPr>
  </w:style>
  <w:style w:type="character" w:styleId="Hyperlink">
    <w:name w:val="Hyperlink"/>
    <w:uiPriority w:val="99"/>
    <w:rsid w:val="00493AB6"/>
    <w:rPr>
      <w:color w:val="0000FF"/>
      <w:u w:val="single"/>
    </w:rPr>
  </w:style>
  <w:style w:type="paragraph" w:styleId="TOC5">
    <w:name w:val="toc 5"/>
    <w:basedOn w:val="Normal"/>
    <w:next w:val="Normal"/>
    <w:autoRedefine/>
    <w:uiPriority w:val="39"/>
    <w:rsid w:val="00EE1362"/>
    <w:pPr>
      <w:ind w:left="800"/>
    </w:pPr>
    <w:rPr>
      <w:sz w:val="18"/>
      <w:szCs w:val="18"/>
    </w:rPr>
  </w:style>
  <w:style w:type="paragraph" w:styleId="TOC4">
    <w:name w:val="toc 4"/>
    <w:basedOn w:val="Normal"/>
    <w:next w:val="Normal"/>
    <w:autoRedefine/>
    <w:uiPriority w:val="39"/>
    <w:rsid w:val="00EE1362"/>
    <w:pPr>
      <w:ind w:left="600"/>
    </w:pPr>
    <w:rPr>
      <w:sz w:val="18"/>
      <w:szCs w:val="18"/>
    </w:rPr>
  </w:style>
  <w:style w:type="paragraph" w:styleId="TOC6">
    <w:name w:val="toc 6"/>
    <w:basedOn w:val="Normal"/>
    <w:next w:val="Normal"/>
    <w:autoRedefine/>
    <w:uiPriority w:val="39"/>
    <w:rsid w:val="00F039DC"/>
    <w:pPr>
      <w:ind w:left="1000"/>
    </w:pPr>
    <w:rPr>
      <w:sz w:val="18"/>
      <w:szCs w:val="18"/>
    </w:rPr>
  </w:style>
  <w:style w:type="paragraph" w:styleId="TOC7">
    <w:name w:val="toc 7"/>
    <w:basedOn w:val="Normal"/>
    <w:next w:val="Normal"/>
    <w:autoRedefine/>
    <w:uiPriority w:val="39"/>
    <w:rsid w:val="00F039DC"/>
    <w:pPr>
      <w:ind w:left="1200"/>
    </w:pPr>
    <w:rPr>
      <w:sz w:val="18"/>
      <w:szCs w:val="18"/>
    </w:rPr>
  </w:style>
  <w:style w:type="paragraph" w:styleId="TOC8">
    <w:name w:val="toc 8"/>
    <w:basedOn w:val="Normal"/>
    <w:next w:val="Normal"/>
    <w:autoRedefine/>
    <w:uiPriority w:val="39"/>
    <w:rsid w:val="00F039DC"/>
    <w:pPr>
      <w:ind w:left="1400"/>
    </w:pPr>
    <w:rPr>
      <w:sz w:val="18"/>
      <w:szCs w:val="18"/>
    </w:rPr>
  </w:style>
  <w:style w:type="paragraph" w:styleId="TOC9">
    <w:name w:val="toc 9"/>
    <w:basedOn w:val="Normal"/>
    <w:next w:val="Normal"/>
    <w:autoRedefine/>
    <w:uiPriority w:val="39"/>
    <w:rsid w:val="00F039DC"/>
    <w:pPr>
      <w:ind w:left="1600"/>
    </w:pPr>
    <w:rPr>
      <w:sz w:val="18"/>
      <w:szCs w:val="18"/>
    </w:rPr>
  </w:style>
  <w:style w:type="paragraph" w:customStyle="1" w:styleId="101">
    <w:name w:val="1.01"/>
    <w:basedOn w:val="Heading2"/>
    <w:link w:val="101Char"/>
    <w:rsid w:val="0027146D"/>
    <w:pPr>
      <w:tabs>
        <w:tab w:val="left" w:pos="720"/>
      </w:tabs>
      <w:ind w:left="720" w:hanging="720"/>
    </w:pPr>
    <w:rPr>
      <w:bCs/>
    </w:rPr>
  </w:style>
  <w:style w:type="character" w:customStyle="1" w:styleId="Heading2Char">
    <w:name w:val="Heading 2 Char"/>
    <w:link w:val="Heading2"/>
    <w:uiPriority w:val="9"/>
    <w:rsid w:val="0032268A"/>
    <w:rPr>
      <w:rFonts w:ascii="Calibri Light" w:eastAsia="SimSun" w:hAnsi="Calibri Light"/>
      <w:b/>
      <w:caps/>
      <w:sz w:val="28"/>
      <w:szCs w:val="28"/>
    </w:rPr>
  </w:style>
  <w:style w:type="character" w:customStyle="1" w:styleId="101Char">
    <w:name w:val="1.01 Char"/>
    <w:link w:val="101"/>
    <w:rsid w:val="006C2B67"/>
    <w:rPr>
      <w:rFonts w:ascii="Calibri Light" w:eastAsia="SimSun" w:hAnsi="Calibri Light"/>
      <w:b/>
      <w:bCs/>
      <w:caps/>
      <w:sz w:val="28"/>
      <w:szCs w:val="28"/>
    </w:rPr>
  </w:style>
  <w:style w:type="paragraph" w:customStyle="1" w:styleId="202">
    <w:name w:val="2.02"/>
    <w:basedOn w:val="Heading2"/>
    <w:link w:val="202Char"/>
    <w:rsid w:val="006C2B67"/>
    <w:pPr>
      <w:tabs>
        <w:tab w:val="num" w:pos="720"/>
      </w:tabs>
      <w:ind w:left="720" w:hanging="720"/>
    </w:pPr>
  </w:style>
  <w:style w:type="character" w:customStyle="1" w:styleId="202Char">
    <w:name w:val="2.02 Char"/>
    <w:link w:val="202"/>
    <w:rsid w:val="006C2B67"/>
    <w:rPr>
      <w:rFonts w:ascii="Calibri Light" w:eastAsia="SimSun" w:hAnsi="Calibri Light"/>
      <w:b/>
      <w:caps/>
      <w:sz w:val="28"/>
      <w:szCs w:val="28"/>
    </w:rPr>
  </w:style>
  <w:style w:type="paragraph" w:customStyle="1" w:styleId="30">
    <w:name w:val="3.0"/>
    <w:basedOn w:val="Heading2"/>
    <w:link w:val="30Char"/>
    <w:rsid w:val="006C2B67"/>
    <w:pPr>
      <w:numPr>
        <w:ilvl w:val="0"/>
        <w:numId w:val="0"/>
      </w:numPr>
      <w:tabs>
        <w:tab w:val="num" w:pos="720"/>
      </w:tabs>
      <w:ind w:left="720" w:hanging="720"/>
    </w:pPr>
  </w:style>
  <w:style w:type="character" w:customStyle="1" w:styleId="30Char">
    <w:name w:val="3.0 Char"/>
    <w:link w:val="30"/>
    <w:rsid w:val="006C2B67"/>
    <w:rPr>
      <w:rFonts w:ascii="Calibri Light" w:eastAsia="SimSun" w:hAnsi="Calibri Light"/>
      <w:b/>
      <w:caps/>
      <w:sz w:val="28"/>
      <w:szCs w:val="28"/>
    </w:rPr>
  </w:style>
  <w:style w:type="paragraph" w:customStyle="1" w:styleId="50">
    <w:name w:val="5.0"/>
    <w:basedOn w:val="Heading2"/>
    <w:rsid w:val="006B666D"/>
    <w:pPr>
      <w:numPr>
        <w:ilvl w:val="0"/>
        <w:numId w:val="0"/>
      </w:numPr>
      <w:tabs>
        <w:tab w:val="num" w:pos="720"/>
      </w:tabs>
      <w:ind w:left="720" w:hanging="720"/>
    </w:pPr>
  </w:style>
  <w:style w:type="paragraph" w:customStyle="1" w:styleId="60">
    <w:name w:val="6.0"/>
    <w:basedOn w:val="Heading2"/>
    <w:rsid w:val="006B666D"/>
    <w:pPr>
      <w:tabs>
        <w:tab w:val="num" w:pos="720"/>
      </w:tabs>
      <w:ind w:left="720" w:hanging="720"/>
    </w:pPr>
  </w:style>
  <w:style w:type="paragraph" w:customStyle="1" w:styleId="70">
    <w:name w:val="7.0"/>
    <w:basedOn w:val="Heading2"/>
    <w:rsid w:val="006B666D"/>
    <w:pPr>
      <w:tabs>
        <w:tab w:val="num" w:pos="720"/>
      </w:tabs>
      <w:ind w:left="720" w:hanging="720"/>
    </w:pPr>
  </w:style>
  <w:style w:type="paragraph" w:customStyle="1" w:styleId="bullets">
    <w:name w:val="bullets"/>
    <w:basedOn w:val="Normal"/>
    <w:rsid w:val="000230F9"/>
    <w:pPr>
      <w:numPr>
        <w:numId w:val="2"/>
      </w:numPr>
      <w:tabs>
        <w:tab w:val="clear" w:pos="792"/>
        <w:tab w:val="num" w:pos="360"/>
        <w:tab w:val="left" w:leader="underscore" w:pos="9900"/>
      </w:tabs>
      <w:ind w:left="360" w:hanging="360"/>
    </w:pPr>
    <w:rPr>
      <w:rFonts w:ascii="Helvetica" w:hAnsi="Helvetica"/>
    </w:rPr>
  </w:style>
  <w:style w:type="paragraph" w:styleId="DocumentMap">
    <w:name w:val="Document Map"/>
    <w:basedOn w:val="Normal"/>
    <w:link w:val="DocumentMapChar"/>
    <w:rsid w:val="00D4266F"/>
    <w:rPr>
      <w:rFonts w:ascii="Tahoma" w:hAnsi="Tahoma" w:cs="Tahoma"/>
      <w:sz w:val="16"/>
      <w:szCs w:val="16"/>
    </w:rPr>
  </w:style>
  <w:style w:type="character" w:customStyle="1" w:styleId="DocumentMapChar">
    <w:name w:val="Document Map Char"/>
    <w:link w:val="DocumentMap"/>
    <w:rsid w:val="00D4266F"/>
    <w:rPr>
      <w:rFonts w:ascii="Tahoma" w:hAnsi="Tahoma" w:cs="Tahoma"/>
      <w:sz w:val="16"/>
      <w:szCs w:val="16"/>
    </w:rPr>
  </w:style>
  <w:style w:type="paragraph" w:styleId="ListParagraph">
    <w:name w:val="List Paragraph"/>
    <w:basedOn w:val="Normal"/>
    <w:uiPriority w:val="34"/>
    <w:qFormat/>
    <w:rsid w:val="00E35A8B"/>
    <w:pPr>
      <w:ind w:left="720"/>
      <w:contextualSpacing/>
    </w:pPr>
  </w:style>
  <w:style w:type="paragraph" w:styleId="NormalWeb">
    <w:name w:val="Normal (Web)"/>
    <w:basedOn w:val="Normal"/>
    <w:rsid w:val="009D5C5F"/>
    <w:pPr>
      <w:spacing w:before="100" w:beforeAutospacing="1" w:after="100" w:afterAutospacing="1"/>
    </w:pPr>
    <w:rPr>
      <w:sz w:val="24"/>
      <w:szCs w:val="24"/>
    </w:rPr>
  </w:style>
  <w:style w:type="character" w:styleId="FollowedHyperlink">
    <w:name w:val="FollowedHyperlink"/>
    <w:rsid w:val="00846762"/>
    <w:rPr>
      <w:color w:val="800080"/>
      <w:u w:val="single"/>
    </w:rPr>
  </w:style>
  <w:style w:type="character" w:styleId="CommentReference">
    <w:name w:val="annotation reference"/>
    <w:rsid w:val="00A53C19"/>
    <w:rPr>
      <w:sz w:val="16"/>
      <w:szCs w:val="16"/>
    </w:rPr>
  </w:style>
  <w:style w:type="paragraph" w:styleId="CommentText">
    <w:name w:val="annotation text"/>
    <w:basedOn w:val="Normal"/>
    <w:link w:val="CommentTextChar"/>
    <w:rsid w:val="00A53C19"/>
  </w:style>
  <w:style w:type="character" w:customStyle="1" w:styleId="CommentTextChar">
    <w:name w:val="Comment Text Char"/>
    <w:basedOn w:val="DefaultParagraphFont"/>
    <w:link w:val="CommentText"/>
    <w:rsid w:val="00A53C19"/>
  </w:style>
  <w:style w:type="paragraph" w:styleId="CommentSubject">
    <w:name w:val="annotation subject"/>
    <w:basedOn w:val="CommentText"/>
    <w:next w:val="CommentText"/>
    <w:link w:val="CommentSubjectChar"/>
    <w:rsid w:val="00A53C19"/>
    <w:rPr>
      <w:b/>
      <w:bCs/>
    </w:rPr>
  </w:style>
  <w:style w:type="character" w:customStyle="1" w:styleId="CommentSubjectChar">
    <w:name w:val="Comment Subject Char"/>
    <w:link w:val="CommentSubject"/>
    <w:rsid w:val="00A53C19"/>
    <w:rPr>
      <w:b/>
      <w:bCs/>
    </w:rPr>
  </w:style>
  <w:style w:type="paragraph" w:styleId="Title">
    <w:name w:val="Title"/>
    <w:basedOn w:val="Normal"/>
    <w:next w:val="Normal"/>
    <w:link w:val="TitleChar"/>
    <w:uiPriority w:val="10"/>
    <w:qFormat/>
    <w:rsid w:val="00E35A8B"/>
    <w:pPr>
      <w:spacing w:after="0" w:line="240" w:lineRule="auto"/>
      <w:contextualSpacing/>
    </w:pPr>
    <w:rPr>
      <w:rFonts w:ascii="Calibri Light" w:eastAsia="SimSun" w:hAnsi="Calibri Light"/>
      <w:caps/>
      <w:color w:val="404040"/>
      <w:spacing w:val="-10"/>
      <w:sz w:val="72"/>
      <w:szCs w:val="72"/>
    </w:rPr>
  </w:style>
  <w:style w:type="character" w:customStyle="1" w:styleId="TitleChar">
    <w:name w:val="Title Char"/>
    <w:link w:val="Title"/>
    <w:uiPriority w:val="10"/>
    <w:rsid w:val="00E35A8B"/>
    <w:rPr>
      <w:rFonts w:ascii="Calibri Light" w:eastAsia="SimSun" w:hAnsi="Calibri Light" w:cs="Times New Roman"/>
      <w:caps/>
      <w:color w:val="404040"/>
      <w:spacing w:val="-10"/>
      <w:sz w:val="72"/>
      <w:szCs w:val="72"/>
    </w:rPr>
  </w:style>
  <w:style w:type="paragraph" w:styleId="Subtitle">
    <w:name w:val="Subtitle"/>
    <w:basedOn w:val="Normal"/>
    <w:next w:val="Normal"/>
    <w:link w:val="SubtitleChar"/>
    <w:uiPriority w:val="11"/>
    <w:qFormat/>
    <w:rsid w:val="00E35A8B"/>
    <w:pPr>
      <w:numPr>
        <w:ilvl w:val="1"/>
      </w:numPr>
    </w:pPr>
    <w:rPr>
      <w:rFonts w:ascii="Calibri Light" w:eastAsia="SimSun" w:hAnsi="Calibri Light"/>
      <w:smallCaps/>
      <w:color w:val="595959"/>
      <w:sz w:val="28"/>
      <w:szCs w:val="28"/>
    </w:rPr>
  </w:style>
  <w:style w:type="character" w:customStyle="1" w:styleId="SubtitleChar">
    <w:name w:val="Subtitle Char"/>
    <w:link w:val="Subtitle"/>
    <w:uiPriority w:val="11"/>
    <w:rsid w:val="00E35A8B"/>
    <w:rPr>
      <w:rFonts w:ascii="Calibri Light" w:eastAsia="SimSun" w:hAnsi="Calibri Light" w:cs="Times New Roman"/>
      <w:smallCaps/>
      <w:color w:val="595959"/>
      <w:sz w:val="28"/>
      <w:szCs w:val="28"/>
    </w:rPr>
  </w:style>
  <w:style w:type="paragraph" w:styleId="IntenseQuote">
    <w:name w:val="Intense Quote"/>
    <w:basedOn w:val="Normal"/>
    <w:next w:val="Normal"/>
    <w:link w:val="IntenseQuoteChar"/>
    <w:uiPriority w:val="30"/>
    <w:qFormat/>
    <w:rsid w:val="00E35A8B"/>
    <w:pPr>
      <w:spacing w:before="280" w:after="280" w:line="240" w:lineRule="auto"/>
      <w:ind w:left="1080" w:right="1080"/>
      <w:jc w:val="center"/>
    </w:pPr>
    <w:rPr>
      <w:color w:val="404040"/>
      <w:sz w:val="32"/>
      <w:szCs w:val="32"/>
    </w:rPr>
  </w:style>
  <w:style w:type="character" w:customStyle="1" w:styleId="IntenseQuoteChar">
    <w:name w:val="Intense Quote Char"/>
    <w:link w:val="IntenseQuote"/>
    <w:uiPriority w:val="30"/>
    <w:rsid w:val="00E35A8B"/>
    <w:rPr>
      <w:color w:val="404040"/>
      <w:sz w:val="32"/>
      <w:szCs w:val="32"/>
    </w:rPr>
  </w:style>
  <w:style w:type="table" w:styleId="TableGrid">
    <w:name w:val="Table Grid"/>
    <w:basedOn w:val="TableNormal"/>
    <w:rsid w:val="000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32268A"/>
    <w:rPr>
      <w:rFonts w:ascii="Calibri Light" w:eastAsia="SimSun" w:hAnsi="Calibri Light"/>
      <w:b/>
      <w:caps/>
      <w:sz w:val="36"/>
      <w:szCs w:val="36"/>
    </w:rPr>
  </w:style>
  <w:style w:type="character" w:customStyle="1" w:styleId="Heading3Char">
    <w:name w:val="Heading 3 Char"/>
    <w:link w:val="Heading3"/>
    <w:uiPriority w:val="9"/>
    <w:rsid w:val="00456158"/>
    <w:rPr>
      <w:rFonts w:ascii="Calibri Light" w:eastAsia="SimSun" w:hAnsi="Calibri Light"/>
      <w:b/>
      <w:smallCaps/>
      <w:sz w:val="28"/>
      <w:szCs w:val="28"/>
    </w:rPr>
  </w:style>
  <w:style w:type="character" w:customStyle="1" w:styleId="Heading4Char">
    <w:name w:val="Heading 4 Char"/>
    <w:link w:val="Heading4"/>
    <w:uiPriority w:val="9"/>
    <w:rsid w:val="00E35A8B"/>
    <w:rPr>
      <w:rFonts w:ascii="Calibri Light" w:eastAsia="SimSun" w:hAnsi="Calibri Light"/>
      <w:caps/>
      <w:sz w:val="22"/>
      <w:szCs w:val="22"/>
    </w:rPr>
  </w:style>
  <w:style w:type="character" w:customStyle="1" w:styleId="Heading5Char">
    <w:name w:val="Heading 5 Char"/>
    <w:link w:val="Heading5"/>
    <w:uiPriority w:val="9"/>
    <w:rsid w:val="00E35A8B"/>
    <w:rPr>
      <w:rFonts w:ascii="Calibri Light" w:eastAsia="SimSun" w:hAnsi="Calibri Light"/>
      <w:i/>
      <w:iCs/>
      <w:caps/>
      <w:sz w:val="22"/>
      <w:szCs w:val="22"/>
    </w:rPr>
  </w:style>
  <w:style w:type="character" w:customStyle="1" w:styleId="Heading6Char">
    <w:name w:val="Heading 6 Char"/>
    <w:link w:val="Heading6"/>
    <w:uiPriority w:val="9"/>
    <w:semiHidden/>
    <w:rsid w:val="00E35A8B"/>
    <w:rPr>
      <w:rFonts w:ascii="Calibri Light" w:eastAsia="SimSun" w:hAnsi="Calibri Light"/>
      <w:b/>
      <w:bCs/>
      <w:caps/>
      <w:color w:val="262626"/>
    </w:rPr>
  </w:style>
  <w:style w:type="character" w:customStyle="1" w:styleId="Heading7Char">
    <w:name w:val="Heading 7 Char"/>
    <w:link w:val="Heading7"/>
    <w:uiPriority w:val="9"/>
    <w:semiHidden/>
    <w:rsid w:val="00E35A8B"/>
    <w:rPr>
      <w:rFonts w:ascii="Calibri Light" w:eastAsia="SimSun" w:hAnsi="Calibri Light"/>
      <w:b/>
      <w:bCs/>
      <w:i/>
      <w:iCs/>
      <w:caps/>
      <w:color w:val="262626"/>
    </w:rPr>
  </w:style>
  <w:style w:type="character" w:customStyle="1" w:styleId="Heading8Char">
    <w:name w:val="Heading 8 Char"/>
    <w:link w:val="Heading8"/>
    <w:uiPriority w:val="9"/>
    <w:rsid w:val="00E35A8B"/>
    <w:rPr>
      <w:rFonts w:ascii="Calibri Light" w:eastAsia="SimSun" w:hAnsi="Calibri Light"/>
      <w:b/>
      <w:bCs/>
      <w:caps/>
      <w:color w:val="7F7F7F"/>
    </w:rPr>
  </w:style>
  <w:style w:type="character" w:customStyle="1" w:styleId="Heading9Char">
    <w:name w:val="Heading 9 Char"/>
    <w:link w:val="Heading9"/>
    <w:uiPriority w:val="9"/>
    <w:semiHidden/>
    <w:rsid w:val="00E35A8B"/>
    <w:rPr>
      <w:rFonts w:ascii="Calibri Light" w:eastAsia="SimSun" w:hAnsi="Calibri Light"/>
      <w:b/>
      <w:bCs/>
      <w:i/>
      <w:iCs/>
      <w:caps/>
      <w:color w:val="7F7F7F"/>
    </w:rPr>
  </w:style>
  <w:style w:type="character" w:styleId="Strong">
    <w:name w:val="Strong"/>
    <w:uiPriority w:val="22"/>
    <w:qFormat/>
    <w:rsid w:val="00E35A8B"/>
    <w:rPr>
      <w:b/>
      <w:bCs/>
    </w:rPr>
  </w:style>
  <w:style w:type="character" w:styleId="Emphasis">
    <w:name w:val="Emphasis"/>
    <w:uiPriority w:val="20"/>
    <w:qFormat/>
    <w:rsid w:val="00E35A8B"/>
    <w:rPr>
      <w:i/>
      <w:iCs/>
    </w:rPr>
  </w:style>
  <w:style w:type="paragraph" w:styleId="NoSpacing">
    <w:name w:val="No Spacing"/>
    <w:uiPriority w:val="1"/>
    <w:qFormat/>
    <w:rsid w:val="00E35A8B"/>
    <w:rPr>
      <w:sz w:val="22"/>
      <w:szCs w:val="22"/>
    </w:rPr>
  </w:style>
  <w:style w:type="paragraph" w:styleId="Quote">
    <w:name w:val="Quote"/>
    <w:basedOn w:val="Normal"/>
    <w:next w:val="Normal"/>
    <w:link w:val="QuoteChar"/>
    <w:uiPriority w:val="29"/>
    <w:qFormat/>
    <w:rsid w:val="00E35A8B"/>
    <w:pPr>
      <w:spacing w:before="160" w:line="240" w:lineRule="auto"/>
      <w:ind w:left="720" w:right="720"/>
    </w:pPr>
    <w:rPr>
      <w:rFonts w:ascii="Calibri Light" w:eastAsia="SimSun" w:hAnsi="Calibri Light"/>
      <w:sz w:val="25"/>
      <w:szCs w:val="25"/>
    </w:rPr>
  </w:style>
  <w:style w:type="character" w:customStyle="1" w:styleId="QuoteChar">
    <w:name w:val="Quote Char"/>
    <w:link w:val="Quote"/>
    <w:uiPriority w:val="29"/>
    <w:rsid w:val="00E35A8B"/>
    <w:rPr>
      <w:rFonts w:ascii="Calibri Light" w:eastAsia="SimSun" w:hAnsi="Calibri Light" w:cs="Times New Roman"/>
      <w:sz w:val="25"/>
      <w:szCs w:val="25"/>
    </w:rPr>
  </w:style>
  <w:style w:type="character" w:styleId="SubtleEmphasis">
    <w:name w:val="Subtle Emphasis"/>
    <w:uiPriority w:val="19"/>
    <w:qFormat/>
    <w:rsid w:val="00E35A8B"/>
    <w:rPr>
      <w:i/>
      <w:iCs/>
      <w:color w:val="595959"/>
    </w:rPr>
  </w:style>
  <w:style w:type="character" w:styleId="IntenseEmphasis">
    <w:name w:val="Intense Emphasis"/>
    <w:uiPriority w:val="21"/>
    <w:qFormat/>
    <w:rsid w:val="00E35A8B"/>
    <w:rPr>
      <w:b/>
      <w:bCs/>
      <w:i/>
      <w:iCs/>
    </w:rPr>
  </w:style>
  <w:style w:type="character" w:styleId="SubtleReference">
    <w:name w:val="Subtle Reference"/>
    <w:uiPriority w:val="31"/>
    <w:qFormat/>
    <w:rsid w:val="00E35A8B"/>
    <w:rPr>
      <w:smallCaps/>
      <w:color w:val="404040"/>
      <w:u w:val="single" w:color="7F7F7F"/>
    </w:rPr>
  </w:style>
  <w:style w:type="character" w:styleId="IntenseReference">
    <w:name w:val="Intense Reference"/>
    <w:uiPriority w:val="32"/>
    <w:qFormat/>
    <w:rsid w:val="00E35A8B"/>
    <w:rPr>
      <w:b/>
      <w:bCs/>
      <w:caps w:val="0"/>
      <w:smallCaps/>
      <w:color w:val="auto"/>
      <w:spacing w:val="3"/>
      <w:u w:val="single"/>
    </w:rPr>
  </w:style>
  <w:style w:type="character" w:styleId="BookTitle">
    <w:name w:val="Book Title"/>
    <w:uiPriority w:val="33"/>
    <w:qFormat/>
    <w:rsid w:val="00E35A8B"/>
    <w:rPr>
      <w:b/>
      <w:bCs/>
      <w:smallCaps/>
      <w:spacing w:val="7"/>
    </w:rPr>
  </w:style>
  <w:style w:type="paragraph" w:styleId="TOCHeading">
    <w:name w:val="TOC Heading"/>
    <w:basedOn w:val="Heading1"/>
    <w:next w:val="Normal"/>
    <w:uiPriority w:val="39"/>
    <w:semiHidden/>
    <w:unhideWhenUsed/>
    <w:qFormat/>
    <w:rsid w:val="00E35A8B"/>
    <w:pPr>
      <w:outlineLvl w:val="9"/>
    </w:pPr>
  </w:style>
  <w:style w:type="paragraph" w:styleId="Caption">
    <w:name w:val="caption"/>
    <w:basedOn w:val="Normal"/>
    <w:next w:val="Normal"/>
    <w:uiPriority w:val="35"/>
    <w:semiHidden/>
    <w:unhideWhenUsed/>
    <w:qFormat/>
    <w:rsid w:val="00E35A8B"/>
    <w:pPr>
      <w:spacing w:line="240" w:lineRule="auto"/>
    </w:pPr>
    <w:rPr>
      <w:b/>
      <w:bCs/>
      <w:smallCaps/>
      <w:color w:val="595959"/>
    </w:rPr>
  </w:style>
  <w:style w:type="character" w:customStyle="1" w:styleId="FooterChar">
    <w:name w:val="Footer Char"/>
    <w:link w:val="Footer"/>
    <w:uiPriority w:val="99"/>
    <w:rsid w:val="000E0BF9"/>
  </w:style>
  <w:style w:type="character" w:customStyle="1" w:styleId="BodyTextIndentChar">
    <w:name w:val="Body Text Indent Char"/>
    <w:link w:val="BodyTextIndent"/>
    <w:rsid w:val="000E0BF9"/>
    <w:rPr>
      <w:rFonts w:ascii="Helvetica" w:hAnsi="Helvetica"/>
    </w:rPr>
  </w:style>
  <w:style w:type="paragraph" w:customStyle="1" w:styleId="PONotes">
    <w:name w:val="PO Notes"/>
    <w:basedOn w:val="TextBox"/>
    <w:link w:val="PONotesChar"/>
    <w:qFormat/>
    <w:rsid w:val="00456158"/>
    <w:pPr>
      <w:spacing w:line="240" w:lineRule="auto"/>
    </w:pPr>
    <w:rPr>
      <w:vanish/>
    </w:rPr>
  </w:style>
  <w:style w:type="paragraph" w:customStyle="1" w:styleId="FillIn">
    <w:name w:val="Fill In"/>
    <w:basedOn w:val="Normal"/>
    <w:link w:val="FillInChar"/>
    <w:qFormat/>
    <w:rsid w:val="008736A9"/>
    <w:rPr>
      <w:b/>
      <w:caps/>
      <w:color w:val="C00000"/>
    </w:rPr>
  </w:style>
  <w:style w:type="character" w:customStyle="1" w:styleId="TextBoxChar">
    <w:name w:val="Text Box Char"/>
    <w:link w:val="TextBox"/>
    <w:rsid w:val="00456158"/>
    <w:rPr>
      <w:rFonts w:ascii="Arial" w:hAnsi="Arial"/>
      <w:b/>
      <w:caps/>
      <w:sz w:val="16"/>
      <w:shd w:val="pct50" w:color="C0C0C0" w:fill="FFFFFF"/>
    </w:rPr>
  </w:style>
  <w:style w:type="character" w:customStyle="1" w:styleId="PONotesChar">
    <w:name w:val="PO Notes Char"/>
    <w:link w:val="PONotes"/>
    <w:rsid w:val="00456158"/>
    <w:rPr>
      <w:rFonts w:ascii="Arial" w:hAnsi="Arial"/>
      <w:b/>
      <w:caps/>
      <w:vanish/>
      <w:sz w:val="16"/>
      <w:shd w:val="pct50" w:color="C0C0C0" w:fill="FFFFFF"/>
    </w:rPr>
  </w:style>
  <w:style w:type="character" w:customStyle="1" w:styleId="FillInChar">
    <w:name w:val="Fill In Char"/>
    <w:link w:val="FillIn"/>
    <w:rsid w:val="008736A9"/>
    <w:rPr>
      <w:b/>
      <w:caps/>
      <w:color w:val="C00000"/>
      <w:sz w:val="22"/>
      <w:szCs w:val="22"/>
    </w:rPr>
  </w:style>
  <w:style w:type="character" w:styleId="UnresolvedMention">
    <w:name w:val="Unresolved Mention"/>
    <w:basedOn w:val="DefaultParagraphFont"/>
    <w:uiPriority w:val="99"/>
    <w:semiHidden/>
    <w:unhideWhenUsed/>
    <w:rsid w:val="00940191"/>
    <w:rPr>
      <w:color w:val="808080"/>
      <w:shd w:val="clear" w:color="auto" w:fill="E6E6E6"/>
    </w:rPr>
  </w:style>
  <w:style w:type="character" w:customStyle="1" w:styleId="HEADINGS">
    <w:name w:val="HEADINGS"/>
    <w:rsid w:val="0048268F"/>
    <w:rPr>
      <w:rFonts w:ascii="Univers Condensed" w:hAnsi="Univers Condensed"/>
      <w:noProof w:val="0"/>
      <w:sz w:val="18"/>
      <w:lang w:val="en-US"/>
    </w:rPr>
  </w:style>
  <w:style w:type="paragraph" w:styleId="Revision">
    <w:name w:val="Revision"/>
    <w:hidden/>
    <w:uiPriority w:val="99"/>
    <w:semiHidden/>
    <w:rsid w:val="0067425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051174">
      <w:bodyDiv w:val="1"/>
      <w:marLeft w:val="0"/>
      <w:marRight w:val="0"/>
      <w:marTop w:val="0"/>
      <w:marBottom w:val="0"/>
      <w:divBdr>
        <w:top w:val="none" w:sz="0" w:space="0" w:color="auto"/>
        <w:left w:val="none" w:sz="0" w:space="0" w:color="auto"/>
        <w:bottom w:val="none" w:sz="0" w:space="0" w:color="auto"/>
        <w:right w:val="none" w:sz="0" w:space="0" w:color="auto"/>
      </w:divBdr>
    </w:div>
    <w:div w:id="676537084">
      <w:bodyDiv w:val="1"/>
      <w:marLeft w:val="0"/>
      <w:marRight w:val="0"/>
      <w:marTop w:val="0"/>
      <w:marBottom w:val="0"/>
      <w:divBdr>
        <w:top w:val="none" w:sz="0" w:space="0" w:color="auto"/>
        <w:left w:val="none" w:sz="0" w:space="0" w:color="auto"/>
        <w:bottom w:val="none" w:sz="0" w:space="0" w:color="auto"/>
        <w:right w:val="none" w:sz="0" w:space="0" w:color="auto"/>
      </w:divBdr>
    </w:div>
    <w:div w:id="1251086669">
      <w:bodyDiv w:val="1"/>
      <w:marLeft w:val="0"/>
      <w:marRight w:val="0"/>
      <w:marTop w:val="0"/>
      <w:marBottom w:val="0"/>
      <w:divBdr>
        <w:top w:val="none" w:sz="0" w:space="0" w:color="auto"/>
        <w:left w:val="none" w:sz="0" w:space="0" w:color="auto"/>
        <w:bottom w:val="none" w:sz="0" w:space="0" w:color="auto"/>
        <w:right w:val="none" w:sz="0" w:space="0" w:color="auto"/>
      </w:divBdr>
    </w:div>
    <w:div w:id="1287613930">
      <w:bodyDiv w:val="1"/>
      <w:marLeft w:val="0"/>
      <w:marRight w:val="0"/>
      <w:marTop w:val="0"/>
      <w:marBottom w:val="0"/>
      <w:divBdr>
        <w:top w:val="none" w:sz="0" w:space="0" w:color="auto"/>
        <w:left w:val="none" w:sz="0" w:space="0" w:color="auto"/>
        <w:bottom w:val="none" w:sz="0" w:space="0" w:color="auto"/>
        <w:right w:val="none" w:sz="0" w:space="0" w:color="auto"/>
      </w:divBdr>
    </w:div>
    <w:div w:id="1544249017">
      <w:bodyDiv w:val="1"/>
      <w:marLeft w:val="0"/>
      <w:marRight w:val="0"/>
      <w:marTop w:val="0"/>
      <w:marBottom w:val="0"/>
      <w:divBdr>
        <w:top w:val="none" w:sz="0" w:space="0" w:color="auto"/>
        <w:left w:val="none" w:sz="0" w:space="0" w:color="auto"/>
        <w:bottom w:val="none" w:sz="0" w:space="0" w:color="auto"/>
        <w:right w:val="none" w:sz="0" w:space="0" w:color="auto"/>
      </w:divBdr>
    </w:div>
    <w:div w:id="1937789831">
      <w:bodyDiv w:val="1"/>
      <w:marLeft w:val="0"/>
      <w:marRight w:val="0"/>
      <w:marTop w:val="0"/>
      <w:marBottom w:val="0"/>
      <w:divBdr>
        <w:top w:val="none" w:sz="0" w:space="0" w:color="auto"/>
        <w:left w:val="none" w:sz="0" w:space="0" w:color="auto"/>
        <w:bottom w:val="none" w:sz="0" w:space="0" w:color="auto"/>
        <w:right w:val="none" w:sz="0" w:space="0" w:color="auto"/>
      </w:divBdr>
    </w:div>
    <w:div w:id="19737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tate.gov/trafficking-in-persons-report/" TargetMode="External"/><Relationship Id="rId4" Type="http://schemas.openxmlformats.org/officeDocument/2006/relationships/settings" Target="settings.xml"/><Relationship Id="rId9" Type="http://schemas.openxmlformats.org/officeDocument/2006/relationships/hyperlink" Target="https://doa.alaska.gov/oppm/pdf/pref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9B6E1-2526-4DC4-A82B-59F31ED41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36</Pages>
  <Words>12396</Words>
  <Characters>70663</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RFP</vt:lpstr>
    </vt:vector>
  </TitlesOfParts>
  <Company>State of Alaska</Company>
  <LinksUpToDate>false</LinksUpToDate>
  <CharactersWithSpaces>82894</CharactersWithSpaces>
  <SharedDoc>false</SharedDoc>
  <HLinks>
    <vt:vector size="558" baseType="variant">
      <vt:variant>
        <vt:i4>2293880</vt:i4>
      </vt:variant>
      <vt:variant>
        <vt:i4>552</vt:i4>
      </vt:variant>
      <vt:variant>
        <vt:i4>0</vt:i4>
      </vt:variant>
      <vt:variant>
        <vt:i4>5</vt:i4>
      </vt:variant>
      <vt:variant>
        <vt:lpwstr>http://www.state.gov/j/tip/</vt:lpwstr>
      </vt:variant>
      <vt:variant>
        <vt:lpwstr/>
      </vt:variant>
      <vt:variant>
        <vt:i4>7733362</vt:i4>
      </vt:variant>
      <vt:variant>
        <vt:i4>549</vt:i4>
      </vt:variant>
      <vt:variant>
        <vt:i4>0</vt:i4>
      </vt:variant>
      <vt:variant>
        <vt:i4>5</vt:i4>
      </vt:variant>
      <vt:variant>
        <vt:lpwstr>http://doa.alaska.gov/dgs/pdf/pref1.pdf</vt:lpwstr>
      </vt:variant>
      <vt:variant>
        <vt:lpwstr/>
      </vt:variant>
      <vt:variant>
        <vt:i4>1507378</vt:i4>
      </vt:variant>
      <vt:variant>
        <vt:i4>542</vt:i4>
      </vt:variant>
      <vt:variant>
        <vt:i4>0</vt:i4>
      </vt:variant>
      <vt:variant>
        <vt:i4>5</vt:i4>
      </vt:variant>
      <vt:variant>
        <vt:lpwstr/>
      </vt:variant>
      <vt:variant>
        <vt:lpwstr>_Toc443578291</vt:lpwstr>
      </vt:variant>
      <vt:variant>
        <vt:i4>1507378</vt:i4>
      </vt:variant>
      <vt:variant>
        <vt:i4>536</vt:i4>
      </vt:variant>
      <vt:variant>
        <vt:i4>0</vt:i4>
      </vt:variant>
      <vt:variant>
        <vt:i4>5</vt:i4>
      </vt:variant>
      <vt:variant>
        <vt:lpwstr/>
      </vt:variant>
      <vt:variant>
        <vt:lpwstr>_Toc443578290</vt:lpwstr>
      </vt:variant>
      <vt:variant>
        <vt:i4>1441842</vt:i4>
      </vt:variant>
      <vt:variant>
        <vt:i4>530</vt:i4>
      </vt:variant>
      <vt:variant>
        <vt:i4>0</vt:i4>
      </vt:variant>
      <vt:variant>
        <vt:i4>5</vt:i4>
      </vt:variant>
      <vt:variant>
        <vt:lpwstr/>
      </vt:variant>
      <vt:variant>
        <vt:lpwstr>_Toc443578289</vt:lpwstr>
      </vt:variant>
      <vt:variant>
        <vt:i4>1441842</vt:i4>
      </vt:variant>
      <vt:variant>
        <vt:i4>524</vt:i4>
      </vt:variant>
      <vt:variant>
        <vt:i4>0</vt:i4>
      </vt:variant>
      <vt:variant>
        <vt:i4>5</vt:i4>
      </vt:variant>
      <vt:variant>
        <vt:lpwstr/>
      </vt:variant>
      <vt:variant>
        <vt:lpwstr>_Toc443578288</vt:lpwstr>
      </vt:variant>
      <vt:variant>
        <vt:i4>1441842</vt:i4>
      </vt:variant>
      <vt:variant>
        <vt:i4>518</vt:i4>
      </vt:variant>
      <vt:variant>
        <vt:i4>0</vt:i4>
      </vt:variant>
      <vt:variant>
        <vt:i4>5</vt:i4>
      </vt:variant>
      <vt:variant>
        <vt:lpwstr/>
      </vt:variant>
      <vt:variant>
        <vt:lpwstr>_Toc443578287</vt:lpwstr>
      </vt:variant>
      <vt:variant>
        <vt:i4>1441842</vt:i4>
      </vt:variant>
      <vt:variant>
        <vt:i4>512</vt:i4>
      </vt:variant>
      <vt:variant>
        <vt:i4>0</vt:i4>
      </vt:variant>
      <vt:variant>
        <vt:i4>5</vt:i4>
      </vt:variant>
      <vt:variant>
        <vt:lpwstr/>
      </vt:variant>
      <vt:variant>
        <vt:lpwstr>_Toc443578286</vt:lpwstr>
      </vt:variant>
      <vt:variant>
        <vt:i4>1441842</vt:i4>
      </vt:variant>
      <vt:variant>
        <vt:i4>506</vt:i4>
      </vt:variant>
      <vt:variant>
        <vt:i4>0</vt:i4>
      </vt:variant>
      <vt:variant>
        <vt:i4>5</vt:i4>
      </vt:variant>
      <vt:variant>
        <vt:lpwstr/>
      </vt:variant>
      <vt:variant>
        <vt:lpwstr>_Toc443578285</vt:lpwstr>
      </vt:variant>
      <vt:variant>
        <vt:i4>1441842</vt:i4>
      </vt:variant>
      <vt:variant>
        <vt:i4>500</vt:i4>
      </vt:variant>
      <vt:variant>
        <vt:i4>0</vt:i4>
      </vt:variant>
      <vt:variant>
        <vt:i4>5</vt:i4>
      </vt:variant>
      <vt:variant>
        <vt:lpwstr/>
      </vt:variant>
      <vt:variant>
        <vt:lpwstr>_Toc443578284</vt:lpwstr>
      </vt:variant>
      <vt:variant>
        <vt:i4>1441842</vt:i4>
      </vt:variant>
      <vt:variant>
        <vt:i4>494</vt:i4>
      </vt:variant>
      <vt:variant>
        <vt:i4>0</vt:i4>
      </vt:variant>
      <vt:variant>
        <vt:i4>5</vt:i4>
      </vt:variant>
      <vt:variant>
        <vt:lpwstr/>
      </vt:variant>
      <vt:variant>
        <vt:lpwstr>_Toc443578283</vt:lpwstr>
      </vt:variant>
      <vt:variant>
        <vt:i4>1441842</vt:i4>
      </vt:variant>
      <vt:variant>
        <vt:i4>488</vt:i4>
      </vt:variant>
      <vt:variant>
        <vt:i4>0</vt:i4>
      </vt:variant>
      <vt:variant>
        <vt:i4>5</vt:i4>
      </vt:variant>
      <vt:variant>
        <vt:lpwstr/>
      </vt:variant>
      <vt:variant>
        <vt:lpwstr>_Toc443578282</vt:lpwstr>
      </vt:variant>
      <vt:variant>
        <vt:i4>1441842</vt:i4>
      </vt:variant>
      <vt:variant>
        <vt:i4>482</vt:i4>
      </vt:variant>
      <vt:variant>
        <vt:i4>0</vt:i4>
      </vt:variant>
      <vt:variant>
        <vt:i4>5</vt:i4>
      </vt:variant>
      <vt:variant>
        <vt:lpwstr/>
      </vt:variant>
      <vt:variant>
        <vt:lpwstr>_Toc443578281</vt:lpwstr>
      </vt:variant>
      <vt:variant>
        <vt:i4>1441842</vt:i4>
      </vt:variant>
      <vt:variant>
        <vt:i4>476</vt:i4>
      </vt:variant>
      <vt:variant>
        <vt:i4>0</vt:i4>
      </vt:variant>
      <vt:variant>
        <vt:i4>5</vt:i4>
      </vt:variant>
      <vt:variant>
        <vt:lpwstr/>
      </vt:variant>
      <vt:variant>
        <vt:lpwstr>_Toc443578280</vt:lpwstr>
      </vt:variant>
      <vt:variant>
        <vt:i4>1638450</vt:i4>
      </vt:variant>
      <vt:variant>
        <vt:i4>470</vt:i4>
      </vt:variant>
      <vt:variant>
        <vt:i4>0</vt:i4>
      </vt:variant>
      <vt:variant>
        <vt:i4>5</vt:i4>
      </vt:variant>
      <vt:variant>
        <vt:lpwstr/>
      </vt:variant>
      <vt:variant>
        <vt:lpwstr>_Toc443578279</vt:lpwstr>
      </vt:variant>
      <vt:variant>
        <vt:i4>1638450</vt:i4>
      </vt:variant>
      <vt:variant>
        <vt:i4>464</vt:i4>
      </vt:variant>
      <vt:variant>
        <vt:i4>0</vt:i4>
      </vt:variant>
      <vt:variant>
        <vt:i4>5</vt:i4>
      </vt:variant>
      <vt:variant>
        <vt:lpwstr/>
      </vt:variant>
      <vt:variant>
        <vt:lpwstr>_Toc443578278</vt:lpwstr>
      </vt:variant>
      <vt:variant>
        <vt:i4>1638450</vt:i4>
      </vt:variant>
      <vt:variant>
        <vt:i4>458</vt:i4>
      </vt:variant>
      <vt:variant>
        <vt:i4>0</vt:i4>
      </vt:variant>
      <vt:variant>
        <vt:i4>5</vt:i4>
      </vt:variant>
      <vt:variant>
        <vt:lpwstr/>
      </vt:variant>
      <vt:variant>
        <vt:lpwstr>_Toc443578277</vt:lpwstr>
      </vt:variant>
      <vt:variant>
        <vt:i4>1638450</vt:i4>
      </vt:variant>
      <vt:variant>
        <vt:i4>452</vt:i4>
      </vt:variant>
      <vt:variant>
        <vt:i4>0</vt:i4>
      </vt:variant>
      <vt:variant>
        <vt:i4>5</vt:i4>
      </vt:variant>
      <vt:variant>
        <vt:lpwstr/>
      </vt:variant>
      <vt:variant>
        <vt:lpwstr>_Toc443578276</vt:lpwstr>
      </vt:variant>
      <vt:variant>
        <vt:i4>1638450</vt:i4>
      </vt:variant>
      <vt:variant>
        <vt:i4>446</vt:i4>
      </vt:variant>
      <vt:variant>
        <vt:i4>0</vt:i4>
      </vt:variant>
      <vt:variant>
        <vt:i4>5</vt:i4>
      </vt:variant>
      <vt:variant>
        <vt:lpwstr/>
      </vt:variant>
      <vt:variant>
        <vt:lpwstr>_Toc443578275</vt:lpwstr>
      </vt:variant>
      <vt:variant>
        <vt:i4>1638450</vt:i4>
      </vt:variant>
      <vt:variant>
        <vt:i4>440</vt:i4>
      </vt:variant>
      <vt:variant>
        <vt:i4>0</vt:i4>
      </vt:variant>
      <vt:variant>
        <vt:i4>5</vt:i4>
      </vt:variant>
      <vt:variant>
        <vt:lpwstr/>
      </vt:variant>
      <vt:variant>
        <vt:lpwstr>_Toc443578274</vt:lpwstr>
      </vt:variant>
      <vt:variant>
        <vt:i4>1638450</vt:i4>
      </vt:variant>
      <vt:variant>
        <vt:i4>434</vt:i4>
      </vt:variant>
      <vt:variant>
        <vt:i4>0</vt:i4>
      </vt:variant>
      <vt:variant>
        <vt:i4>5</vt:i4>
      </vt:variant>
      <vt:variant>
        <vt:lpwstr/>
      </vt:variant>
      <vt:variant>
        <vt:lpwstr>_Toc443578273</vt:lpwstr>
      </vt:variant>
      <vt:variant>
        <vt:i4>1638450</vt:i4>
      </vt:variant>
      <vt:variant>
        <vt:i4>428</vt:i4>
      </vt:variant>
      <vt:variant>
        <vt:i4>0</vt:i4>
      </vt:variant>
      <vt:variant>
        <vt:i4>5</vt:i4>
      </vt:variant>
      <vt:variant>
        <vt:lpwstr/>
      </vt:variant>
      <vt:variant>
        <vt:lpwstr>_Toc443578272</vt:lpwstr>
      </vt:variant>
      <vt:variant>
        <vt:i4>1638450</vt:i4>
      </vt:variant>
      <vt:variant>
        <vt:i4>422</vt:i4>
      </vt:variant>
      <vt:variant>
        <vt:i4>0</vt:i4>
      </vt:variant>
      <vt:variant>
        <vt:i4>5</vt:i4>
      </vt:variant>
      <vt:variant>
        <vt:lpwstr/>
      </vt:variant>
      <vt:variant>
        <vt:lpwstr>_Toc443578271</vt:lpwstr>
      </vt:variant>
      <vt:variant>
        <vt:i4>1638450</vt:i4>
      </vt:variant>
      <vt:variant>
        <vt:i4>416</vt:i4>
      </vt:variant>
      <vt:variant>
        <vt:i4>0</vt:i4>
      </vt:variant>
      <vt:variant>
        <vt:i4>5</vt:i4>
      </vt:variant>
      <vt:variant>
        <vt:lpwstr/>
      </vt:variant>
      <vt:variant>
        <vt:lpwstr>_Toc443578270</vt:lpwstr>
      </vt:variant>
      <vt:variant>
        <vt:i4>1572914</vt:i4>
      </vt:variant>
      <vt:variant>
        <vt:i4>410</vt:i4>
      </vt:variant>
      <vt:variant>
        <vt:i4>0</vt:i4>
      </vt:variant>
      <vt:variant>
        <vt:i4>5</vt:i4>
      </vt:variant>
      <vt:variant>
        <vt:lpwstr/>
      </vt:variant>
      <vt:variant>
        <vt:lpwstr>_Toc443578269</vt:lpwstr>
      </vt:variant>
      <vt:variant>
        <vt:i4>1572914</vt:i4>
      </vt:variant>
      <vt:variant>
        <vt:i4>404</vt:i4>
      </vt:variant>
      <vt:variant>
        <vt:i4>0</vt:i4>
      </vt:variant>
      <vt:variant>
        <vt:i4>5</vt:i4>
      </vt:variant>
      <vt:variant>
        <vt:lpwstr/>
      </vt:variant>
      <vt:variant>
        <vt:lpwstr>_Toc443578268</vt:lpwstr>
      </vt:variant>
      <vt:variant>
        <vt:i4>1572914</vt:i4>
      </vt:variant>
      <vt:variant>
        <vt:i4>398</vt:i4>
      </vt:variant>
      <vt:variant>
        <vt:i4>0</vt:i4>
      </vt:variant>
      <vt:variant>
        <vt:i4>5</vt:i4>
      </vt:variant>
      <vt:variant>
        <vt:lpwstr/>
      </vt:variant>
      <vt:variant>
        <vt:lpwstr>_Toc443578267</vt:lpwstr>
      </vt:variant>
      <vt:variant>
        <vt:i4>1572914</vt:i4>
      </vt:variant>
      <vt:variant>
        <vt:i4>392</vt:i4>
      </vt:variant>
      <vt:variant>
        <vt:i4>0</vt:i4>
      </vt:variant>
      <vt:variant>
        <vt:i4>5</vt:i4>
      </vt:variant>
      <vt:variant>
        <vt:lpwstr/>
      </vt:variant>
      <vt:variant>
        <vt:lpwstr>_Toc443578266</vt:lpwstr>
      </vt:variant>
      <vt:variant>
        <vt:i4>1572914</vt:i4>
      </vt:variant>
      <vt:variant>
        <vt:i4>386</vt:i4>
      </vt:variant>
      <vt:variant>
        <vt:i4>0</vt:i4>
      </vt:variant>
      <vt:variant>
        <vt:i4>5</vt:i4>
      </vt:variant>
      <vt:variant>
        <vt:lpwstr/>
      </vt:variant>
      <vt:variant>
        <vt:lpwstr>_Toc443578265</vt:lpwstr>
      </vt:variant>
      <vt:variant>
        <vt:i4>1572914</vt:i4>
      </vt:variant>
      <vt:variant>
        <vt:i4>380</vt:i4>
      </vt:variant>
      <vt:variant>
        <vt:i4>0</vt:i4>
      </vt:variant>
      <vt:variant>
        <vt:i4>5</vt:i4>
      </vt:variant>
      <vt:variant>
        <vt:lpwstr/>
      </vt:variant>
      <vt:variant>
        <vt:lpwstr>_Toc443578264</vt:lpwstr>
      </vt:variant>
      <vt:variant>
        <vt:i4>1572914</vt:i4>
      </vt:variant>
      <vt:variant>
        <vt:i4>374</vt:i4>
      </vt:variant>
      <vt:variant>
        <vt:i4>0</vt:i4>
      </vt:variant>
      <vt:variant>
        <vt:i4>5</vt:i4>
      </vt:variant>
      <vt:variant>
        <vt:lpwstr/>
      </vt:variant>
      <vt:variant>
        <vt:lpwstr>_Toc443578263</vt:lpwstr>
      </vt:variant>
      <vt:variant>
        <vt:i4>1572914</vt:i4>
      </vt:variant>
      <vt:variant>
        <vt:i4>368</vt:i4>
      </vt:variant>
      <vt:variant>
        <vt:i4>0</vt:i4>
      </vt:variant>
      <vt:variant>
        <vt:i4>5</vt:i4>
      </vt:variant>
      <vt:variant>
        <vt:lpwstr/>
      </vt:variant>
      <vt:variant>
        <vt:lpwstr>_Toc443578262</vt:lpwstr>
      </vt:variant>
      <vt:variant>
        <vt:i4>1572914</vt:i4>
      </vt:variant>
      <vt:variant>
        <vt:i4>362</vt:i4>
      </vt:variant>
      <vt:variant>
        <vt:i4>0</vt:i4>
      </vt:variant>
      <vt:variant>
        <vt:i4>5</vt:i4>
      </vt:variant>
      <vt:variant>
        <vt:lpwstr/>
      </vt:variant>
      <vt:variant>
        <vt:lpwstr>_Toc443578261</vt:lpwstr>
      </vt:variant>
      <vt:variant>
        <vt:i4>1572914</vt:i4>
      </vt:variant>
      <vt:variant>
        <vt:i4>356</vt:i4>
      </vt:variant>
      <vt:variant>
        <vt:i4>0</vt:i4>
      </vt:variant>
      <vt:variant>
        <vt:i4>5</vt:i4>
      </vt:variant>
      <vt:variant>
        <vt:lpwstr/>
      </vt:variant>
      <vt:variant>
        <vt:lpwstr>_Toc443578260</vt:lpwstr>
      </vt:variant>
      <vt:variant>
        <vt:i4>1769522</vt:i4>
      </vt:variant>
      <vt:variant>
        <vt:i4>350</vt:i4>
      </vt:variant>
      <vt:variant>
        <vt:i4>0</vt:i4>
      </vt:variant>
      <vt:variant>
        <vt:i4>5</vt:i4>
      </vt:variant>
      <vt:variant>
        <vt:lpwstr/>
      </vt:variant>
      <vt:variant>
        <vt:lpwstr>_Toc443578259</vt:lpwstr>
      </vt:variant>
      <vt:variant>
        <vt:i4>1769522</vt:i4>
      </vt:variant>
      <vt:variant>
        <vt:i4>344</vt:i4>
      </vt:variant>
      <vt:variant>
        <vt:i4>0</vt:i4>
      </vt:variant>
      <vt:variant>
        <vt:i4>5</vt:i4>
      </vt:variant>
      <vt:variant>
        <vt:lpwstr/>
      </vt:variant>
      <vt:variant>
        <vt:lpwstr>_Toc443578258</vt:lpwstr>
      </vt:variant>
      <vt:variant>
        <vt:i4>1769522</vt:i4>
      </vt:variant>
      <vt:variant>
        <vt:i4>338</vt:i4>
      </vt:variant>
      <vt:variant>
        <vt:i4>0</vt:i4>
      </vt:variant>
      <vt:variant>
        <vt:i4>5</vt:i4>
      </vt:variant>
      <vt:variant>
        <vt:lpwstr/>
      </vt:variant>
      <vt:variant>
        <vt:lpwstr>_Toc443578257</vt:lpwstr>
      </vt:variant>
      <vt:variant>
        <vt:i4>1769522</vt:i4>
      </vt:variant>
      <vt:variant>
        <vt:i4>332</vt:i4>
      </vt:variant>
      <vt:variant>
        <vt:i4>0</vt:i4>
      </vt:variant>
      <vt:variant>
        <vt:i4>5</vt:i4>
      </vt:variant>
      <vt:variant>
        <vt:lpwstr/>
      </vt:variant>
      <vt:variant>
        <vt:lpwstr>_Toc443578256</vt:lpwstr>
      </vt:variant>
      <vt:variant>
        <vt:i4>1769522</vt:i4>
      </vt:variant>
      <vt:variant>
        <vt:i4>326</vt:i4>
      </vt:variant>
      <vt:variant>
        <vt:i4>0</vt:i4>
      </vt:variant>
      <vt:variant>
        <vt:i4>5</vt:i4>
      </vt:variant>
      <vt:variant>
        <vt:lpwstr/>
      </vt:variant>
      <vt:variant>
        <vt:lpwstr>_Toc443578255</vt:lpwstr>
      </vt:variant>
      <vt:variant>
        <vt:i4>1769522</vt:i4>
      </vt:variant>
      <vt:variant>
        <vt:i4>320</vt:i4>
      </vt:variant>
      <vt:variant>
        <vt:i4>0</vt:i4>
      </vt:variant>
      <vt:variant>
        <vt:i4>5</vt:i4>
      </vt:variant>
      <vt:variant>
        <vt:lpwstr/>
      </vt:variant>
      <vt:variant>
        <vt:lpwstr>_Toc443578254</vt:lpwstr>
      </vt:variant>
      <vt:variant>
        <vt:i4>1769522</vt:i4>
      </vt:variant>
      <vt:variant>
        <vt:i4>314</vt:i4>
      </vt:variant>
      <vt:variant>
        <vt:i4>0</vt:i4>
      </vt:variant>
      <vt:variant>
        <vt:i4>5</vt:i4>
      </vt:variant>
      <vt:variant>
        <vt:lpwstr/>
      </vt:variant>
      <vt:variant>
        <vt:lpwstr>_Toc443578253</vt:lpwstr>
      </vt:variant>
      <vt:variant>
        <vt:i4>1769522</vt:i4>
      </vt:variant>
      <vt:variant>
        <vt:i4>308</vt:i4>
      </vt:variant>
      <vt:variant>
        <vt:i4>0</vt:i4>
      </vt:variant>
      <vt:variant>
        <vt:i4>5</vt:i4>
      </vt:variant>
      <vt:variant>
        <vt:lpwstr/>
      </vt:variant>
      <vt:variant>
        <vt:lpwstr>_Toc443578252</vt:lpwstr>
      </vt:variant>
      <vt:variant>
        <vt:i4>1769522</vt:i4>
      </vt:variant>
      <vt:variant>
        <vt:i4>302</vt:i4>
      </vt:variant>
      <vt:variant>
        <vt:i4>0</vt:i4>
      </vt:variant>
      <vt:variant>
        <vt:i4>5</vt:i4>
      </vt:variant>
      <vt:variant>
        <vt:lpwstr/>
      </vt:variant>
      <vt:variant>
        <vt:lpwstr>_Toc443578251</vt:lpwstr>
      </vt:variant>
      <vt:variant>
        <vt:i4>1769522</vt:i4>
      </vt:variant>
      <vt:variant>
        <vt:i4>296</vt:i4>
      </vt:variant>
      <vt:variant>
        <vt:i4>0</vt:i4>
      </vt:variant>
      <vt:variant>
        <vt:i4>5</vt:i4>
      </vt:variant>
      <vt:variant>
        <vt:lpwstr/>
      </vt:variant>
      <vt:variant>
        <vt:lpwstr>_Toc443578250</vt:lpwstr>
      </vt:variant>
      <vt:variant>
        <vt:i4>1703986</vt:i4>
      </vt:variant>
      <vt:variant>
        <vt:i4>290</vt:i4>
      </vt:variant>
      <vt:variant>
        <vt:i4>0</vt:i4>
      </vt:variant>
      <vt:variant>
        <vt:i4>5</vt:i4>
      </vt:variant>
      <vt:variant>
        <vt:lpwstr/>
      </vt:variant>
      <vt:variant>
        <vt:lpwstr>_Toc443578249</vt:lpwstr>
      </vt:variant>
      <vt:variant>
        <vt:i4>1703986</vt:i4>
      </vt:variant>
      <vt:variant>
        <vt:i4>284</vt:i4>
      </vt:variant>
      <vt:variant>
        <vt:i4>0</vt:i4>
      </vt:variant>
      <vt:variant>
        <vt:i4>5</vt:i4>
      </vt:variant>
      <vt:variant>
        <vt:lpwstr/>
      </vt:variant>
      <vt:variant>
        <vt:lpwstr>_Toc443578248</vt:lpwstr>
      </vt:variant>
      <vt:variant>
        <vt:i4>1703986</vt:i4>
      </vt:variant>
      <vt:variant>
        <vt:i4>278</vt:i4>
      </vt:variant>
      <vt:variant>
        <vt:i4>0</vt:i4>
      </vt:variant>
      <vt:variant>
        <vt:i4>5</vt:i4>
      </vt:variant>
      <vt:variant>
        <vt:lpwstr/>
      </vt:variant>
      <vt:variant>
        <vt:lpwstr>_Toc443578247</vt:lpwstr>
      </vt:variant>
      <vt:variant>
        <vt:i4>1703986</vt:i4>
      </vt:variant>
      <vt:variant>
        <vt:i4>272</vt:i4>
      </vt:variant>
      <vt:variant>
        <vt:i4>0</vt:i4>
      </vt:variant>
      <vt:variant>
        <vt:i4>5</vt:i4>
      </vt:variant>
      <vt:variant>
        <vt:lpwstr/>
      </vt:variant>
      <vt:variant>
        <vt:lpwstr>_Toc443578246</vt:lpwstr>
      </vt:variant>
      <vt:variant>
        <vt:i4>1703986</vt:i4>
      </vt:variant>
      <vt:variant>
        <vt:i4>266</vt:i4>
      </vt:variant>
      <vt:variant>
        <vt:i4>0</vt:i4>
      </vt:variant>
      <vt:variant>
        <vt:i4>5</vt:i4>
      </vt:variant>
      <vt:variant>
        <vt:lpwstr/>
      </vt:variant>
      <vt:variant>
        <vt:lpwstr>_Toc443578245</vt:lpwstr>
      </vt:variant>
      <vt:variant>
        <vt:i4>1703986</vt:i4>
      </vt:variant>
      <vt:variant>
        <vt:i4>260</vt:i4>
      </vt:variant>
      <vt:variant>
        <vt:i4>0</vt:i4>
      </vt:variant>
      <vt:variant>
        <vt:i4>5</vt:i4>
      </vt:variant>
      <vt:variant>
        <vt:lpwstr/>
      </vt:variant>
      <vt:variant>
        <vt:lpwstr>_Toc443578244</vt:lpwstr>
      </vt:variant>
      <vt:variant>
        <vt:i4>1703986</vt:i4>
      </vt:variant>
      <vt:variant>
        <vt:i4>254</vt:i4>
      </vt:variant>
      <vt:variant>
        <vt:i4>0</vt:i4>
      </vt:variant>
      <vt:variant>
        <vt:i4>5</vt:i4>
      </vt:variant>
      <vt:variant>
        <vt:lpwstr/>
      </vt:variant>
      <vt:variant>
        <vt:lpwstr>_Toc443578243</vt:lpwstr>
      </vt:variant>
      <vt:variant>
        <vt:i4>1703986</vt:i4>
      </vt:variant>
      <vt:variant>
        <vt:i4>248</vt:i4>
      </vt:variant>
      <vt:variant>
        <vt:i4>0</vt:i4>
      </vt:variant>
      <vt:variant>
        <vt:i4>5</vt:i4>
      </vt:variant>
      <vt:variant>
        <vt:lpwstr/>
      </vt:variant>
      <vt:variant>
        <vt:lpwstr>_Toc443578242</vt:lpwstr>
      </vt:variant>
      <vt:variant>
        <vt:i4>1703986</vt:i4>
      </vt:variant>
      <vt:variant>
        <vt:i4>242</vt:i4>
      </vt:variant>
      <vt:variant>
        <vt:i4>0</vt:i4>
      </vt:variant>
      <vt:variant>
        <vt:i4>5</vt:i4>
      </vt:variant>
      <vt:variant>
        <vt:lpwstr/>
      </vt:variant>
      <vt:variant>
        <vt:lpwstr>_Toc443578241</vt:lpwstr>
      </vt:variant>
      <vt:variant>
        <vt:i4>1703986</vt:i4>
      </vt:variant>
      <vt:variant>
        <vt:i4>236</vt:i4>
      </vt:variant>
      <vt:variant>
        <vt:i4>0</vt:i4>
      </vt:variant>
      <vt:variant>
        <vt:i4>5</vt:i4>
      </vt:variant>
      <vt:variant>
        <vt:lpwstr/>
      </vt:variant>
      <vt:variant>
        <vt:lpwstr>_Toc443578240</vt:lpwstr>
      </vt:variant>
      <vt:variant>
        <vt:i4>1900594</vt:i4>
      </vt:variant>
      <vt:variant>
        <vt:i4>230</vt:i4>
      </vt:variant>
      <vt:variant>
        <vt:i4>0</vt:i4>
      </vt:variant>
      <vt:variant>
        <vt:i4>5</vt:i4>
      </vt:variant>
      <vt:variant>
        <vt:lpwstr/>
      </vt:variant>
      <vt:variant>
        <vt:lpwstr>_Toc443578239</vt:lpwstr>
      </vt:variant>
      <vt:variant>
        <vt:i4>1900594</vt:i4>
      </vt:variant>
      <vt:variant>
        <vt:i4>224</vt:i4>
      </vt:variant>
      <vt:variant>
        <vt:i4>0</vt:i4>
      </vt:variant>
      <vt:variant>
        <vt:i4>5</vt:i4>
      </vt:variant>
      <vt:variant>
        <vt:lpwstr/>
      </vt:variant>
      <vt:variant>
        <vt:lpwstr>_Toc443578238</vt:lpwstr>
      </vt:variant>
      <vt:variant>
        <vt:i4>1900594</vt:i4>
      </vt:variant>
      <vt:variant>
        <vt:i4>218</vt:i4>
      </vt:variant>
      <vt:variant>
        <vt:i4>0</vt:i4>
      </vt:variant>
      <vt:variant>
        <vt:i4>5</vt:i4>
      </vt:variant>
      <vt:variant>
        <vt:lpwstr/>
      </vt:variant>
      <vt:variant>
        <vt:lpwstr>_Toc443578237</vt:lpwstr>
      </vt:variant>
      <vt:variant>
        <vt:i4>1900594</vt:i4>
      </vt:variant>
      <vt:variant>
        <vt:i4>212</vt:i4>
      </vt:variant>
      <vt:variant>
        <vt:i4>0</vt:i4>
      </vt:variant>
      <vt:variant>
        <vt:i4>5</vt:i4>
      </vt:variant>
      <vt:variant>
        <vt:lpwstr/>
      </vt:variant>
      <vt:variant>
        <vt:lpwstr>_Toc443578236</vt:lpwstr>
      </vt:variant>
      <vt:variant>
        <vt:i4>1900594</vt:i4>
      </vt:variant>
      <vt:variant>
        <vt:i4>206</vt:i4>
      </vt:variant>
      <vt:variant>
        <vt:i4>0</vt:i4>
      </vt:variant>
      <vt:variant>
        <vt:i4>5</vt:i4>
      </vt:variant>
      <vt:variant>
        <vt:lpwstr/>
      </vt:variant>
      <vt:variant>
        <vt:lpwstr>_Toc443578235</vt:lpwstr>
      </vt:variant>
      <vt:variant>
        <vt:i4>1900594</vt:i4>
      </vt:variant>
      <vt:variant>
        <vt:i4>200</vt:i4>
      </vt:variant>
      <vt:variant>
        <vt:i4>0</vt:i4>
      </vt:variant>
      <vt:variant>
        <vt:i4>5</vt:i4>
      </vt:variant>
      <vt:variant>
        <vt:lpwstr/>
      </vt:variant>
      <vt:variant>
        <vt:lpwstr>_Toc443578234</vt:lpwstr>
      </vt:variant>
      <vt:variant>
        <vt:i4>1900594</vt:i4>
      </vt:variant>
      <vt:variant>
        <vt:i4>194</vt:i4>
      </vt:variant>
      <vt:variant>
        <vt:i4>0</vt:i4>
      </vt:variant>
      <vt:variant>
        <vt:i4>5</vt:i4>
      </vt:variant>
      <vt:variant>
        <vt:lpwstr/>
      </vt:variant>
      <vt:variant>
        <vt:lpwstr>_Toc443578233</vt:lpwstr>
      </vt:variant>
      <vt:variant>
        <vt:i4>1900594</vt:i4>
      </vt:variant>
      <vt:variant>
        <vt:i4>188</vt:i4>
      </vt:variant>
      <vt:variant>
        <vt:i4>0</vt:i4>
      </vt:variant>
      <vt:variant>
        <vt:i4>5</vt:i4>
      </vt:variant>
      <vt:variant>
        <vt:lpwstr/>
      </vt:variant>
      <vt:variant>
        <vt:lpwstr>_Toc443578232</vt:lpwstr>
      </vt:variant>
      <vt:variant>
        <vt:i4>1900594</vt:i4>
      </vt:variant>
      <vt:variant>
        <vt:i4>182</vt:i4>
      </vt:variant>
      <vt:variant>
        <vt:i4>0</vt:i4>
      </vt:variant>
      <vt:variant>
        <vt:i4>5</vt:i4>
      </vt:variant>
      <vt:variant>
        <vt:lpwstr/>
      </vt:variant>
      <vt:variant>
        <vt:lpwstr>_Toc443578231</vt:lpwstr>
      </vt:variant>
      <vt:variant>
        <vt:i4>1900594</vt:i4>
      </vt:variant>
      <vt:variant>
        <vt:i4>176</vt:i4>
      </vt:variant>
      <vt:variant>
        <vt:i4>0</vt:i4>
      </vt:variant>
      <vt:variant>
        <vt:i4>5</vt:i4>
      </vt:variant>
      <vt:variant>
        <vt:lpwstr/>
      </vt:variant>
      <vt:variant>
        <vt:lpwstr>_Toc443578230</vt:lpwstr>
      </vt:variant>
      <vt:variant>
        <vt:i4>1835058</vt:i4>
      </vt:variant>
      <vt:variant>
        <vt:i4>170</vt:i4>
      </vt:variant>
      <vt:variant>
        <vt:i4>0</vt:i4>
      </vt:variant>
      <vt:variant>
        <vt:i4>5</vt:i4>
      </vt:variant>
      <vt:variant>
        <vt:lpwstr/>
      </vt:variant>
      <vt:variant>
        <vt:lpwstr>_Toc443578229</vt:lpwstr>
      </vt:variant>
      <vt:variant>
        <vt:i4>1835058</vt:i4>
      </vt:variant>
      <vt:variant>
        <vt:i4>164</vt:i4>
      </vt:variant>
      <vt:variant>
        <vt:i4>0</vt:i4>
      </vt:variant>
      <vt:variant>
        <vt:i4>5</vt:i4>
      </vt:variant>
      <vt:variant>
        <vt:lpwstr/>
      </vt:variant>
      <vt:variant>
        <vt:lpwstr>_Toc443578228</vt:lpwstr>
      </vt:variant>
      <vt:variant>
        <vt:i4>1835058</vt:i4>
      </vt:variant>
      <vt:variant>
        <vt:i4>158</vt:i4>
      </vt:variant>
      <vt:variant>
        <vt:i4>0</vt:i4>
      </vt:variant>
      <vt:variant>
        <vt:i4>5</vt:i4>
      </vt:variant>
      <vt:variant>
        <vt:lpwstr/>
      </vt:variant>
      <vt:variant>
        <vt:lpwstr>_Toc443578227</vt:lpwstr>
      </vt:variant>
      <vt:variant>
        <vt:i4>1835058</vt:i4>
      </vt:variant>
      <vt:variant>
        <vt:i4>152</vt:i4>
      </vt:variant>
      <vt:variant>
        <vt:i4>0</vt:i4>
      </vt:variant>
      <vt:variant>
        <vt:i4>5</vt:i4>
      </vt:variant>
      <vt:variant>
        <vt:lpwstr/>
      </vt:variant>
      <vt:variant>
        <vt:lpwstr>_Toc443578226</vt:lpwstr>
      </vt:variant>
      <vt:variant>
        <vt:i4>1835058</vt:i4>
      </vt:variant>
      <vt:variant>
        <vt:i4>146</vt:i4>
      </vt:variant>
      <vt:variant>
        <vt:i4>0</vt:i4>
      </vt:variant>
      <vt:variant>
        <vt:i4>5</vt:i4>
      </vt:variant>
      <vt:variant>
        <vt:lpwstr/>
      </vt:variant>
      <vt:variant>
        <vt:lpwstr>_Toc443578225</vt:lpwstr>
      </vt:variant>
      <vt:variant>
        <vt:i4>1835058</vt:i4>
      </vt:variant>
      <vt:variant>
        <vt:i4>140</vt:i4>
      </vt:variant>
      <vt:variant>
        <vt:i4>0</vt:i4>
      </vt:variant>
      <vt:variant>
        <vt:i4>5</vt:i4>
      </vt:variant>
      <vt:variant>
        <vt:lpwstr/>
      </vt:variant>
      <vt:variant>
        <vt:lpwstr>_Toc443578224</vt:lpwstr>
      </vt:variant>
      <vt:variant>
        <vt:i4>1835058</vt:i4>
      </vt:variant>
      <vt:variant>
        <vt:i4>134</vt:i4>
      </vt:variant>
      <vt:variant>
        <vt:i4>0</vt:i4>
      </vt:variant>
      <vt:variant>
        <vt:i4>5</vt:i4>
      </vt:variant>
      <vt:variant>
        <vt:lpwstr/>
      </vt:variant>
      <vt:variant>
        <vt:lpwstr>_Toc443578223</vt:lpwstr>
      </vt:variant>
      <vt:variant>
        <vt:i4>1835058</vt:i4>
      </vt:variant>
      <vt:variant>
        <vt:i4>128</vt:i4>
      </vt:variant>
      <vt:variant>
        <vt:i4>0</vt:i4>
      </vt:variant>
      <vt:variant>
        <vt:i4>5</vt:i4>
      </vt:variant>
      <vt:variant>
        <vt:lpwstr/>
      </vt:variant>
      <vt:variant>
        <vt:lpwstr>_Toc443578222</vt:lpwstr>
      </vt:variant>
      <vt:variant>
        <vt:i4>1835058</vt:i4>
      </vt:variant>
      <vt:variant>
        <vt:i4>122</vt:i4>
      </vt:variant>
      <vt:variant>
        <vt:i4>0</vt:i4>
      </vt:variant>
      <vt:variant>
        <vt:i4>5</vt:i4>
      </vt:variant>
      <vt:variant>
        <vt:lpwstr/>
      </vt:variant>
      <vt:variant>
        <vt:lpwstr>_Toc443578221</vt:lpwstr>
      </vt:variant>
      <vt:variant>
        <vt:i4>1835058</vt:i4>
      </vt:variant>
      <vt:variant>
        <vt:i4>116</vt:i4>
      </vt:variant>
      <vt:variant>
        <vt:i4>0</vt:i4>
      </vt:variant>
      <vt:variant>
        <vt:i4>5</vt:i4>
      </vt:variant>
      <vt:variant>
        <vt:lpwstr/>
      </vt:variant>
      <vt:variant>
        <vt:lpwstr>_Toc443578220</vt:lpwstr>
      </vt:variant>
      <vt:variant>
        <vt:i4>2031666</vt:i4>
      </vt:variant>
      <vt:variant>
        <vt:i4>110</vt:i4>
      </vt:variant>
      <vt:variant>
        <vt:i4>0</vt:i4>
      </vt:variant>
      <vt:variant>
        <vt:i4>5</vt:i4>
      </vt:variant>
      <vt:variant>
        <vt:lpwstr/>
      </vt:variant>
      <vt:variant>
        <vt:lpwstr>_Toc443578219</vt:lpwstr>
      </vt:variant>
      <vt:variant>
        <vt:i4>2031666</vt:i4>
      </vt:variant>
      <vt:variant>
        <vt:i4>104</vt:i4>
      </vt:variant>
      <vt:variant>
        <vt:i4>0</vt:i4>
      </vt:variant>
      <vt:variant>
        <vt:i4>5</vt:i4>
      </vt:variant>
      <vt:variant>
        <vt:lpwstr/>
      </vt:variant>
      <vt:variant>
        <vt:lpwstr>_Toc443578218</vt:lpwstr>
      </vt:variant>
      <vt:variant>
        <vt:i4>2031666</vt:i4>
      </vt:variant>
      <vt:variant>
        <vt:i4>98</vt:i4>
      </vt:variant>
      <vt:variant>
        <vt:i4>0</vt:i4>
      </vt:variant>
      <vt:variant>
        <vt:i4>5</vt:i4>
      </vt:variant>
      <vt:variant>
        <vt:lpwstr/>
      </vt:variant>
      <vt:variant>
        <vt:lpwstr>_Toc443578217</vt:lpwstr>
      </vt:variant>
      <vt:variant>
        <vt:i4>2031666</vt:i4>
      </vt:variant>
      <vt:variant>
        <vt:i4>92</vt:i4>
      </vt:variant>
      <vt:variant>
        <vt:i4>0</vt:i4>
      </vt:variant>
      <vt:variant>
        <vt:i4>5</vt:i4>
      </vt:variant>
      <vt:variant>
        <vt:lpwstr/>
      </vt:variant>
      <vt:variant>
        <vt:lpwstr>_Toc443578216</vt:lpwstr>
      </vt:variant>
      <vt:variant>
        <vt:i4>2031666</vt:i4>
      </vt:variant>
      <vt:variant>
        <vt:i4>86</vt:i4>
      </vt:variant>
      <vt:variant>
        <vt:i4>0</vt:i4>
      </vt:variant>
      <vt:variant>
        <vt:i4>5</vt:i4>
      </vt:variant>
      <vt:variant>
        <vt:lpwstr/>
      </vt:variant>
      <vt:variant>
        <vt:lpwstr>_Toc443578215</vt:lpwstr>
      </vt:variant>
      <vt:variant>
        <vt:i4>2031666</vt:i4>
      </vt:variant>
      <vt:variant>
        <vt:i4>80</vt:i4>
      </vt:variant>
      <vt:variant>
        <vt:i4>0</vt:i4>
      </vt:variant>
      <vt:variant>
        <vt:i4>5</vt:i4>
      </vt:variant>
      <vt:variant>
        <vt:lpwstr/>
      </vt:variant>
      <vt:variant>
        <vt:lpwstr>_Toc443578214</vt:lpwstr>
      </vt:variant>
      <vt:variant>
        <vt:i4>2031666</vt:i4>
      </vt:variant>
      <vt:variant>
        <vt:i4>74</vt:i4>
      </vt:variant>
      <vt:variant>
        <vt:i4>0</vt:i4>
      </vt:variant>
      <vt:variant>
        <vt:i4>5</vt:i4>
      </vt:variant>
      <vt:variant>
        <vt:lpwstr/>
      </vt:variant>
      <vt:variant>
        <vt:lpwstr>_Toc443578213</vt:lpwstr>
      </vt:variant>
      <vt:variant>
        <vt:i4>2031666</vt:i4>
      </vt:variant>
      <vt:variant>
        <vt:i4>68</vt:i4>
      </vt:variant>
      <vt:variant>
        <vt:i4>0</vt:i4>
      </vt:variant>
      <vt:variant>
        <vt:i4>5</vt:i4>
      </vt:variant>
      <vt:variant>
        <vt:lpwstr/>
      </vt:variant>
      <vt:variant>
        <vt:lpwstr>_Toc443578212</vt:lpwstr>
      </vt:variant>
      <vt:variant>
        <vt:i4>2031666</vt:i4>
      </vt:variant>
      <vt:variant>
        <vt:i4>62</vt:i4>
      </vt:variant>
      <vt:variant>
        <vt:i4>0</vt:i4>
      </vt:variant>
      <vt:variant>
        <vt:i4>5</vt:i4>
      </vt:variant>
      <vt:variant>
        <vt:lpwstr/>
      </vt:variant>
      <vt:variant>
        <vt:lpwstr>_Toc443578211</vt:lpwstr>
      </vt:variant>
      <vt:variant>
        <vt:i4>2031666</vt:i4>
      </vt:variant>
      <vt:variant>
        <vt:i4>56</vt:i4>
      </vt:variant>
      <vt:variant>
        <vt:i4>0</vt:i4>
      </vt:variant>
      <vt:variant>
        <vt:i4>5</vt:i4>
      </vt:variant>
      <vt:variant>
        <vt:lpwstr/>
      </vt:variant>
      <vt:variant>
        <vt:lpwstr>_Toc443578210</vt:lpwstr>
      </vt:variant>
      <vt:variant>
        <vt:i4>1966130</vt:i4>
      </vt:variant>
      <vt:variant>
        <vt:i4>50</vt:i4>
      </vt:variant>
      <vt:variant>
        <vt:i4>0</vt:i4>
      </vt:variant>
      <vt:variant>
        <vt:i4>5</vt:i4>
      </vt:variant>
      <vt:variant>
        <vt:lpwstr/>
      </vt:variant>
      <vt:variant>
        <vt:lpwstr>_Toc443578209</vt:lpwstr>
      </vt:variant>
      <vt:variant>
        <vt:i4>1966130</vt:i4>
      </vt:variant>
      <vt:variant>
        <vt:i4>44</vt:i4>
      </vt:variant>
      <vt:variant>
        <vt:i4>0</vt:i4>
      </vt:variant>
      <vt:variant>
        <vt:i4>5</vt:i4>
      </vt:variant>
      <vt:variant>
        <vt:lpwstr/>
      </vt:variant>
      <vt:variant>
        <vt:lpwstr>_Toc443578208</vt:lpwstr>
      </vt:variant>
      <vt:variant>
        <vt:i4>1966130</vt:i4>
      </vt:variant>
      <vt:variant>
        <vt:i4>38</vt:i4>
      </vt:variant>
      <vt:variant>
        <vt:i4>0</vt:i4>
      </vt:variant>
      <vt:variant>
        <vt:i4>5</vt:i4>
      </vt:variant>
      <vt:variant>
        <vt:lpwstr/>
      </vt:variant>
      <vt:variant>
        <vt:lpwstr>_Toc443578207</vt:lpwstr>
      </vt:variant>
      <vt:variant>
        <vt:i4>1966130</vt:i4>
      </vt:variant>
      <vt:variant>
        <vt:i4>32</vt:i4>
      </vt:variant>
      <vt:variant>
        <vt:i4>0</vt:i4>
      </vt:variant>
      <vt:variant>
        <vt:i4>5</vt:i4>
      </vt:variant>
      <vt:variant>
        <vt:lpwstr/>
      </vt:variant>
      <vt:variant>
        <vt:lpwstr>_Toc443578206</vt:lpwstr>
      </vt:variant>
      <vt:variant>
        <vt:i4>1966130</vt:i4>
      </vt:variant>
      <vt:variant>
        <vt:i4>26</vt:i4>
      </vt:variant>
      <vt:variant>
        <vt:i4>0</vt:i4>
      </vt:variant>
      <vt:variant>
        <vt:i4>5</vt:i4>
      </vt:variant>
      <vt:variant>
        <vt:lpwstr/>
      </vt:variant>
      <vt:variant>
        <vt:lpwstr>_Toc443578205</vt:lpwstr>
      </vt:variant>
      <vt:variant>
        <vt:i4>1966130</vt:i4>
      </vt:variant>
      <vt:variant>
        <vt:i4>20</vt:i4>
      </vt:variant>
      <vt:variant>
        <vt:i4>0</vt:i4>
      </vt:variant>
      <vt:variant>
        <vt:i4>5</vt:i4>
      </vt:variant>
      <vt:variant>
        <vt:lpwstr/>
      </vt:variant>
      <vt:variant>
        <vt:lpwstr>_Toc443578204</vt:lpwstr>
      </vt:variant>
      <vt:variant>
        <vt:i4>1966130</vt:i4>
      </vt:variant>
      <vt:variant>
        <vt:i4>14</vt:i4>
      </vt:variant>
      <vt:variant>
        <vt:i4>0</vt:i4>
      </vt:variant>
      <vt:variant>
        <vt:i4>5</vt:i4>
      </vt:variant>
      <vt:variant>
        <vt:lpwstr/>
      </vt:variant>
      <vt:variant>
        <vt:lpwstr>_Toc443578203</vt:lpwstr>
      </vt:variant>
      <vt:variant>
        <vt:i4>1966130</vt:i4>
      </vt:variant>
      <vt:variant>
        <vt:i4>8</vt:i4>
      </vt:variant>
      <vt:variant>
        <vt:i4>0</vt:i4>
      </vt:variant>
      <vt:variant>
        <vt:i4>5</vt:i4>
      </vt:variant>
      <vt:variant>
        <vt:lpwstr/>
      </vt:variant>
      <vt:variant>
        <vt:lpwstr>_Toc443578202</vt:lpwstr>
      </vt:variant>
      <vt:variant>
        <vt:i4>1966130</vt:i4>
      </vt:variant>
      <vt:variant>
        <vt:i4>2</vt:i4>
      </vt:variant>
      <vt:variant>
        <vt:i4>0</vt:i4>
      </vt:variant>
      <vt:variant>
        <vt:i4>5</vt:i4>
      </vt:variant>
      <vt:variant>
        <vt:lpwstr/>
      </vt:variant>
      <vt:variant>
        <vt:lpwstr>_Toc443578201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
  <dc:creator>Default User</dc:creator>
  <cp:keywords/>
  <cp:lastModifiedBy>Cashion, Brooke E (DOA)</cp:lastModifiedBy>
  <cp:revision>7</cp:revision>
  <cp:lastPrinted>2018-11-07T22:52:00Z</cp:lastPrinted>
  <dcterms:created xsi:type="dcterms:W3CDTF">2024-08-08T19:18:00Z</dcterms:created>
  <dcterms:modified xsi:type="dcterms:W3CDTF">2025-08-19T15:16:00Z</dcterms:modified>
</cp:coreProperties>
</file>